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A80C" w14:textId="77777777" w:rsidR="00C7153B" w:rsidRDefault="00C7153B" w:rsidP="00C7153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DEBATA NAD RAPORTEM O STANIE GMINY</w:t>
      </w:r>
    </w:p>
    <w:p w14:paraId="680AB085" w14:textId="0292F500" w:rsidR="00C7153B" w:rsidRPr="00C7153B" w:rsidRDefault="00C7153B" w:rsidP="00C7153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Informuję, że na stronie </w:t>
      </w:r>
      <w:r>
        <w:rPr>
          <w:rFonts w:ascii="Times New Roman" w:hAnsi="Times New Roman" w:cs="Times New Roman"/>
          <w:i/>
          <w:sz w:val="28"/>
          <w:szCs w:val="28"/>
        </w:rPr>
        <w:t>bip.suchylas.pl</w:t>
      </w:r>
      <w:r>
        <w:rPr>
          <w:rFonts w:ascii="Times New Roman" w:hAnsi="Times New Roman" w:cs="Times New Roman"/>
          <w:sz w:val="28"/>
          <w:szCs w:val="28"/>
        </w:rPr>
        <w:t xml:space="preserve"> został umieszczony </w:t>
      </w:r>
      <w:r>
        <w:rPr>
          <w:rFonts w:ascii="Times New Roman" w:hAnsi="Times New Roman" w:cs="Times New Roman"/>
          <w:b/>
          <w:sz w:val="28"/>
          <w:szCs w:val="28"/>
        </w:rPr>
        <w:t xml:space="preserve">Raport o stanie gminy Suchy Las za 2019 rok.   </w:t>
      </w:r>
      <w:r>
        <w:rPr>
          <w:rFonts w:ascii="Times New Roman" w:hAnsi="Times New Roman" w:cs="Times New Roman"/>
          <w:sz w:val="28"/>
          <w:szCs w:val="28"/>
        </w:rPr>
        <w:t xml:space="preserve">Raport ten będzie rozpatrywany przez Radę Gminy Suchy Las podczas sesji absolutoryjnej zaplanowanej na dzień </w:t>
      </w:r>
      <w:r w:rsidRPr="00C7153B">
        <w:rPr>
          <w:rFonts w:ascii="Times New Roman" w:hAnsi="Times New Roman" w:cs="Times New Roman"/>
          <w:b/>
          <w:bCs/>
          <w:sz w:val="28"/>
          <w:szCs w:val="28"/>
        </w:rPr>
        <w:t xml:space="preserve">25 czerwca 2020 r. o godz. 16.30.  </w:t>
      </w:r>
    </w:p>
    <w:p w14:paraId="7D22C830" w14:textId="6B4E93FA" w:rsidR="00C7153B" w:rsidRDefault="00C7153B" w:rsidP="00C71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zapisami art. 28 aa ust. 6 ustawy z dnia 8 marca 1990 r. o samorządzie gminnym ( Dz.U. z 2020 r. poz. 713 )  w debacie nad raportem mogą zabierać głos mieszkańcy Gminy.</w:t>
      </w:r>
    </w:p>
    <w:p w14:paraId="3A66CC87" w14:textId="4AF8A022" w:rsidR="00C7153B" w:rsidRDefault="00C7153B" w:rsidP="00C715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Aby zabrać głos podczas sesji Rady Gminy w debacie nad raportem, należy złożyć do Przewodniczącej Rady Gminy Suchy Las  pisemne zgłoszenie, poparte </w:t>
      </w:r>
      <w:r>
        <w:rPr>
          <w:rFonts w:ascii="Times New Roman" w:hAnsi="Times New Roman" w:cs="Times New Roman"/>
          <w:b/>
          <w:sz w:val="28"/>
          <w:szCs w:val="28"/>
        </w:rPr>
        <w:t xml:space="preserve">podpisami co najmniej 20 osób. </w:t>
      </w:r>
      <w:r>
        <w:rPr>
          <w:rFonts w:ascii="Times New Roman" w:hAnsi="Times New Roman" w:cs="Times New Roman"/>
          <w:sz w:val="28"/>
          <w:szCs w:val="28"/>
        </w:rPr>
        <w:t>Zgłoszenie należy złożyć najpóźniej w dniu 24 czerwca br. do godz. 15.00 w Urzędzie Gminy Suchy Las przy ul. Szkolnej 13</w:t>
      </w:r>
      <w:r w:rsidR="00902CF1">
        <w:rPr>
          <w:rFonts w:ascii="Times New Roman" w:hAnsi="Times New Roman" w:cs="Times New Roman"/>
          <w:sz w:val="28"/>
          <w:szCs w:val="28"/>
        </w:rPr>
        <w:t xml:space="preserve">. Zgodnie z brzmieniem przepisów ustawy o samorządzie gminnym, liczba mieszkańców mogących zabrać głos w debacie wynosi 15, chyba że </w:t>
      </w:r>
      <w:r w:rsidR="00FD5101">
        <w:rPr>
          <w:rFonts w:ascii="Times New Roman" w:hAnsi="Times New Roman" w:cs="Times New Roman"/>
          <w:sz w:val="28"/>
          <w:szCs w:val="28"/>
        </w:rPr>
        <w:t>R</w:t>
      </w:r>
      <w:r w:rsidR="00902CF1">
        <w:rPr>
          <w:rFonts w:ascii="Times New Roman" w:hAnsi="Times New Roman" w:cs="Times New Roman"/>
          <w:sz w:val="28"/>
          <w:szCs w:val="28"/>
        </w:rPr>
        <w:t xml:space="preserve">ada postanowi o zwiększeniu tej liczby. </w:t>
      </w:r>
    </w:p>
    <w:p w14:paraId="14C130E3" w14:textId="77777777" w:rsidR="00C7153B" w:rsidRDefault="00C7153B" w:rsidP="00C715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Joanna Nowak</w:t>
      </w:r>
    </w:p>
    <w:p w14:paraId="527D1FC6" w14:textId="77777777" w:rsidR="00C7153B" w:rsidRDefault="00C7153B" w:rsidP="00C7153B">
      <w:pPr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Sekretarz Gminy Suchy Las</w:t>
      </w:r>
    </w:p>
    <w:p w14:paraId="12FDE948" w14:textId="77777777" w:rsidR="00D65EF3" w:rsidRDefault="00D65EF3"/>
    <w:sectPr w:rsidR="00D6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1D"/>
    <w:rsid w:val="00685377"/>
    <w:rsid w:val="00902CF1"/>
    <w:rsid w:val="00BB51C8"/>
    <w:rsid w:val="00C7153B"/>
    <w:rsid w:val="00D65EF3"/>
    <w:rsid w:val="00EA241D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B595"/>
  <w15:chartTrackingRefBased/>
  <w15:docId w15:val="{5CC341DE-7708-4F70-AECD-3B9CC092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Dorota Majchrzak</cp:lastModifiedBy>
  <cp:revision>2</cp:revision>
  <cp:lastPrinted>2020-06-01T11:34:00Z</cp:lastPrinted>
  <dcterms:created xsi:type="dcterms:W3CDTF">2020-06-01T12:02:00Z</dcterms:created>
  <dcterms:modified xsi:type="dcterms:W3CDTF">2020-06-01T12:02:00Z</dcterms:modified>
</cp:coreProperties>
</file>