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32AE" w14:textId="7D4E053F" w:rsidR="003414BB" w:rsidRPr="00726B1A" w:rsidRDefault="003414BB" w:rsidP="002B3C77">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 xml:space="preserve">Protokół z posiedzenia Komisji </w:t>
      </w:r>
      <w:r>
        <w:rPr>
          <w:rFonts w:asciiTheme="minorHAnsi" w:eastAsia="Times New Roman" w:hAnsiTheme="minorHAnsi" w:cstheme="minorHAnsi"/>
          <w:b/>
          <w:bCs/>
          <w:sz w:val="22"/>
          <w:szCs w:val="22"/>
          <w:lang w:eastAsia="pl-PL"/>
        </w:rPr>
        <w:t>Rewizyjnej</w:t>
      </w:r>
    </w:p>
    <w:p w14:paraId="5E27019E" w14:textId="77777777" w:rsidR="003414BB" w:rsidRPr="00726B1A" w:rsidRDefault="003414BB" w:rsidP="002B3C77">
      <w:pPr>
        <w:pStyle w:val="Standard"/>
        <w:spacing w:line="276" w:lineRule="auto"/>
        <w:jc w:val="center"/>
        <w:rPr>
          <w:rFonts w:asciiTheme="minorHAnsi" w:eastAsia="Times New Roman" w:hAnsiTheme="minorHAnsi" w:cstheme="minorHAnsi"/>
          <w:b/>
          <w:bCs/>
          <w:sz w:val="22"/>
          <w:szCs w:val="22"/>
          <w:lang w:eastAsia="pl-PL"/>
        </w:rPr>
      </w:pPr>
      <w:r w:rsidRPr="00726B1A">
        <w:rPr>
          <w:rFonts w:asciiTheme="minorHAnsi" w:eastAsia="Times New Roman" w:hAnsiTheme="minorHAnsi" w:cstheme="minorHAnsi"/>
          <w:b/>
          <w:bCs/>
          <w:sz w:val="22"/>
          <w:szCs w:val="22"/>
          <w:lang w:eastAsia="pl-PL"/>
        </w:rPr>
        <w:t>Rady Gminy Suchy Las</w:t>
      </w:r>
    </w:p>
    <w:p w14:paraId="19760462" w14:textId="32E9C2F1" w:rsidR="003414BB" w:rsidRPr="00726B1A" w:rsidRDefault="003414BB" w:rsidP="002B3C77">
      <w:pPr>
        <w:pStyle w:val="Standard"/>
        <w:spacing w:line="276" w:lineRule="auto"/>
        <w:jc w:val="center"/>
        <w:rPr>
          <w:rFonts w:asciiTheme="minorHAnsi" w:hAnsiTheme="minorHAnsi" w:cstheme="minorHAnsi"/>
          <w:sz w:val="22"/>
          <w:szCs w:val="22"/>
        </w:rPr>
      </w:pPr>
      <w:r w:rsidRPr="00726B1A">
        <w:rPr>
          <w:rFonts w:asciiTheme="minorHAnsi" w:eastAsia="Times New Roman" w:hAnsiTheme="minorHAnsi" w:cstheme="minorHAnsi"/>
          <w:b/>
          <w:bCs/>
          <w:sz w:val="22"/>
          <w:szCs w:val="22"/>
          <w:lang w:eastAsia="pl-PL"/>
        </w:rPr>
        <w:t xml:space="preserve">z dnia </w:t>
      </w:r>
      <w:r w:rsidR="007B6FEB">
        <w:rPr>
          <w:rFonts w:asciiTheme="minorHAnsi" w:eastAsia="Times New Roman" w:hAnsiTheme="minorHAnsi" w:cstheme="minorHAnsi"/>
          <w:b/>
          <w:bCs/>
          <w:sz w:val="22"/>
          <w:szCs w:val="22"/>
          <w:lang w:eastAsia="pl-PL"/>
        </w:rPr>
        <w:t>19</w:t>
      </w:r>
      <w:r w:rsidRPr="00726B1A">
        <w:rPr>
          <w:rFonts w:asciiTheme="minorHAnsi" w:eastAsia="Times New Roman" w:hAnsiTheme="minorHAnsi" w:cstheme="minorHAnsi"/>
          <w:b/>
          <w:bCs/>
          <w:sz w:val="22"/>
          <w:szCs w:val="22"/>
          <w:lang w:eastAsia="pl-PL"/>
        </w:rPr>
        <w:t>.</w:t>
      </w:r>
      <w:r w:rsidR="002B3C77">
        <w:rPr>
          <w:rFonts w:asciiTheme="minorHAnsi" w:eastAsia="Times New Roman" w:hAnsiTheme="minorHAnsi" w:cstheme="minorHAnsi"/>
          <w:b/>
          <w:bCs/>
          <w:sz w:val="22"/>
          <w:szCs w:val="22"/>
          <w:lang w:eastAsia="pl-PL"/>
        </w:rPr>
        <w:t>0</w:t>
      </w:r>
      <w:r w:rsidR="007B6FEB">
        <w:rPr>
          <w:rFonts w:asciiTheme="minorHAnsi" w:eastAsia="Times New Roman" w:hAnsiTheme="minorHAnsi" w:cstheme="minorHAnsi"/>
          <w:b/>
          <w:bCs/>
          <w:sz w:val="22"/>
          <w:szCs w:val="22"/>
          <w:lang w:eastAsia="pl-PL"/>
        </w:rPr>
        <w:t>7</w:t>
      </w:r>
      <w:r w:rsidRPr="00726B1A">
        <w:rPr>
          <w:rFonts w:asciiTheme="minorHAnsi" w:eastAsia="Times New Roman" w:hAnsiTheme="minorHAnsi" w:cstheme="minorHAnsi"/>
          <w:b/>
          <w:bCs/>
          <w:sz w:val="22"/>
          <w:szCs w:val="22"/>
          <w:lang w:eastAsia="pl-PL"/>
        </w:rPr>
        <w:t>.202</w:t>
      </w:r>
      <w:r w:rsidR="002B3C77">
        <w:rPr>
          <w:rFonts w:asciiTheme="minorHAnsi" w:eastAsia="Times New Roman" w:hAnsiTheme="minorHAnsi" w:cstheme="minorHAnsi"/>
          <w:b/>
          <w:bCs/>
          <w:sz w:val="22"/>
          <w:szCs w:val="22"/>
          <w:lang w:eastAsia="pl-PL"/>
        </w:rPr>
        <w:t>1</w:t>
      </w:r>
      <w:r w:rsidRPr="00726B1A">
        <w:rPr>
          <w:rFonts w:asciiTheme="minorHAnsi" w:eastAsia="Times New Roman" w:hAnsiTheme="minorHAnsi" w:cstheme="minorHAnsi"/>
          <w:b/>
          <w:bCs/>
          <w:sz w:val="22"/>
          <w:szCs w:val="22"/>
          <w:lang w:eastAsia="pl-PL"/>
        </w:rPr>
        <w:t xml:space="preserve"> roku.</w:t>
      </w:r>
    </w:p>
    <w:p w14:paraId="5F92F259" w14:textId="77777777" w:rsidR="003414BB" w:rsidRPr="00726B1A" w:rsidRDefault="003414BB" w:rsidP="002B3C77">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Porządek posiedzenia:</w:t>
      </w:r>
    </w:p>
    <w:p w14:paraId="23683CDD" w14:textId="77777777" w:rsidR="003414BB" w:rsidRPr="00726B1A" w:rsidRDefault="003414BB" w:rsidP="002B3C77">
      <w:pPr>
        <w:pStyle w:val="Standard"/>
        <w:numPr>
          <w:ilvl w:val="0"/>
          <w:numId w:val="2"/>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Otwarcie posiedzenia.</w:t>
      </w:r>
    </w:p>
    <w:p w14:paraId="70F3BFC7" w14:textId="77777777" w:rsidR="003414BB" w:rsidRPr="00726B1A"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Powitanie przybyłych na posiedzenie Komisji.</w:t>
      </w:r>
    </w:p>
    <w:p w14:paraId="521118CC" w14:textId="77777777" w:rsidR="003414BB" w:rsidRPr="00726B1A"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Stwierdzenie ważności posiedzenia Komisji.</w:t>
      </w:r>
    </w:p>
    <w:p w14:paraId="74F12C56" w14:textId="70F93FA9" w:rsidR="003414BB"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Zatwierdzenie porządku</w:t>
      </w:r>
      <w:r w:rsidR="00972B3D">
        <w:rPr>
          <w:rFonts w:asciiTheme="minorHAnsi" w:eastAsia="Times New Roman" w:hAnsiTheme="minorHAnsi" w:cstheme="minorHAnsi"/>
          <w:sz w:val="22"/>
          <w:szCs w:val="22"/>
          <w:lang w:eastAsia="pl-PL"/>
        </w:rPr>
        <w:t xml:space="preserve"> posiedzenia komisji.</w:t>
      </w:r>
    </w:p>
    <w:p w14:paraId="250C201F" w14:textId="09935CCC" w:rsidR="004B7A4B" w:rsidRDefault="004B7A4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 protokoł</w:t>
      </w:r>
      <w:r w:rsidR="007B6FEB">
        <w:rPr>
          <w:rFonts w:asciiTheme="minorHAnsi" w:eastAsia="Times New Roman" w:hAnsiTheme="minorHAnsi" w:cstheme="minorHAnsi"/>
          <w:sz w:val="22"/>
          <w:szCs w:val="22"/>
          <w:lang w:eastAsia="pl-PL"/>
        </w:rPr>
        <w:t>ów z poprzednich posiedzeń</w:t>
      </w:r>
      <w:r>
        <w:rPr>
          <w:rFonts w:asciiTheme="minorHAnsi" w:eastAsia="Times New Roman" w:hAnsiTheme="minorHAnsi" w:cstheme="minorHAnsi"/>
          <w:sz w:val="22"/>
          <w:szCs w:val="22"/>
          <w:lang w:eastAsia="pl-PL"/>
        </w:rPr>
        <w:t xml:space="preserve">. </w:t>
      </w:r>
    </w:p>
    <w:p w14:paraId="7866B332" w14:textId="3E617503" w:rsidR="004B7A4B" w:rsidRDefault="006405FC"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Rozpoczęcie k</w:t>
      </w:r>
      <w:r w:rsidR="004B7A4B">
        <w:rPr>
          <w:rFonts w:asciiTheme="minorHAnsi" w:eastAsia="Times New Roman" w:hAnsiTheme="minorHAnsi" w:cstheme="minorHAnsi"/>
          <w:sz w:val="22"/>
          <w:szCs w:val="22"/>
          <w:lang w:eastAsia="pl-PL"/>
        </w:rPr>
        <w:t>ontrol</w:t>
      </w:r>
      <w:r>
        <w:rPr>
          <w:rFonts w:asciiTheme="minorHAnsi" w:eastAsia="Times New Roman" w:hAnsiTheme="minorHAnsi" w:cstheme="minorHAnsi"/>
          <w:sz w:val="22"/>
          <w:szCs w:val="22"/>
          <w:lang w:eastAsia="pl-PL"/>
        </w:rPr>
        <w:t>i</w:t>
      </w:r>
      <w:r w:rsidR="004B7A4B">
        <w:rPr>
          <w:rFonts w:asciiTheme="minorHAnsi" w:eastAsia="Times New Roman" w:hAnsiTheme="minorHAnsi" w:cstheme="minorHAnsi"/>
          <w:sz w:val="22"/>
          <w:szCs w:val="22"/>
          <w:lang w:eastAsia="pl-PL"/>
        </w:rPr>
        <w:t xml:space="preserve"> straży gminnej.</w:t>
      </w:r>
    </w:p>
    <w:p w14:paraId="7ECF8191" w14:textId="77777777" w:rsidR="003414BB" w:rsidRPr="00726B1A"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Sprawy bieżące.</w:t>
      </w:r>
    </w:p>
    <w:p w14:paraId="79AA9DCB" w14:textId="77777777" w:rsidR="003414BB" w:rsidRPr="00726B1A"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Wolne głosy i wnioski.</w:t>
      </w:r>
    </w:p>
    <w:p w14:paraId="21747A58" w14:textId="3B830387" w:rsidR="003414BB" w:rsidRDefault="003414BB" w:rsidP="002B3C77">
      <w:pPr>
        <w:pStyle w:val="Standard"/>
        <w:numPr>
          <w:ilvl w:val="0"/>
          <w:numId w:val="1"/>
        </w:numPr>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Zakończenie posiedzenia.</w:t>
      </w:r>
    </w:p>
    <w:p w14:paraId="2C2B1D1F" w14:textId="77777777" w:rsidR="002B3C77" w:rsidRPr="00726B1A" w:rsidRDefault="002B3C77" w:rsidP="002B3C77">
      <w:pPr>
        <w:pStyle w:val="Standard"/>
        <w:spacing w:line="276" w:lineRule="auto"/>
        <w:ind w:left="720"/>
        <w:jc w:val="both"/>
        <w:rPr>
          <w:rFonts w:asciiTheme="minorHAnsi" w:eastAsia="Times New Roman" w:hAnsiTheme="minorHAnsi" w:cstheme="minorHAnsi"/>
          <w:sz w:val="22"/>
          <w:szCs w:val="22"/>
          <w:lang w:eastAsia="pl-PL"/>
        </w:rPr>
      </w:pPr>
    </w:p>
    <w:p w14:paraId="0C8656B7" w14:textId="77777777" w:rsidR="003414BB" w:rsidRPr="00726B1A" w:rsidRDefault="003414BB" w:rsidP="002B3C77">
      <w:pPr>
        <w:pStyle w:val="Standard"/>
        <w:spacing w:line="276" w:lineRule="auto"/>
        <w:jc w:val="both"/>
        <w:rPr>
          <w:rFonts w:asciiTheme="minorHAnsi" w:eastAsia="Times New Roman" w:hAnsiTheme="minorHAnsi" w:cstheme="minorHAnsi"/>
          <w:sz w:val="22"/>
          <w:szCs w:val="22"/>
          <w:lang w:eastAsia="pl-PL"/>
        </w:rPr>
      </w:pPr>
      <w:r w:rsidRPr="00726B1A">
        <w:rPr>
          <w:rFonts w:asciiTheme="minorHAnsi" w:eastAsia="Times New Roman" w:hAnsiTheme="minorHAnsi" w:cstheme="minorHAnsi"/>
          <w:sz w:val="22"/>
          <w:szCs w:val="22"/>
          <w:lang w:eastAsia="pl-PL"/>
        </w:rPr>
        <w:t>Ad. 1 – 4.</w:t>
      </w:r>
    </w:p>
    <w:p w14:paraId="0BCF797D" w14:textId="468A35F4" w:rsidR="008B3FAD" w:rsidRDefault="003414BB" w:rsidP="002B3C77">
      <w:pPr>
        <w:pStyle w:val="Standard"/>
        <w:spacing w:line="276" w:lineRule="auto"/>
        <w:jc w:val="both"/>
        <w:rPr>
          <w:rFonts w:asciiTheme="minorHAnsi" w:hAnsiTheme="minorHAnsi" w:cstheme="minorHAnsi"/>
          <w:sz w:val="22"/>
          <w:szCs w:val="22"/>
        </w:rPr>
      </w:pPr>
      <w:r w:rsidRPr="00726B1A">
        <w:rPr>
          <w:rFonts w:asciiTheme="minorHAnsi" w:eastAsia="Times New Roman" w:hAnsiTheme="minorHAnsi" w:cstheme="minorHAnsi"/>
          <w:sz w:val="22"/>
          <w:szCs w:val="22"/>
          <w:lang w:eastAsia="pl-PL"/>
        </w:rPr>
        <w:t>Przewodnicząc</w:t>
      </w:r>
      <w:r w:rsidR="00DD65E1">
        <w:rPr>
          <w:rFonts w:asciiTheme="minorHAnsi" w:eastAsia="Times New Roman" w:hAnsiTheme="minorHAnsi" w:cstheme="minorHAnsi"/>
          <w:sz w:val="22"/>
          <w:szCs w:val="22"/>
          <w:lang w:eastAsia="pl-PL"/>
        </w:rPr>
        <w:t>y</w:t>
      </w:r>
      <w:r>
        <w:rPr>
          <w:rFonts w:asciiTheme="minorHAnsi" w:eastAsia="Times New Roman" w:hAnsiTheme="minorHAnsi" w:cstheme="minorHAnsi"/>
          <w:sz w:val="22"/>
          <w:szCs w:val="22"/>
          <w:lang w:eastAsia="pl-PL"/>
        </w:rPr>
        <w:t xml:space="preserve"> </w:t>
      </w:r>
      <w:r w:rsidR="002B3C77">
        <w:rPr>
          <w:rFonts w:asciiTheme="minorHAnsi" w:eastAsia="Times New Roman" w:hAnsiTheme="minorHAnsi" w:cstheme="minorHAnsi"/>
          <w:sz w:val="22"/>
          <w:szCs w:val="22"/>
          <w:lang w:eastAsia="pl-PL"/>
        </w:rPr>
        <w:t>T. Sztolcman</w:t>
      </w:r>
      <w:r w:rsidRPr="00726B1A">
        <w:rPr>
          <w:rFonts w:asciiTheme="minorHAnsi" w:eastAsia="Times New Roman" w:hAnsiTheme="minorHAnsi" w:cstheme="minorHAnsi"/>
          <w:sz w:val="22"/>
          <w:szCs w:val="22"/>
          <w:lang w:eastAsia="pl-PL"/>
        </w:rPr>
        <w:t xml:space="preserve"> otworzył posiedzenie Komisji, powitał członków Komisji</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oraz stwierdził</w:t>
      </w:r>
      <w:r>
        <w:rPr>
          <w:rFonts w:asciiTheme="minorHAnsi" w:eastAsia="Times New Roman" w:hAnsiTheme="minorHAnsi" w:cstheme="minorHAnsi"/>
          <w:sz w:val="22"/>
          <w:szCs w:val="22"/>
          <w:lang w:eastAsia="pl-PL"/>
        </w:rPr>
        <w:t xml:space="preserve"> </w:t>
      </w:r>
      <w:r w:rsidRPr="00726B1A">
        <w:rPr>
          <w:rFonts w:asciiTheme="minorHAnsi" w:eastAsia="Times New Roman" w:hAnsiTheme="minorHAnsi" w:cstheme="minorHAnsi"/>
          <w:sz w:val="22"/>
          <w:szCs w:val="22"/>
          <w:lang w:eastAsia="pl-PL"/>
        </w:rPr>
        <w:t xml:space="preserve">prawomocność posiedzenia na podstawie </w:t>
      </w:r>
      <w:r w:rsidR="0084165F">
        <w:rPr>
          <w:rFonts w:asciiTheme="minorHAnsi" w:eastAsia="Times New Roman" w:hAnsiTheme="minorHAnsi" w:cstheme="minorHAnsi"/>
          <w:sz w:val="22"/>
          <w:szCs w:val="22"/>
          <w:lang w:eastAsia="pl-PL"/>
        </w:rPr>
        <w:t>listy obecności</w:t>
      </w:r>
      <w:r w:rsidR="007B6FEB">
        <w:rPr>
          <w:rFonts w:asciiTheme="minorHAnsi" w:eastAsia="Times New Roman" w:hAnsiTheme="minorHAnsi" w:cstheme="minorHAnsi"/>
          <w:sz w:val="22"/>
          <w:szCs w:val="22"/>
          <w:lang w:eastAsia="pl-PL"/>
        </w:rPr>
        <w:t xml:space="preserve"> – 4 osoby obecne</w:t>
      </w:r>
      <w:r w:rsidRPr="00726B1A">
        <w:rPr>
          <w:rFonts w:asciiTheme="minorHAnsi" w:eastAsia="Times New Roman" w:hAnsiTheme="minorHAnsi" w:cstheme="minorHAnsi"/>
          <w:sz w:val="22"/>
          <w:szCs w:val="22"/>
          <w:lang w:eastAsia="pl-PL"/>
        </w:rPr>
        <w:t>. Porządek obrad został przyjęty jedno</w:t>
      </w:r>
      <w:r w:rsidR="004B7A4B">
        <w:rPr>
          <w:rFonts w:asciiTheme="minorHAnsi" w:eastAsia="Times New Roman" w:hAnsiTheme="minorHAnsi" w:cstheme="minorHAnsi"/>
          <w:sz w:val="22"/>
          <w:szCs w:val="22"/>
          <w:lang w:eastAsia="pl-PL"/>
        </w:rPr>
        <w:t>myślnie</w:t>
      </w:r>
      <w:r w:rsidRPr="00726B1A">
        <w:rPr>
          <w:rFonts w:asciiTheme="minorHAnsi" w:eastAsia="Times New Roman" w:hAnsiTheme="minorHAnsi" w:cstheme="minorHAnsi"/>
          <w:sz w:val="22"/>
          <w:szCs w:val="22"/>
          <w:lang w:eastAsia="pl-PL"/>
        </w:rPr>
        <w:t>.</w:t>
      </w:r>
    </w:p>
    <w:p w14:paraId="34155A16" w14:textId="0584DCD9" w:rsidR="009F5C7A" w:rsidRDefault="003414BB" w:rsidP="00D13F21">
      <w:pPr>
        <w:spacing w:line="276" w:lineRule="auto"/>
        <w:jc w:val="both"/>
        <w:rPr>
          <w:rFonts w:cstheme="minorHAnsi"/>
        </w:rPr>
      </w:pPr>
      <w:r>
        <w:rPr>
          <w:rFonts w:cstheme="minorHAnsi"/>
        </w:rPr>
        <w:t xml:space="preserve">Ad. </w:t>
      </w:r>
      <w:r w:rsidR="007B6FEB">
        <w:rPr>
          <w:rFonts w:cstheme="minorHAnsi"/>
        </w:rPr>
        <w:t>5</w:t>
      </w:r>
      <w:r w:rsidR="00596FD3">
        <w:rPr>
          <w:rFonts w:cstheme="minorHAnsi"/>
        </w:rPr>
        <w:t>.</w:t>
      </w:r>
    </w:p>
    <w:p w14:paraId="551931B8" w14:textId="2A00ED03" w:rsidR="007B6FEB" w:rsidRDefault="007B6FEB" w:rsidP="00D13F21">
      <w:pPr>
        <w:spacing w:line="276" w:lineRule="auto"/>
        <w:jc w:val="both"/>
        <w:rPr>
          <w:rFonts w:cstheme="minorHAnsi"/>
        </w:rPr>
      </w:pPr>
      <w:bookmarkStart w:id="0" w:name="_Hlk79397028"/>
      <w:r>
        <w:rPr>
          <w:rFonts w:cstheme="minorHAnsi"/>
        </w:rPr>
        <w:t>Protokół z dnia 13.04.2021 roku został przyjęty jednomyślnie.</w:t>
      </w:r>
    </w:p>
    <w:bookmarkEnd w:id="0"/>
    <w:p w14:paraId="6E8D1747" w14:textId="47339E71" w:rsidR="007B6FEB" w:rsidRPr="007B6FEB" w:rsidRDefault="007B6FEB" w:rsidP="007B6FEB">
      <w:pPr>
        <w:spacing w:line="276" w:lineRule="auto"/>
        <w:jc w:val="both"/>
        <w:rPr>
          <w:rFonts w:cstheme="minorHAnsi"/>
        </w:rPr>
      </w:pPr>
      <w:r w:rsidRPr="007B6FEB">
        <w:rPr>
          <w:rFonts w:cstheme="minorHAnsi"/>
        </w:rPr>
        <w:t xml:space="preserve">Protokół z dnia </w:t>
      </w:r>
      <w:r>
        <w:rPr>
          <w:rFonts w:cstheme="minorHAnsi"/>
        </w:rPr>
        <w:t>14.05.</w:t>
      </w:r>
      <w:r w:rsidRPr="007B6FEB">
        <w:rPr>
          <w:rFonts w:cstheme="minorHAnsi"/>
        </w:rPr>
        <w:t>2021 roku został przyjęty jednomyślnie.</w:t>
      </w:r>
    </w:p>
    <w:p w14:paraId="369B42A6" w14:textId="08832E8F" w:rsidR="007B6FEB" w:rsidRPr="007B6FEB" w:rsidRDefault="007B6FEB" w:rsidP="007B6FEB">
      <w:pPr>
        <w:spacing w:line="276" w:lineRule="auto"/>
        <w:jc w:val="both"/>
        <w:rPr>
          <w:rFonts w:cstheme="minorHAnsi"/>
        </w:rPr>
      </w:pPr>
      <w:r w:rsidRPr="007B6FEB">
        <w:rPr>
          <w:rFonts w:cstheme="minorHAnsi"/>
        </w:rPr>
        <w:t xml:space="preserve">Protokół z dnia </w:t>
      </w:r>
      <w:r>
        <w:rPr>
          <w:rFonts w:cstheme="minorHAnsi"/>
        </w:rPr>
        <w:t>17.05.</w:t>
      </w:r>
      <w:r w:rsidRPr="007B6FEB">
        <w:rPr>
          <w:rFonts w:cstheme="minorHAnsi"/>
        </w:rPr>
        <w:t>2021 roku został przyjęty jednomyślnie.</w:t>
      </w:r>
    </w:p>
    <w:p w14:paraId="330930AF" w14:textId="06D62762" w:rsidR="007B6FEB" w:rsidRDefault="007B6FEB" w:rsidP="00D13F21">
      <w:pPr>
        <w:spacing w:line="276" w:lineRule="auto"/>
        <w:jc w:val="both"/>
        <w:rPr>
          <w:rFonts w:cstheme="minorHAnsi"/>
        </w:rPr>
      </w:pPr>
      <w:r w:rsidRPr="007B6FEB">
        <w:rPr>
          <w:rFonts w:cstheme="minorHAnsi"/>
        </w:rPr>
        <w:t xml:space="preserve">Protokół z dnia </w:t>
      </w:r>
      <w:r>
        <w:rPr>
          <w:rFonts w:cstheme="minorHAnsi"/>
        </w:rPr>
        <w:t>07.06.</w:t>
      </w:r>
      <w:r w:rsidRPr="007B6FEB">
        <w:rPr>
          <w:rFonts w:cstheme="minorHAnsi"/>
        </w:rPr>
        <w:t>2021 roku został przyjęty jednomyślnie.</w:t>
      </w:r>
    </w:p>
    <w:p w14:paraId="6B0E6ED0" w14:textId="60B18FF3" w:rsidR="007B6FEB" w:rsidRDefault="007B6FEB" w:rsidP="00D13F21">
      <w:pPr>
        <w:spacing w:line="276" w:lineRule="auto"/>
        <w:jc w:val="both"/>
        <w:rPr>
          <w:rFonts w:cstheme="minorHAnsi"/>
        </w:rPr>
      </w:pPr>
      <w:r>
        <w:rPr>
          <w:rFonts w:cstheme="minorHAnsi"/>
        </w:rPr>
        <w:t>Ad. 6.</w:t>
      </w:r>
    </w:p>
    <w:p w14:paraId="436B48D4" w14:textId="696AC555" w:rsidR="007B6FEB" w:rsidRDefault="007B6FEB" w:rsidP="00D13F21">
      <w:pPr>
        <w:spacing w:line="276" w:lineRule="auto"/>
        <w:jc w:val="both"/>
        <w:rPr>
          <w:rFonts w:cstheme="minorHAnsi"/>
        </w:rPr>
      </w:pPr>
      <w:r w:rsidRPr="007B6FEB">
        <w:rPr>
          <w:rFonts w:cstheme="minorHAnsi"/>
          <w:b/>
          <w:bCs/>
        </w:rPr>
        <w:t>Przewodniczący T. Sztolcman</w:t>
      </w:r>
      <w:r>
        <w:rPr>
          <w:rFonts w:cstheme="minorHAnsi"/>
        </w:rPr>
        <w:t xml:space="preserve"> – zgodnie z nowym planem pracy mamy do przeprowadzenia kontrolę straży gminnej. </w:t>
      </w:r>
      <w:r w:rsidRPr="007B6FEB">
        <w:rPr>
          <w:rFonts w:cstheme="minorHAnsi"/>
          <w:i/>
          <w:iCs/>
        </w:rPr>
        <w:t>Na posiedzenie komisji przybyła radna W. Prycińska</w:t>
      </w:r>
      <w:r>
        <w:rPr>
          <w:rFonts w:cstheme="minorHAnsi"/>
        </w:rPr>
        <w:t>. Prosiłem Was, żebyście przemyśleli kogo i jakie dokumenty będziemy prosili w związku z tą kontrolą. Według nowego planu pracy kontrolę prowadzimy w zakresie gospodarki samochodowej w okresie 01.01.2019</w:t>
      </w:r>
      <w:r w:rsidR="009B7546">
        <w:rPr>
          <w:rFonts w:cstheme="minorHAnsi"/>
        </w:rPr>
        <w:t xml:space="preserve"> – 30.04.2021. </w:t>
      </w:r>
    </w:p>
    <w:p w14:paraId="5B212CA3" w14:textId="0F21AA94" w:rsidR="009B7546" w:rsidRDefault="009B7546" w:rsidP="00D13F21">
      <w:pPr>
        <w:spacing w:line="276" w:lineRule="auto"/>
        <w:jc w:val="both"/>
        <w:rPr>
          <w:rFonts w:cstheme="minorHAnsi"/>
        </w:rPr>
      </w:pPr>
      <w:r w:rsidRPr="009B7546">
        <w:rPr>
          <w:rFonts w:cstheme="minorHAnsi"/>
          <w:b/>
          <w:bCs/>
        </w:rPr>
        <w:t>Radna J. Pągowska</w:t>
      </w:r>
      <w:r>
        <w:rPr>
          <w:rFonts w:cstheme="minorHAnsi"/>
        </w:rPr>
        <w:t xml:space="preserve"> – dużo już mamy odnośnie interpelacji radnej J. </w:t>
      </w:r>
      <w:proofErr w:type="spellStart"/>
      <w:r>
        <w:rPr>
          <w:rFonts w:cstheme="minorHAnsi"/>
        </w:rPr>
        <w:t>Radziędy</w:t>
      </w:r>
      <w:proofErr w:type="spellEnd"/>
      <w:r>
        <w:rPr>
          <w:rFonts w:cstheme="minorHAnsi"/>
        </w:rPr>
        <w:t xml:space="preserve">. </w:t>
      </w:r>
    </w:p>
    <w:p w14:paraId="1999B168" w14:textId="3D7983E2" w:rsidR="009B7546" w:rsidRDefault="009B7546" w:rsidP="00D13F21">
      <w:pPr>
        <w:spacing w:line="276" w:lineRule="auto"/>
        <w:jc w:val="both"/>
        <w:rPr>
          <w:rFonts w:cstheme="minorHAnsi"/>
        </w:rPr>
      </w:pPr>
      <w:r w:rsidRPr="009B7546">
        <w:rPr>
          <w:rFonts w:cstheme="minorHAnsi"/>
          <w:b/>
          <w:bCs/>
        </w:rPr>
        <w:t>Przewodniczący T. Sztolcman</w:t>
      </w:r>
      <w:r>
        <w:rPr>
          <w:rFonts w:cstheme="minorHAnsi"/>
        </w:rPr>
        <w:t xml:space="preserve"> – w mojej ocenie, to nie mamy nic, ponieważ czym innym jest odpowiedź na interpelację, a czym innym jest odpowiedź na wniosek komisji rewizyjnej. Moim zdaniem formalnie powinniśmy ponownie wystąpić </w:t>
      </w:r>
      <w:r w:rsidR="000E3C41">
        <w:rPr>
          <w:rFonts w:cstheme="minorHAnsi"/>
        </w:rPr>
        <w:t xml:space="preserve">o te dokumenty. </w:t>
      </w:r>
    </w:p>
    <w:p w14:paraId="79C558FA" w14:textId="59E9837B" w:rsidR="000E3C41" w:rsidRDefault="000E3C41" w:rsidP="00D13F21">
      <w:pPr>
        <w:spacing w:line="276" w:lineRule="auto"/>
        <w:jc w:val="both"/>
        <w:rPr>
          <w:rFonts w:cstheme="minorHAnsi"/>
        </w:rPr>
      </w:pPr>
      <w:r w:rsidRPr="0070301D">
        <w:rPr>
          <w:rFonts w:cstheme="minorHAnsi"/>
          <w:b/>
          <w:bCs/>
        </w:rPr>
        <w:t>Radna J. Pągowska</w:t>
      </w:r>
      <w:r>
        <w:rPr>
          <w:rFonts w:cstheme="minorHAnsi"/>
        </w:rPr>
        <w:t xml:space="preserve"> – wystąpić </w:t>
      </w:r>
      <w:r w:rsidR="0070301D">
        <w:rPr>
          <w:rFonts w:cstheme="minorHAnsi"/>
        </w:rPr>
        <w:t xml:space="preserve">pewnie </w:t>
      </w:r>
      <w:r>
        <w:rPr>
          <w:rFonts w:cstheme="minorHAnsi"/>
        </w:rPr>
        <w:t>musimy, ale część odpowiedzi było już i w sprawozdaniu z budżetu</w:t>
      </w:r>
      <w:r w:rsidR="0070301D">
        <w:rPr>
          <w:rFonts w:cstheme="minorHAnsi"/>
        </w:rPr>
        <w:t>, zestawienia odnośnie paliwa i napraw.</w:t>
      </w:r>
    </w:p>
    <w:p w14:paraId="6E65DA6D" w14:textId="73F379A4" w:rsidR="0070301D" w:rsidRDefault="0070301D" w:rsidP="00D13F21">
      <w:pPr>
        <w:spacing w:line="276" w:lineRule="auto"/>
        <w:jc w:val="both"/>
        <w:rPr>
          <w:rFonts w:cstheme="minorHAnsi"/>
        </w:rPr>
      </w:pPr>
      <w:r w:rsidRPr="0070301D">
        <w:rPr>
          <w:rFonts w:cstheme="minorHAnsi"/>
          <w:b/>
          <w:bCs/>
        </w:rPr>
        <w:t>Przewodniczący T. Sztolcman</w:t>
      </w:r>
      <w:r>
        <w:rPr>
          <w:rFonts w:cstheme="minorHAnsi"/>
        </w:rPr>
        <w:t xml:space="preserve"> - to ułatwia pracę chyba tylko odpowiadającym.</w:t>
      </w:r>
      <w:r w:rsidR="00EA4929">
        <w:rPr>
          <w:rFonts w:cstheme="minorHAnsi"/>
        </w:rPr>
        <w:t xml:space="preserve"> Moim zdaniem nie możemy pracować na materiałach przekazanych przy interpelacji. </w:t>
      </w:r>
      <w:r w:rsidR="003B515A">
        <w:rPr>
          <w:rFonts w:cstheme="minorHAnsi"/>
        </w:rPr>
        <w:t xml:space="preserve">To jest też obwarowane innymi historiami prawnymi. Te dokumenty są, referaty mają je przygotowane, ale uważam, że musimy o nie wystąpić ponownie. </w:t>
      </w:r>
    </w:p>
    <w:p w14:paraId="5E8E84E2" w14:textId="5FFEE2A3" w:rsidR="00F23F0F" w:rsidRDefault="00F23F0F" w:rsidP="00D13F21">
      <w:pPr>
        <w:spacing w:line="276" w:lineRule="auto"/>
        <w:jc w:val="both"/>
        <w:rPr>
          <w:rFonts w:cstheme="minorHAnsi"/>
        </w:rPr>
      </w:pPr>
      <w:r w:rsidRPr="00F23F0F">
        <w:rPr>
          <w:rFonts w:cstheme="minorHAnsi"/>
          <w:b/>
          <w:bCs/>
        </w:rPr>
        <w:t>Radna W. Prycińska</w:t>
      </w:r>
      <w:r>
        <w:rPr>
          <w:rFonts w:cstheme="minorHAnsi"/>
        </w:rPr>
        <w:t xml:space="preserve"> - boisz się, że nie będzie formalnie?</w:t>
      </w:r>
    </w:p>
    <w:p w14:paraId="26EAA802" w14:textId="77777777" w:rsidR="00095D61" w:rsidRDefault="00F23F0F" w:rsidP="00D13F21">
      <w:pPr>
        <w:spacing w:line="276" w:lineRule="auto"/>
        <w:jc w:val="both"/>
        <w:rPr>
          <w:rFonts w:cstheme="minorHAnsi"/>
        </w:rPr>
      </w:pPr>
      <w:r w:rsidRPr="00095D61">
        <w:rPr>
          <w:rFonts w:cstheme="minorHAnsi"/>
          <w:b/>
          <w:bCs/>
        </w:rPr>
        <w:lastRenderedPageBreak/>
        <w:t>Przewodniczący T. Sztolcman</w:t>
      </w:r>
      <w:r>
        <w:rPr>
          <w:rFonts w:cstheme="minorHAnsi"/>
        </w:rPr>
        <w:t xml:space="preserve"> </w:t>
      </w:r>
      <w:r w:rsidR="00095D61">
        <w:rPr>
          <w:rFonts w:cstheme="minorHAnsi"/>
        </w:rPr>
        <w:t>–</w:t>
      </w:r>
      <w:r>
        <w:rPr>
          <w:rFonts w:cstheme="minorHAnsi"/>
        </w:rPr>
        <w:t xml:space="preserve"> </w:t>
      </w:r>
      <w:r w:rsidR="00095D61">
        <w:rPr>
          <w:rFonts w:cstheme="minorHAnsi"/>
        </w:rPr>
        <w:t xml:space="preserve">niczego się nie boję, tylko chciałbym dać możliwość tym osobom, które odpowiadały, żeby odpowiedziały na wniosek komisji rewizyjnej. Żeby wprost powiedzieć, że jeżeli czegoś nie przekazali w interpelacji, to niech to przekażą komisji rewizyjnej, bo to jest zupełnie inny tryb. Chyba, że uznamy wszyscy, że to nam wystarczy co wpłynęło w odpowiedzi na interpelację radnej </w:t>
      </w:r>
      <w:proofErr w:type="spellStart"/>
      <w:r w:rsidR="00095D61">
        <w:rPr>
          <w:rFonts w:cstheme="minorHAnsi"/>
        </w:rPr>
        <w:t>Radziędy</w:t>
      </w:r>
      <w:proofErr w:type="spellEnd"/>
      <w:r w:rsidR="00095D61">
        <w:rPr>
          <w:rFonts w:cstheme="minorHAnsi"/>
        </w:rPr>
        <w:t xml:space="preserve">, wyciągniemy sobie z BIP i mamy sprawę do rozpatrywania na już. </w:t>
      </w:r>
    </w:p>
    <w:p w14:paraId="4437EA4F" w14:textId="77777777" w:rsidR="00011B71" w:rsidRDefault="00095D61" w:rsidP="00D13F21">
      <w:pPr>
        <w:spacing w:line="276" w:lineRule="auto"/>
        <w:jc w:val="both"/>
        <w:rPr>
          <w:rFonts w:cstheme="minorHAnsi"/>
        </w:rPr>
      </w:pPr>
      <w:r w:rsidRPr="00011B71">
        <w:rPr>
          <w:rFonts w:cstheme="minorHAnsi"/>
          <w:b/>
          <w:bCs/>
        </w:rPr>
        <w:t>Radna J. Pągowska</w:t>
      </w:r>
      <w:r>
        <w:rPr>
          <w:rFonts w:cstheme="minorHAnsi"/>
        </w:rPr>
        <w:t xml:space="preserve"> – złóżmy odrębny wniosek</w:t>
      </w:r>
      <w:r w:rsidR="00011B71">
        <w:rPr>
          <w:rFonts w:cstheme="minorHAnsi"/>
        </w:rPr>
        <w:t xml:space="preserve">, bo to będzie dotyczyło tylko i wyłącznie tego, co my kontrolujemy, a tak z jej materiałów gdzie pytań było ponad dwadzieścia trzeba będzie wyłuskać to, czego my potrzebujemy. </w:t>
      </w:r>
    </w:p>
    <w:p w14:paraId="5049779B" w14:textId="1DC72DE7" w:rsidR="00F23F0F" w:rsidRDefault="00011B71" w:rsidP="00D13F21">
      <w:pPr>
        <w:spacing w:line="276" w:lineRule="auto"/>
        <w:jc w:val="both"/>
        <w:rPr>
          <w:rFonts w:cstheme="minorHAnsi"/>
        </w:rPr>
      </w:pPr>
      <w:r w:rsidRPr="00011B71">
        <w:rPr>
          <w:rFonts w:cstheme="minorHAnsi"/>
          <w:b/>
          <w:bCs/>
        </w:rPr>
        <w:t>Radny M. Przybylski</w:t>
      </w:r>
      <w:r>
        <w:rPr>
          <w:rFonts w:cstheme="minorHAnsi"/>
        </w:rPr>
        <w:t xml:space="preserve"> – można ten wniosek zatytułować: w nawiązaniu do</w:t>
      </w:r>
      <w:r w:rsidR="00427211">
        <w:rPr>
          <w:rFonts w:cstheme="minorHAnsi"/>
        </w:rPr>
        <w:t xml:space="preserve"> odpowiedzi</w:t>
      </w:r>
      <w:r>
        <w:rPr>
          <w:rFonts w:cstheme="minorHAnsi"/>
        </w:rPr>
        <w:t xml:space="preserve"> </w:t>
      </w:r>
      <w:r w:rsidR="00427211">
        <w:rPr>
          <w:rFonts w:cstheme="minorHAnsi"/>
        </w:rPr>
        <w:t xml:space="preserve">udzielonej </w:t>
      </w:r>
      <w:r>
        <w:rPr>
          <w:rFonts w:cstheme="minorHAnsi"/>
        </w:rPr>
        <w:t>radnej</w:t>
      </w:r>
      <w:r w:rsidR="00427211">
        <w:rPr>
          <w:rFonts w:cstheme="minorHAnsi"/>
        </w:rPr>
        <w:t xml:space="preserve"> J. </w:t>
      </w:r>
      <w:proofErr w:type="spellStart"/>
      <w:r w:rsidR="00427211">
        <w:rPr>
          <w:rFonts w:cstheme="minorHAnsi"/>
        </w:rPr>
        <w:t>Radziędy</w:t>
      </w:r>
      <w:proofErr w:type="spellEnd"/>
      <w:r w:rsidR="00427211">
        <w:rPr>
          <w:rFonts w:cstheme="minorHAnsi"/>
        </w:rPr>
        <w:t xml:space="preserve"> prosimy o uszczegółowienie</w:t>
      </w:r>
      <w:r>
        <w:rPr>
          <w:rFonts w:cstheme="minorHAnsi"/>
        </w:rPr>
        <w:t xml:space="preserve"> itd.  </w:t>
      </w:r>
      <w:r w:rsidR="00095D61">
        <w:rPr>
          <w:rFonts w:cstheme="minorHAnsi"/>
        </w:rPr>
        <w:t xml:space="preserve">  </w:t>
      </w:r>
    </w:p>
    <w:p w14:paraId="622659AA" w14:textId="42DD00B9" w:rsidR="009B7546" w:rsidRDefault="00427211" w:rsidP="00D13F21">
      <w:pPr>
        <w:spacing w:line="276" w:lineRule="auto"/>
        <w:jc w:val="both"/>
        <w:rPr>
          <w:rFonts w:cstheme="minorHAnsi"/>
        </w:rPr>
      </w:pPr>
      <w:r w:rsidRPr="00427211">
        <w:rPr>
          <w:rFonts w:cstheme="minorHAnsi"/>
          <w:b/>
          <w:bCs/>
        </w:rPr>
        <w:t>Radna W. Prycińska</w:t>
      </w:r>
      <w:r>
        <w:rPr>
          <w:rFonts w:cstheme="minorHAnsi"/>
        </w:rPr>
        <w:t xml:space="preserve"> - co da możliwość odpowiadającemu poszerzenie wypowiedzi. Może od razu załatwimy sobie lepsze dokumenty.</w:t>
      </w:r>
    </w:p>
    <w:p w14:paraId="2CD4845A" w14:textId="5F4EE6CC" w:rsidR="00CA498D" w:rsidRDefault="00427211" w:rsidP="00D13F21">
      <w:pPr>
        <w:spacing w:line="276" w:lineRule="auto"/>
        <w:jc w:val="both"/>
        <w:rPr>
          <w:rFonts w:cstheme="minorHAnsi"/>
        </w:rPr>
      </w:pPr>
      <w:r w:rsidRPr="00427211">
        <w:rPr>
          <w:rFonts w:cstheme="minorHAnsi"/>
          <w:b/>
          <w:bCs/>
        </w:rPr>
        <w:t>Przewodniczący T. Sztolcman</w:t>
      </w:r>
      <w:r>
        <w:rPr>
          <w:rFonts w:cstheme="minorHAnsi"/>
        </w:rPr>
        <w:t xml:space="preserve"> - nie pisałbym o uszczegółowieniu, bo tu sugerujemy, że coś zostało nieodpowiedziane, natomiast przejrzałem sobie interpelację Joanny i zapytania. Dw</w:t>
      </w:r>
      <w:r w:rsidR="00364F89">
        <w:rPr>
          <w:rFonts w:cstheme="minorHAnsi"/>
        </w:rPr>
        <w:t>ie</w:t>
      </w:r>
      <w:r>
        <w:rPr>
          <w:rFonts w:cstheme="minorHAnsi"/>
        </w:rPr>
        <w:t xml:space="preserve"> pierwsze dotyczą bezpośrednio kwestii motoryzacyjnych. Pierwsza jest de facto </w:t>
      </w:r>
      <w:r w:rsidR="00364F89">
        <w:rPr>
          <w:rFonts w:cstheme="minorHAnsi"/>
        </w:rPr>
        <w:t xml:space="preserve">tą </w:t>
      </w:r>
      <w:r>
        <w:rPr>
          <w:rFonts w:cstheme="minorHAnsi"/>
        </w:rPr>
        <w:t>bazową</w:t>
      </w:r>
      <w:r w:rsidR="00364F89">
        <w:rPr>
          <w:rFonts w:cstheme="minorHAnsi"/>
        </w:rPr>
        <w:t>. Kolejne dwie dotyczą zupełnie innych kwestii. Powinniśmy poprosić o to, co jest w p. 2: zestawienie faktur dotyczących wszelkich napraw samochodów stanowiących flotę straży gminnej za okres 01.01.2019 – 30.04.2021 w rozbiciu na poszczególne auta, których naprawy dotyczyły.</w:t>
      </w:r>
      <w:r w:rsidR="0004259E">
        <w:rPr>
          <w:rFonts w:cstheme="minorHAnsi"/>
        </w:rPr>
        <w:t xml:space="preserve"> Powinniśmy poprosić o taki sam format za pozostałe lata</w:t>
      </w:r>
      <w:r w:rsidR="00640948">
        <w:rPr>
          <w:rFonts w:cstheme="minorHAnsi"/>
        </w:rPr>
        <w:t xml:space="preserve"> w </w:t>
      </w:r>
      <w:proofErr w:type="spellStart"/>
      <w:r w:rsidR="00640948">
        <w:rPr>
          <w:rFonts w:cstheme="minorHAnsi"/>
        </w:rPr>
        <w:t>excel</w:t>
      </w:r>
      <w:proofErr w:type="spellEnd"/>
      <w:r w:rsidR="00640948">
        <w:rPr>
          <w:rFonts w:cstheme="minorHAnsi"/>
        </w:rPr>
        <w:t xml:space="preserve"> z określeniem rodzaju nagłówków</w:t>
      </w:r>
      <w:r w:rsidR="0004259E">
        <w:rPr>
          <w:rFonts w:cstheme="minorHAnsi"/>
        </w:rPr>
        <w:t xml:space="preserve">. </w:t>
      </w:r>
      <w:r w:rsidR="00640948">
        <w:rPr>
          <w:rFonts w:cstheme="minorHAnsi"/>
        </w:rPr>
        <w:t xml:space="preserve">Taką zdefiniowaną tabelę łatwiej nam będzie analizować. Wystąpię o te dane w takim samym formacie jaki dostaliśmy. Referatowi finansowemu będzie pewnie łatwiej, bo pewnie już to ma. Kolejna rzecz o którą poproszę, to faktury dotyczące eksploatacji w rozbiciu na poszczególne samochody. Pokonywaniem tras przez samochody SG na tym etapie zajmować się nie będziemy. </w:t>
      </w:r>
      <w:r w:rsidR="00CA498D">
        <w:rPr>
          <w:rFonts w:cstheme="minorHAnsi"/>
        </w:rPr>
        <w:t xml:space="preserve">Póki co nie ma to związku z kosztami. Poproszę o zestawienie faktur za tankowanie. </w:t>
      </w:r>
    </w:p>
    <w:p w14:paraId="70F90EED" w14:textId="032FE3DA" w:rsidR="00CA498D" w:rsidRDefault="00CA498D" w:rsidP="00D13F21">
      <w:pPr>
        <w:spacing w:line="276" w:lineRule="auto"/>
        <w:jc w:val="both"/>
        <w:rPr>
          <w:rFonts w:cstheme="minorHAnsi"/>
        </w:rPr>
      </w:pPr>
      <w:r w:rsidRPr="00CA498D">
        <w:rPr>
          <w:rFonts w:cstheme="minorHAnsi"/>
          <w:b/>
          <w:bCs/>
        </w:rPr>
        <w:t>Radna W. Prycińska</w:t>
      </w:r>
      <w:r>
        <w:rPr>
          <w:rFonts w:cstheme="minorHAnsi"/>
        </w:rPr>
        <w:t xml:space="preserve"> - myślę, że tego teraz nie powinniśmy śledzić, bo z kilometrów wychodzi jasno.</w:t>
      </w:r>
    </w:p>
    <w:p w14:paraId="773D9D58" w14:textId="14A61070" w:rsidR="00CA498D" w:rsidRDefault="00CA498D" w:rsidP="00D13F21">
      <w:pPr>
        <w:spacing w:line="276" w:lineRule="auto"/>
        <w:jc w:val="both"/>
        <w:rPr>
          <w:rFonts w:cstheme="minorHAnsi"/>
        </w:rPr>
      </w:pPr>
      <w:r w:rsidRPr="00CA498D">
        <w:rPr>
          <w:rFonts w:cstheme="minorHAnsi"/>
          <w:b/>
          <w:bCs/>
        </w:rPr>
        <w:t>Przewodniczący T. Sztolcman</w:t>
      </w:r>
      <w:r>
        <w:rPr>
          <w:rFonts w:cstheme="minorHAnsi"/>
        </w:rPr>
        <w:t xml:space="preserve"> – nie koniecznie. W terenie zabudowanym inne jest spalanie. Chodzi bardziej o całkowity koszt paliwa. </w:t>
      </w:r>
    </w:p>
    <w:p w14:paraId="33718569" w14:textId="3C19791E" w:rsidR="00427211" w:rsidRDefault="00CA498D" w:rsidP="00D13F21">
      <w:pPr>
        <w:spacing w:line="276" w:lineRule="auto"/>
        <w:jc w:val="both"/>
        <w:rPr>
          <w:rFonts w:cstheme="minorHAnsi"/>
        </w:rPr>
      </w:pPr>
      <w:r w:rsidRPr="00CA498D">
        <w:rPr>
          <w:rFonts w:cstheme="minorHAnsi"/>
          <w:b/>
          <w:bCs/>
        </w:rPr>
        <w:t>Radna W. Pryciańska</w:t>
      </w:r>
      <w:r>
        <w:rPr>
          <w:rFonts w:cstheme="minorHAnsi"/>
        </w:rPr>
        <w:t xml:space="preserve"> - nie wiem, czy my będziemy skrupulatnie faktycznie mierzyć każdy kilometr? Jeżeli będzie niezgodność, </w:t>
      </w:r>
      <w:r w:rsidR="00973053">
        <w:rPr>
          <w:rFonts w:cstheme="minorHAnsi"/>
        </w:rPr>
        <w:t xml:space="preserve">no </w:t>
      </w:r>
      <w:r>
        <w:rPr>
          <w:rFonts w:cstheme="minorHAnsi"/>
        </w:rPr>
        <w:t>to rażąca</w:t>
      </w:r>
      <w:r w:rsidR="00973053">
        <w:rPr>
          <w:rFonts w:cstheme="minorHAnsi"/>
        </w:rPr>
        <w:t>, a nie powinniśmy się skupiać na tym, czy raz spalił 7, czy 9</w:t>
      </w:r>
      <w:r>
        <w:rPr>
          <w:rFonts w:cstheme="minorHAnsi"/>
        </w:rPr>
        <w:t xml:space="preserve">. </w:t>
      </w:r>
    </w:p>
    <w:p w14:paraId="7418AFEC" w14:textId="0D0D3D3F" w:rsidR="00973053" w:rsidRDefault="00973053" w:rsidP="00D13F21">
      <w:pPr>
        <w:spacing w:line="276" w:lineRule="auto"/>
        <w:jc w:val="both"/>
        <w:rPr>
          <w:rFonts w:cstheme="minorHAnsi"/>
        </w:rPr>
      </w:pPr>
      <w:r w:rsidRPr="00973053">
        <w:rPr>
          <w:rFonts w:cstheme="minorHAnsi"/>
          <w:b/>
          <w:bCs/>
        </w:rPr>
        <w:t>Przewodniczący T. Sztolcman</w:t>
      </w:r>
      <w:r>
        <w:rPr>
          <w:rFonts w:cstheme="minorHAnsi"/>
        </w:rPr>
        <w:t xml:space="preserve"> – właśnie o tym mówię, że nie będziemy się skupiać na każdym kilometrze, tylko globalnie na koszcie paliwa do konkretnego samochodu. Trasy w tej chwili nie są nam niezbędne. Dokumentacja przedsprzedażowa Dacii </w:t>
      </w:r>
      <w:proofErr w:type="spellStart"/>
      <w:r>
        <w:rPr>
          <w:rFonts w:cstheme="minorHAnsi"/>
        </w:rPr>
        <w:t>Duster</w:t>
      </w:r>
      <w:proofErr w:type="spellEnd"/>
      <w:r>
        <w:rPr>
          <w:rFonts w:cstheme="minorHAnsi"/>
        </w:rPr>
        <w:t xml:space="preserve">. Tu w drugiej interpelacji było doszczegółowienie. Poproszę o to jako o pakiet informacji. O te </w:t>
      </w:r>
      <w:r w:rsidR="00862F2B">
        <w:rPr>
          <w:rFonts w:cstheme="minorHAnsi"/>
        </w:rPr>
        <w:t>rz</w:t>
      </w:r>
      <w:r>
        <w:rPr>
          <w:rFonts w:cstheme="minorHAnsi"/>
        </w:rPr>
        <w:t>eczy musimy p</w:t>
      </w:r>
      <w:r w:rsidR="00862F2B">
        <w:rPr>
          <w:rFonts w:cstheme="minorHAnsi"/>
        </w:rPr>
        <w:t>o</w:t>
      </w:r>
      <w:r>
        <w:rPr>
          <w:rFonts w:cstheme="minorHAnsi"/>
        </w:rPr>
        <w:t xml:space="preserve">prosić jeszcze raz, żeby operować na materiałach </w:t>
      </w:r>
      <w:r w:rsidR="00862F2B">
        <w:rPr>
          <w:rFonts w:cstheme="minorHAnsi"/>
        </w:rPr>
        <w:t>przekazanych</w:t>
      </w:r>
      <w:r>
        <w:rPr>
          <w:rFonts w:cstheme="minorHAnsi"/>
        </w:rPr>
        <w:t xml:space="preserve"> </w:t>
      </w:r>
      <w:r w:rsidR="00862F2B">
        <w:rPr>
          <w:rFonts w:cstheme="minorHAnsi"/>
        </w:rPr>
        <w:t>komisji rewizyjnej, a nie na znalezionych przez komisję na BIP. Czy jeszcze o coś występujemy?</w:t>
      </w:r>
    </w:p>
    <w:p w14:paraId="4FF348F1" w14:textId="2CF737C4" w:rsidR="00862F2B" w:rsidRDefault="00862F2B" w:rsidP="00D13F21">
      <w:pPr>
        <w:spacing w:line="276" w:lineRule="auto"/>
        <w:jc w:val="both"/>
        <w:rPr>
          <w:rFonts w:cstheme="minorHAnsi"/>
        </w:rPr>
      </w:pPr>
      <w:r w:rsidRPr="00862F2B">
        <w:rPr>
          <w:rFonts w:cstheme="minorHAnsi"/>
          <w:b/>
          <w:bCs/>
        </w:rPr>
        <w:t>Radny M. Przybylski</w:t>
      </w:r>
      <w:r>
        <w:rPr>
          <w:rFonts w:cstheme="minorHAnsi"/>
        </w:rPr>
        <w:t xml:space="preserve"> - ja bym poprosił jeszcze o badanie techniczne tego samochodu (przed naprawą i po), który jest przedmiotem naszej kontroli. Czy on był w ogóle dopuszczony do ruchu?</w:t>
      </w:r>
    </w:p>
    <w:p w14:paraId="61067E3A" w14:textId="58AEFD8E" w:rsidR="00862F2B" w:rsidRDefault="00862F2B" w:rsidP="00D13F21">
      <w:pPr>
        <w:spacing w:line="276" w:lineRule="auto"/>
        <w:jc w:val="both"/>
        <w:rPr>
          <w:rFonts w:cstheme="minorHAnsi"/>
        </w:rPr>
      </w:pPr>
      <w:r w:rsidRPr="00862F2B">
        <w:rPr>
          <w:rFonts w:cstheme="minorHAnsi"/>
          <w:b/>
          <w:bCs/>
        </w:rPr>
        <w:t>Przewodniczący T. Sztolcman</w:t>
      </w:r>
      <w:r>
        <w:rPr>
          <w:rFonts w:cstheme="minorHAnsi"/>
        </w:rPr>
        <w:t xml:space="preserve"> – to musielibyśmy poprosić o kserokopię </w:t>
      </w:r>
      <w:r w:rsidR="00C14828">
        <w:rPr>
          <w:rFonts w:cstheme="minorHAnsi"/>
        </w:rPr>
        <w:t>dowodu</w:t>
      </w:r>
      <w:r>
        <w:rPr>
          <w:rFonts w:cstheme="minorHAnsi"/>
        </w:rPr>
        <w:t xml:space="preserve"> rejestracyjnego</w:t>
      </w:r>
      <w:r w:rsidR="00C14828">
        <w:rPr>
          <w:rFonts w:cstheme="minorHAnsi"/>
        </w:rPr>
        <w:t xml:space="preserve">, tylko pytanie, czy jest to jeszcze w dokumentacji. Mam tu coś takiego jak ocena stanu technicznego samochodu przeprowadzoną przedsprzedażowo. Poproszę też o te przeglądy. </w:t>
      </w:r>
    </w:p>
    <w:p w14:paraId="5AB648D8" w14:textId="2A170924" w:rsidR="00C14828" w:rsidRDefault="006B3EB0" w:rsidP="00D13F21">
      <w:pPr>
        <w:spacing w:line="276" w:lineRule="auto"/>
        <w:jc w:val="both"/>
        <w:rPr>
          <w:rFonts w:cstheme="minorHAnsi"/>
        </w:rPr>
      </w:pPr>
      <w:r w:rsidRPr="006B3EB0">
        <w:rPr>
          <w:rFonts w:cstheme="minorHAnsi"/>
          <w:b/>
          <w:bCs/>
        </w:rPr>
        <w:t>Biuro Nadzoru Właścicielskiego i Współpracy z Organizacjami</w:t>
      </w:r>
      <w:r>
        <w:rPr>
          <w:rFonts w:cstheme="minorHAnsi"/>
          <w:b/>
          <w:bCs/>
        </w:rPr>
        <w:t xml:space="preserve"> </w:t>
      </w:r>
      <w:r w:rsidR="00C14828" w:rsidRPr="00C14828">
        <w:rPr>
          <w:rFonts w:cstheme="minorHAnsi"/>
          <w:b/>
          <w:bCs/>
        </w:rPr>
        <w:t>M. Kołodziejczak</w:t>
      </w:r>
      <w:r w:rsidR="00C14828">
        <w:rPr>
          <w:rFonts w:cstheme="minorHAnsi"/>
        </w:rPr>
        <w:t xml:space="preserve"> – po wpisaniu nr VIN wszystko jest w systemie umożliwiającym przegląd historii auta.</w:t>
      </w:r>
    </w:p>
    <w:p w14:paraId="34338FA4" w14:textId="12B1B7D8" w:rsidR="00C14828" w:rsidRDefault="00C14828" w:rsidP="00D13F21">
      <w:pPr>
        <w:spacing w:line="276" w:lineRule="auto"/>
        <w:jc w:val="both"/>
        <w:rPr>
          <w:rFonts w:cstheme="minorHAnsi"/>
        </w:rPr>
      </w:pPr>
      <w:r w:rsidRPr="000C341C">
        <w:rPr>
          <w:rFonts w:cstheme="minorHAnsi"/>
          <w:b/>
          <w:bCs/>
        </w:rPr>
        <w:t>Przewodniczący T. Sztolcman</w:t>
      </w:r>
      <w:r>
        <w:rPr>
          <w:rFonts w:cstheme="minorHAnsi"/>
        </w:rPr>
        <w:t xml:space="preserve"> – myślę, że w pierwszym kroku tyle. </w:t>
      </w:r>
    </w:p>
    <w:p w14:paraId="46E69FC0" w14:textId="2113D946" w:rsidR="000C341C" w:rsidRDefault="000C341C" w:rsidP="00D13F21">
      <w:pPr>
        <w:spacing w:line="276" w:lineRule="auto"/>
        <w:jc w:val="both"/>
        <w:rPr>
          <w:rFonts w:cstheme="minorHAnsi"/>
        </w:rPr>
      </w:pPr>
      <w:r w:rsidRPr="000C341C">
        <w:rPr>
          <w:rFonts w:cstheme="minorHAnsi"/>
          <w:b/>
          <w:bCs/>
        </w:rPr>
        <w:t>Radny M. Przybylski</w:t>
      </w:r>
      <w:r>
        <w:rPr>
          <w:rFonts w:cstheme="minorHAnsi"/>
        </w:rPr>
        <w:t xml:space="preserve"> - jeszcze zastanowiłbym się nad ustaleniem kosztów złomowania tego samochodu. Jak to się odbywa.</w:t>
      </w:r>
    </w:p>
    <w:p w14:paraId="1183162B" w14:textId="6BB38D87" w:rsidR="000C341C" w:rsidRDefault="000C341C" w:rsidP="00D13F21">
      <w:pPr>
        <w:spacing w:line="276" w:lineRule="auto"/>
        <w:jc w:val="both"/>
        <w:rPr>
          <w:rFonts w:cstheme="minorHAnsi"/>
        </w:rPr>
      </w:pPr>
      <w:r w:rsidRPr="000C341C">
        <w:rPr>
          <w:rFonts w:cstheme="minorHAnsi"/>
          <w:b/>
          <w:bCs/>
        </w:rPr>
        <w:t>Przewodniczący T. Sztolcman</w:t>
      </w:r>
      <w:r>
        <w:rPr>
          <w:rFonts w:cstheme="minorHAnsi"/>
        </w:rPr>
        <w:t xml:space="preserve"> – ja złomowałem auto. Dzwonisz do firmy, która zajmuje się skupem pojazdów. Oni oceniają stan auta i go wyceniają. Auto zabierają spod domu. Potem z odpowiednim drukiem zgłaszasz wyrejestrowanie zgodnie z kasacją. </w:t>
      </w:r>
      <w:r w:rsidR="008D5FC4">
        <w:rPr>
          <w:rFonts w:cstheme="minorHAnsi"/>
        </w:rPr>
        <w:t xml:space="preserve">Dacia </w:t>
      </w:r>
      <w:proofErr w:type="spellStart"/>
      <w:r w:rsidR="008D5FC4">
        <w:rPr>
          <w:rFonts w:cstheme="minorHAnsi"/>
        </w:rPr>
        <w:t>Duster</w:t>
      </w:r>
      <w:proofErr w:type="spellEnd"/>
      <w:r w:rsidR="00A80D73">
        <w:rPr>
          <w:rFonts w:cstheme="minorHAnsi"/>
        </w:rPr>
        <w:t xml:space="preserve"> na stalowych felgach</w:t>
      </w:r>
      <w:r w:rsidR="008D5FC4">
        <w:rPr>
          <w:rFonts w:cstheme="minorHAnsi"/>
        </w:rPr>
        <w:t xml:space="preserve">, to pewnie połowa tego co ja dostałem więc ok 400 zł, ale nie </w:t>
      </w:r>
      <w:r w:rsidR="00A80D73">
        <w:rPr>
          <w:rFonts w:cstheme="minorHAnsi"/>
        </w:rPr>
        <w:t>jest to koszt w postaci wydatku, tylko raczej przychód.</w:t>
      </w:r>
    </w:p>
    <w:p w14:paraId="42764B9D" w14:textId="2CEEFE8E" w:rsidR="00C14828" w:rsidRDefault="00A80D73" w:rsidP="00D13F21">
      <w:pPr>
        <w:spacing w:line="276" w:lineRule="auto"/>
        <w:jc w:val="both"/>
        <w:rPr>
          <w:rFonts w:cstheme="minorHAnsi"/>
        </w:rPr>
      </w:pPr>
      <w:r w:rsidRPr="00A80D73">
        <w:rPr>
          <w:rFonts w:cstheme="minorHAnsi"/>
          <w:b/>
          <w:bCs/>
        </w:rPr>
        <w:t>Radny M. Jankowiak</w:t>
      </w:r>
      <w:r>
        <w:rPr>
          <w:rFonts w:cstheme="minorHAnsi"/>
        </w:rPr>
        <w:t xml:space="preserve"> – są też przypadki, że trzeba za to zapłacić. </w:t>
      </w:r>
    </w:p>
    <w:p w14:paraId="20C95D77" w14:textId="1373C42F" w:rsidR="0091612F" w:rsidRDefault="00A80D73" w:rsidP="00D13F21">
      <w:pPr>
        <w:spacing w:line="276" w:lineRule="auto"/>
        <w:jc w:val="both"/>
        <w:rPr>
          <w:rFonts w:cstheme="minorHAnsi"/>
        </w:rPr>
      </w:pPr>
      <w:r w:rsidRPr="00A80D73">
        <w:rPr>
          <w:rFonts w:cstheme="minorHAnsi"/>
          <w:b/>
          <w:bCs/>
        </w:rPr>
        <w:t>Przewodniczący T. Sztolcman</w:t>
      </w:r>
      <w:r>
        <w:rPr>
          <w:rFonts w:cstheme="minorHAnsi"/>
        </w:rPr>
        <w:t xml:space="preserve"> - tak, jeżeli nie ma nic, co udałoby się odzyskać. Można by było zrobić co</w:t>
      </w:r>
      <w:r w:rsidR="00D976AF">
        <w:rPr>
          <w:rFonts w:cstheme="minorHAnsi"/>
        </w:rPr>
        <w:t xml:space="preserve">ś </w:t>
      </w:r>
      <w:r>
        <w:rPr>
          <w:rFonts w:cstheme="minorHAnsi"/>
        </w:rPr>
        <w:t xml:space="preserve">na zasadzie tajemniczego klienta. </w:t>
      </w:r>
      <w:r w:rsidR="00D976AF">
        <w:rPr>
          <w:rFonts w:cstheme="minorHAnsi"/>
        </w:rPr>
        <w:t>Zadzwonić do firmy i zapytać ile takie auto byłoby warte za złomowanie. Ja przygotuję wniosek. Piszemy oczywiście do wójta jako kierownika jednostki z prośbą o przygotowanie tych dokumentów. Wniosek przekonsultujemy sobie mailowo. Złożę go w momencie jak go przegłosujemy. Jak te dokumenty do nas wrócą, to zrobię proste analizy i zestawienia po numerach rejestracyjnych. Spotkamy się, przeanalizujemy i stwierdzimy co da</w:t>
      </w:r>
      <w:r w:rsidR="00EF1F9A">
        <w:rPr>
          <w:rFonts w:cstheme="minorHAnsi"/>
        </w:rPr>
        <w:t xml:space="preserve">lej. Dzisiaj pan Marek Dłużewski dzwonił do mnie z pytaniem, czy ma się pojawić na posiedzeniu. Odpowiedziałem mu, że nie jest niezbędny. Myślę, że zaprosimy go na wyjaśnienia po naszym kolejnym spotkaniu. Zgodnie ze statutem musimy poinformować kierownika kontrolowanej jednostki o wszczętej kontroli. Ja czytam ten statut w ten sposób, że z 10-dniowym wyprzedzeniem w sytuacji, jeśli przychodzimy do niego. My do niego nie idziemy, więc moim zdaniem nie musimy informować. Proponuję jednak, żebyśmy formalnie takie pismo skierowali. Ja we wniosku do wójta napiszę do wiadomości dla pana Marka Dłużewskiego i Anny Ankiewicz jako przewodniczącej rady gminy. Możemy niniejszym uznać kontrolę SG za rozpoczętą. </w:t>
      </w:r>
      <w:r w:rsidR="0091612F">
        <w:rPr>
          <w:rFonts w:cstheme="minorHAnsi"/>
        </w:rPr>
        <w:t>Korzystając z tego, że Pan Marcin Kołodziejczak zapowiedział się z pytaniami w związku z wnioskiem naszej komisji o powołanie eksperta w sprawie wnioskowanej przez Michała, czyli umowy GCI z przekazaniem</w:t>
      </w:r>
      <w:r w:rsidR="006405FC">
        <w:rPr>
          <w:rFonts w:cstheme="minorHAnsi"/>
        </w:rPr>
        <w:t>.</w:t>
      </w:r>
    </w:p>
    <w:p w14:paraId="5566C5AF" w14:textId="4C858D52" w:rsidR="00EF752C" w:rsidRDefault="006B3EB0" w:rsidP="00D13F21">
      <w:pPr>
        <w:spacing w:line="276" w:lineRule="auto"/>
        <w:jc w:val="both"/>
        <w:rPr>
          <w:rFonts w:cstheme="minorHAnsi"/>
        </w:rPr>
      </w:pPr>
      <w:r w:rsidRPr="006B3EB0">
        <w:rPr>
          <w:rFonts w:cstheme="minorHAnsi"/>
          <w:b/>
          <w:bCs/>
        </w:rPr>
        <w:t>Biuro Nadzoru Właścicielskiego i Współpracy z Organizacjami</w:t>
      </w:r>
      <w:r>
        <w:rPr>
          <w:rFonts w:cstheme="minorHAnsi"/>
          <w:b/>
          <w:bCs/>
        </w:rPr>
        <w:t xml:space="preserve"> </w:t>
      </w:r>
      <w:r w:rsidR="0091612F" w:rsidRPr="0091612F">
        <w:rPr>
          <w:rFonts w:cstheme="minorHAnsi"/>
          <w:b/>
          <w:bCs/>
        </w:rPr>
        <w:t>M. Kołodziejczak</w:t>
      </w:r>
      <w:r w:rsidR="0091612F">
        <w:rPr>
          <w:rFonts w:cstheme="minorHAnsi"/>
        </w:rPr>
        <w:t xml:space="preserve"> – pozwoliłem sobie Państw odwiedzić z uwagi na to, że wpłynął do pana wójta wniosek komisji rewizyjnej w nawiązaniu do audytu w którym brałem udział, a </w:t>
      </w:r>
      <w:r w:rsidR="00870B58">
        <w:rPr>
          <w:rFonts w:cstheme="minorHAnsi"/>
        </w:rPr>
        <w:t>przeprowadziła</w:t>
      </w:r>
      <w:r w:rsidR="0091612F">
        <w:rPr>
          <w:rFonts w:cstheme="minorHAnsi"/>
        </w:rPr>
        <w:t xml:space="preserve"> go pani audytor J. Dolatkowska</w:t>
      </w:r>
      <w:r w:rsidR="00870B58">
        <w:rPr>
          <w:rFonts w:cstheme="minorHAnsi"/>
        </w:rPr>
        <w:t xml:space="preserve"> w zakresie zawierania umów z żonami członków zarządu, ale też wykorzystywania przez spółkę GCI pól adresacji IP, które formalnie należały do obu żon prezesów. Umowy nie były zawierane bezpośrednio, a przez podmiot pośredniczący. Przyszedłem zapytać Państwa, bo wpłynął wniosek o powołanie eksperta. </w:t>
      </w:r>
      <w:r w:rsidR="00870B58" w:rsidRPr="00870B58">
        <w:rPr>
          <w:rFonts w:cstheme="minorHAnsi"/>
          <w:i/>
          <w:iCs/>
        </w:rPr>
        <w:t xml:space="preserve">Pan </w:t>
      </w:r>
      <w:r w:rsidR="00870B58">
        <w:rPr>
          <w:rFonts w:cstheme="minorHAnsi"/>
          <w:i/>
          <w:iCs/>
        </w:rPr>
        <w:t xml:space="preserve">M. </w:t>
      </w:r>
      <w:r w:rsidR="00870B58" w:rsidRPr="00870B58">
        <w:rPr>
          <w:rFonts w:cstheme="minorHAnsi"/>
          <w:i/>
          <w:iCs/>
        </w:rPr>
        <w:t>Kołodziejczak odczytał wniosek</w:t>
      </w:r>
      <w:r w:rsidR="00870B58">
        <w:rPr>
          <w:rFonts w:cstheme="minorHAnsi"/>
        </w:rPr>
        <w:t xml:space="preserve">. W czasie audytu prezes nam oświadczył, że </w:t>
      </w:r>
      <w:r w:rsidR="007035E8">
        <w:rPr>
          <w:rFonts w:cstheme="minorHAnsi"/>
        </w:rPr>
        <w:t>spółka samodzielnie nie mogła pozyskać adresów IP. My nie byliśmy w stanie tego zweryfikować. Raz, że upływ czasu, a dwa, że przekraczało to nasze kompetencje. W rozmowach z panem wójtem zastanawialiśmy się jaki miałby to być biegły. Zrobiłem rozeznanie w tym zakresie. Rozmawiałem też z panią Dolatkowską, czy być może zna osobę, która zajmuje się takimi tematami. Mam koncepcję następującą: przyznam szczerze, że nie znam takiego eksperta, czy informatyka, który zajmuje się taką wycinkową działalnością. Chciałbym Państwu zaproponować, że zacznę formalnie poszukiwanie takiego biegłego eksperta od osób, które są na liście sądu okręgowego w Poznaniu z zakresu informatyki. Na aktualnej liście jest 16 osób. Wystąpię do tych 16 osób z ofertą powołania biegłego. Co Państwo o tym sądzicie?</w:t>
      </w:r>
      <w:r w:rsidR="00EF752C">
        <w:rPr>
          <w:rFonts w:cstheme="minorHAnsi"/>
        </w:rPr>
        <w:t xml:space="preserve"> Osobiście uważam, że jeżeli jest ktoś na takiej liście biegłych przy sądzie okręgowym i sporządza opinie na rzecz sądu w tym zakresie, to daje to znamiona jego obiektywizmu i fachowości.</w:t>
      </w:r>
    </w:p>
    <w:p w14:paraId="67A84DF2" w14:textId="021FC0A2" w:rsidR="00A80D73" w:rsidRDefault="00EF752C" w:rsidP="00D13F21">
      <w:pPr>
        <w:spacing w:line="276" w:lineRule="auto"/>
        <w:jc w:val="both"/>
        <w:rPr>
          <w:rFonts w:cstheme="minorHAnsi"/>
        </w:rPr>
      </w:pPr>
      <w:r w:rsidRPr="00EF752C">
        <w:rPr>
          <w:rFonts w:cstheme="minorHAnsi"/>
          <w:b/>
          <w:bCs/>
        </w:rPr>
        <w:t xml:space="preserve">Przewodniczący T. </w:t>
      </w:r>
      <w:r>
        <w:rPr>
          <w:rFonts w:cstheme="minorHAnsi"/>
          <w:b/>
          <w:bCs/>
        </w:rPr>
        <w:t>S</w:t>
      </w:r>
      <w:r w:rsidRPr="00EF752C">
        <w:rPr>
          <w:rFonts w:cstheme="minorHAnsi"/>
          <w:b/>
          <w:bCs/>
        </w:rPr>
        <w:t>ztolcman</w:t>
      </w:r>
      <w:r>
        <w:rPr>
          <w:rFonts w:cstheme="minorHAnsi"/>
        </w:rPr>
        <w:t xml:space="preserve"> – jakiś klucz należy przyjąć i myślę, że ten klucz nie jest najgorszy.  </w:t>
      </w:r>
      <w:r w:rsidR="007035E8">
        <w:rPr>
          <w:rFonts w:cstheme="minorHAnsi"/>
        </w:rPr>
        <w:t xml:space="preserve"> </w:t>
      </w:r>
    </w:p>
    <w:p w14:paraId="172DBFA6" w14:textId="51C3B684" w:rsidR="00EF752C" w:rsidRDefault="00EF752C" w:rsidP="00D13F21">
      <w:pPr>
        <w:spacing w:line="276" w:lineRule="auto"/>
        <w:jc w:val="both"/>
        <w:rPr>
          <w:rFonts w:cstheme="minorHAnsi"/>
        </w:rPr>
      </w:pPr>
      <w:r w:rsidRPr="00EF752C">
        <w:rPr>
          <w:rFonts w:cstheme="minorHAnsi"/>
          <w:b/>
          <w:bCs/>
        </w:rPr>
        <w:t>Radna W. Prycińska</w:t>
      </w:r>
      <w:r>
        <w:rPr>
          <w:rFonts w:cstheme="minorHAnsi"/>
        </w:rPr>
        <w:t xml:space="preserve"> – myślę nawet, że to jest bardzo dobry klucz. Żaden znajomy, żaden wyszukany przez kogokolwiek z nas. Myślę, że żadne z nas nie powinien polecać swoich znajomych. </w:t>
      </w:r>
    </w:p>
    <w:p w14:paraId="57DC5AEC" w14:textId="79D130D7" w:rsidR="00C14828" w:rsidRDefault="00EF752C" w:rsidP="00D13F21">
      <w:pPr>
        <w:spacing w:line="276" w:lineRule="auto"/>
        <w:jc w:val="both"/>
        <w:rPr>
          <w:rFonts w:cstheme="minorHAnsi"/>
        </w:rPr>
      </w:pPr>
      <w:r w:rsidRPr="00EF752C">
        <w:rPr>
          <w:rFonts w:cstheme="minorHAnsi"/>
          <w:b/>
          <w:bCs/>
        </w:rPr>
        <w:t>Radny M. Przybylski</w:t>
      </w:r>
      <w:r>
        <w:rPr>
          <w:rFonts w:cstheme="minorHAnsi"/>
        </w:rPr>
        <w:t xml:space="preserve"> - to nie byłoby stosowne. Znam takie osoby, które się na tym znają, ale nie chciałbym polecać. Koncepcja Pana sekretarza elekta jest właściwa. </w:t>
      </w:r>
    </w:p>
    <w:p w14:paraId="732699BA" w14:textId="1D096C7B" w:rsidR="009B7546" w:rsidRDefault="00EF752C" w:rsidP="00D13F21">
      <w:pPr>
        <w:spacing w:line="276" w:lineRule="auto"/>
        <w:jc w:val="both"/>
        <w:rPr>
          <w:rFonts w:cstheme="minorHAnsi"/>
        </w:rPr>
      </w:pPr>
      <w:r w:rsidRPr="00EF752C">
        <w:rPr>
          <w:rFonts w:cstheme="minorHAnsi"/>
          <w:b/>
          <w:bCs/>
        </w:rPr>
        <w:t>Przewodniczący T. Sztolcman</w:t>
      </w:r>
      <w:r>
        <w:rPr>
          <w:rFonts w:cstheme="minorHAnsi"/>
        </w:rPr>
        <w:t xml:space="preserve"> – chciałbym tylko jeszcze zwrócić uwagę na wniosek i na jego dwuskładnikowość: czy w dacie była możliwość pozyskania przez spółkę i jeżeli już się pozyskiwało od podmiotu trzeciego, to czy zwyczajem było pozyskiwanie od podmiotu trzeciego z przejęciem na koniec okresu. </w:t>
      </w:r>
    </w:p>
    <w:p w14:paraId="1A6915C8" w14:textId="62764483" w:rsidR="009B7546" w:rsidRDefault="006B3EB0" w:rsidP="00D13F21">
      <w:pPr>
        <w:spacing w:line="276" w:lineRule="auto"/>
        <w:jc w:val="both"/>
        <w:rPr>
          <w:rFonts w:cstheme="minorHAnsi"/>
        </w:rPr>
      </w:pPr>
      <w:r w:rsidRPr="006B3EB0">
        <w:rPr>
          <w:rFonts w:cstheme="minorHAnsi"/>
          <w:b/>
          <w:bCs/>
        </w:rPr>
        <w:t>Biuro Nadzoru Właścicielskiego i Współpracy z Organizacjami</w:t>
      </w:r>
      <w:r>
        <w:rPr>
          <w:rFonts w:cstheme="minorHAnsi"/>
          <w:b/>
          <w:bCs/>
        </w:rPr>
        <w:t xml:space="preserve"> </w:t>
      </w:r>
      <w:r w:rsidR="00972B1C" w:rsidRPr="00972B1C">
        <w:rPr>
          <w:rFonts w:cstheme="minorHAnsi"/>
          <w:b/>
          <w:bCs/>
        </w:rPr>
        <w:t>M. Kołodziejczak</w:t>
      </w:r>
      <w:r w:rsidR="00972B1C">
        <w:rPr>
          <w:rFonts w:cstheme="minorHAnsi"/>
        </w:rPr>
        <w:t xml:space="preserve"> – właśnie chciałbym dopowiedzieć, że to będą takie dwa </w:t>
      </w:r>
      <w:proofErr w:type="spellStart"/>
      <w:r w:rsidR="00972B1C">
        <w:rPr>
          <w:rFonts w:cstheme="minorHAnsi"/>
        </w:rPr>
        <w:t>leitmotivy</w:t>
      </w:r>
      <w:proofErr w:type="spellEnd"/>
      <w:r w:rsidR="00972B1C">
        <w:rPr>
          <w:rFonts w:cstheme="minorHAnsi"/>
        </w:rPr>
        <w:t xml:space="preserve"> tej opinii. Wystąpię z zapytaniem do tych osób. Chciałbym, żeby było zainteresowanie 2-3 osób, żebym mógł również rozmawiać na temat ceny i terminu przygotowania tej opinii. Jeśli będzie to 1 osoba, to myślę, że zmieścimy się w budżecie. Poinformuję Państwa do końca sierpnia o wynikach moich działań.</w:t>
      </w:r>
    </w:p>
    <w:p w14:paraId="767D4E16" w14:textId="0582C9D0" w:rsidR="00D13F21" w:rsidRPr="004915B2" w:rsidRDefault="00D13F21" w:rsidP="002B3C77">
      <w:pPr>
        <w:spacing w:line="276" w:lineRule="auto"/>
        <w:jc w:val="both"/>
      </w:pPr>
      <w:r>
        <w:t xml:space="preserve">Ad. </w:t>
      </w:r>
      <w:r w:rsidR="007B6FEB">
        <w:t>7</w:t>
      </w:r>
      <w:r w:rsidR="00544320">
        <w:t xml:space="preserve"> </w:t>
      </w:r>
      <w:r>
        <w:t xml:space="preserve">– </w:t>
      </w:r>
      <w:r w:rsidR="007B6FEB">
        <w:t>9</w:t>
      </w:r>
      <w:r>
        <w:t>.</w:t>
      </w:r>
    </w:p>
    <w:p w14:paraId="0829D360" w14:textId="4B0C5017" w:rsidR="003414BB" w:rsidRPr="00726B1A" w:rsidRDefault="003414BB" w:rsidP="002B3C77">
      <w:pPr>
        <w:spacing w:line="276" w:lineRule="auto"/>
        <w:jc w:val="both"/>
        <w:rPr>
          <w:rFonts w:cstheme="minorHAnsi"/>
        </w:rPr>
      </w:pPr>
      <w:r w:rsidRPr="00726B1A">
        <w:rPr>
          <w:rFonts w:cstheme="minorHAnsi"/>
        </w:rPr>
        <w:t>Na tym posiedzenie zakończono.</w:t>
      </w:r>
    </w:p>
    <w:p w14:paraId="479EB363" w14:textId="52BD9364" w:rsidR="003414BB" w:rsidRPr="00726B1A" w:rsidRDefault="003414BB" w:rsidP="002B3C77">
      <w:pPr>
        <w:spacing w:line="276" w:lineRule="auto"/>
        <w:jc w:val="both"/>
        <w:rPr>
          <w:rFonts w:cstheme="minorHAnsi"/>
        </w:rPr>
      </w:pPr>
      <w:r w:rsidRPr="00726B1A">
        <w:rPr>
          <w:rFonts w:cstheme="minorHAnsi"/>
        </w:rPr>
        <w:t>Protokółowała:</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Pr="00726B1A">
        <w:rPr>
          <w:rFonts w:cstheme="minorHAnsi"/>
        </w:rPr>
        <w:t>Przewodnicząc</w:t>
      </w:r>
      <w:r>
        <w:rPr>
          <w:rFonts w:cstheme="minorHAnsi"/>
        </w:rPr>
        <w:t>y</w:t>
      </w:r>
      <w:r w:rsidRPr="00726B1A">
        <w:rPr>
          <w:rFonts w:cstheme="minorHAnsi"/>
        </w:rPr>
        <w:t>:</w:t>
      </w:r>
    </w:p>
    <w:p w14:paraId="2E54A892" w14:textId="31B131CA" w:rsidR="003414BB" w:rsidRPr="00726B1A" w:rsidRDefault="003414BB" w:rsidP="002B3C77">
      <w:pPr>
        <w:spacing w:line="276" w:lineRule="auto"/>
        <w:jc w:val="both"/>
        <w:rPr>
          <w:rFonts w:cstheme="minorHAnsi"/>
        </w:rPr>
      </w:pPr>
      <w:r w:rsidRPr="00726B1A">
        <w:rPr>
          <w:rFonts w:cstheme="minorHAnsi"/>
        </w:rPr>
        <w:t>Justyna Krawczyk</w:t>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sidRPr="00726B1A">
        <w:rPr>
          <w:rFonts w:cstheme="minorHAnsi"/>
        </w:rPr>
        <w:tab/>
      </w:r>
      <w:r>
        <w:rPr>
          <w:rFonts w:cstheme="minorHAnsi"/>
        </w:rPr>
        <w:tab/>
      </w:r>
      <w:r w:rsidR="002B3C77">
        <w:rPr>
          <w:rFonts w:cstheme="minorHAnsi"/>
        </w:rPr>
        <w:t>Tomasz Sztolcman</w:t>
      </w:r>
    </w:p>
    <w:p w14:paraId="34DA3A31" w14:textId="77777777" w:rsidR="003414BB" w:rsidRDefault="003414BB" w:rsidP="002B3C77">
      <w:pPr>
        <w:spacing w:line="276" w:lineRule="auto"/>
        <w:jc w:val="both"/>
      </w:pPr>
    </w:p>
    <w:sectPr w:rsidR="003414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09A24" w14:textId="77777777" w:rsidR="005C6353" w:rsidRDefault="005C6353" w:rsidP="00BA6E77">
      <w:pPr>
        <w:spacing w:after="0" w:line="240" w:lineRule="auto"/>
      </w:pPr>
      <w:r>
        <w:separator/>
      </w:r>
    </w:p>
  </w:endnote>
  <w:endnote w:type="continuationSeparator" w:id="0">
    <w:p w14:paraId="26656EB3" w14:textId="77777777" w:rsidR="005C6353" w:rsidRDefault="005C6353" w:rsidP="00BA6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165D6" w14:textId="77777777" w:rsidR="005C6353" w:rsidRDefault="005C6353" w:rsidP="00BA6E77">
      <w:pPr>
        <w:spacing w:after="0" w:line="240" w:lineRule="auto"/>
      </w:pPr>
      <w:r>
        <w:separator/>
      </w:r>
    </w:p>
  </w:footnote>
  <w:footnote w:type="continuationSeparator" w:id="0">
    <w:p w14:paraId="48E0B5C1" w14:textId="77777777" w:rsidR="005C6353" w:rsidRDefault="005C6353" w:rsidP="00BA6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F5"/>
    <w:rsid w:val="000075C3"/>
    <w:rsid w:val="00011B5B"/>
    <w:rsid w:val="00011B71"/>
    <w:rsid w:val="000133F4"/>
    <w:rsid w:val="00016823"/>
    <w:rsid w:val="000218AB"/>
    <w:rsid w:val="0003410F"/>
    <w:rsid w:val="00040512"/>
    <w:rsid w:val="0004259E"/>
    <w:rsid w:val="00056441"/>
    <w:rsid w:val="000738FB"/>
    <w:rsid w:val="00084171"/>
    <w:rsid w:val="0008558A"/>
    <w:rsid w:val="000934E9"/>
    <w:rsid w:val="00095D61"/>
    <w:rsid w:val="00096D52"/>
    <w:rsid w:val="000A4102"/>
    <w:rsid w:val="000C341C"/>
    <w:rsid w:val="000D0B26"/>
    <w:rsid w:val="000D12B5"/>
    <w:rsid w:val="000D6D43"/>
    <w:rsid w:val="000E37D8"/>
    <w:rsid w:val="000E3C41"/>
    <w:rsid w:val="000F4CF3"/>
    <w:rsid w:val="001007E2"/>
    <w:rsid w:val="001074B1"/>
    <w:rsid w:val="00124268"/>
    <w:rsid w:val="00124878"/>
    <w:rsid w:val="00125D6C"/>
    <w:rsid w:val="001327AA"/>
    <w:rsid w:val="00137A48"/>
    <w:rsid w:val="00145742"/>
    <w:rsid w:val="00157385"/>
    <w:rsid w:val="0016089F"/>
    <w:rsid w:val="00175135"/>
    <w:rsid w:val="001812D7"/>
    <w:rsid w:val="001965E3"/>
    <w:rsid w:val="001A2310"/>
    <w:rsid w:val="001B0A24"/>
    <w:rsid w:val="001B324E"/>
    <w:rsid w:val="001D1AED"/>
    <w:rsid w:val="001D3628"/>
    <w:rsid w:val="001F0A5A"/>
    <w:rsid w:val="0020049C"/>
    <w:rsid w:val="002057AF"/>
    <w:rsid w:val="00237BB0"/>
    <w:rsid w:val="0024496C"/>
    <w:rsid w:val="00247FF2"/>
    <w:rsid w:val="002564E9"/>
    <w:rsid w:val="00261737"/>
    <w:rsid w:val="002741A0"/>
    <w:rsid w:val="00281A98"/>
    <w:rsid w:val="00293193"/>
    <w:rsid w:val="002B3C77"/>
    <w:rsid w:val="002B799E"/>
    <w:rsid w:val="002C0CF9"/>
    <w:rsid w:val="002C727F"/>
    <w:rsid w:val="002C76CE"/>
    <w:rsid w:val="002E3A55"/>
    <w:rsid w:val="002E5D2F"/>
    <w:rsid w:val="002F0826"/>
    <w:rsid w:val="002F3B41"/>
    <w:rsid w:val="002F5940"/>
    <w:rsid w:val="003067EF"/>
    <w:rsid w:val="00311849"/>
    <w:rsid w:val="00312914"/>
    <w:rsid w:val="00320F1D"/>
    <w:rsid w:val="00321138"/>
    <w:rsid w:val="003238EA"/>
    <w:rsid w:val="00324D15"/>
    <w:rsid w:val="003258C3"/>
    <w:rsid w:val="00326793"/>
    <w:rsid w:val="00327A23"/>
    <w:rsid w:val="003414BB"/>
    <w:rsid w:val="00350743"/>
    <w:rsid w:val="00350E3F"/>
    <w:rsid w:val="00353DB3"/>
    <w:rsid w:val="00364F89"/>
    <w:rsid w:val="00365557"/>
    <w:rsid w:val="00394779"/>
    <w:rsid w:val="003A269C"/>
    <w:rsid w:val="003B515A"/>
    <w:rsid w:val="003D2B97"/>
    <w:rsid w:val="003D7D7B"/>
    <w:rsid w:val="003E1B10"/>
    <w:rsid w:val="003E695B"/>
    <w:rsid w:val="003E7219"/>
    <w:rsid w:val="003F4AAA"/>
    <w:rsid w:val="004106F5"/>
    <w:rsid w:val="00412B75"/>
    <w:rsid w:val="00427211"/>
    <w:rsid w:val="004351B6"/>
    <w:rsid w:val="00441545"/>
    <w:rsid w:val="00441EE0"/>
    <w:rsid w:val="00451149"/>
    <w:rsid w:val="004807D7"/>
    <w:rsid w:val="00481CAD"/>
    <w:rsid w:val="00493A58"/>
    <w:rsid w:val="004A19C0"/>
    <w:rsid w:val="004A1F2E"/>
    <w:rsid w:val="004B5852"/>
    <w:rsid w:val="004B5FE0"/>
    <w:rsid w:val="004B7A4B"/>
    <w:rsid w:val="004C6534"/>
    <w:rsid w:val="004C6BCE"/>
    <w:rsid w:val="004E3C3B"/>
    <w:rsid w:val="00503848"/>
    <w:rsid w:val="0050404C"/>
    <w:rsid w:val="00531FDC"/>
    <w:rsid w:val="005362BE"/>
    <w:rsid w:val="005406D6"/>
    <w:rsid w:val="005424B7"/>
    <w:rsid w:val="00542A03"/>
    <w:rsid w:val="00544320"/>
    <w:rsid w:val="00551CA8"/>
    <w:rsid w:val="00556506"/>
    <w:rsid w:val="00583DE6"/>
    <w:rsid w:val="00596FD3"/>
    <w:rsid w:val="005B1239"/>
    <w:rsid w:val="005C6353"/>
    <w:rsid w:val="005D0E25"/>
    <w:rsid w:val="005D1BA7"/>
    <w:rsid w:val="005F5972"/>
    <w:rsid w:val="006036D1"/>
    <w:rsid w:val="00605C1B"/>
    <w:rsid w:val="00612024"/>
    <w:rsid w:val="00636E37"/>
    <w:rsid w:val="006405FC"/>
    <w:rsid w:val="00640948"/>
    <w:rsid w:val="00640AB5"/>
    <w:rsid w:val="006435C3"/>
    <w:rsid w:val="006509C2"/>
    <w:rsid w:val="00651B92"/>
    <w:rsid w:val="006558A3"/>
    <w:rsid w:val="00656620"/>
    <w:rsid w:val="00661DDE"/>
    <w:rsid w:val="006737CE"/>
    <w:rsid w:val="00674ECC"/>
    <w:rsid w:val="006770D2"/>
    <w:rsid w:val="006872D0"/>
    <w:rsid w:val="00687C33"/>
    <w:rsid w:val="00694821"/>
    <w:rsid w:val="006A0D1D"/>
    <w:rsid w:val="006B22A8"/>
    <w:rsid w:val="006B3521"/>
    <w:rsid w:val="006B3EB0"/>
    <w:rsid w:val="006C7F74"/>
    <w:rsid w:val="006D0012"/>
    <w:rsid w:val="006D121F"/>
    <w:rsid w:val="006D5689"/>
    <w:rsid w:val="006D6023"/>
    <w:rsid w:val="006E11A4"/>
    <w:rsid w:val="006E1821"/>
    <w:rsid w:val="006E5B6D"/>
    <w:rsid w:val="006F2FD7"/>
    <w:rsid w:val="0070301D"/>
    <w:rsid w:val="007035E8"/>
    <w:rsid w:val="0070432B"/>
    <w:rsid w:val="00712885"/>
    <w:rsid w:val="00712BAE"/>
    <w:rsid w:val="00715AFA"/>
    <w:rsid w:val="00725041"/>
    <w:rsid w:val="0073461F"/>
    <w:rsid w:val="0079314D"/>
    <w:rsid w:val="007A22BC"/>
    <w:rsid w:val="007A3E12"/>
    <w:rsid w:val="007B01FD"/>
    <w:rsid w:val="007B6FEB"/>
    <w:rsid w:val="007C7ADC"/>
    <w:rsid w:val="007D1D87"/>
    <w:rsid w:val="007D57D5"/>
    <w:rsid w:val="007F186D"/>
    <w:rsid w:val="00800097"/>
    <w:rsid w:val="00801C70"/>
    <w:rsid w:val="0080355B"/>
    <w:rsid w:val="00812520"/>
    <w:rsid w:val="00820437"/>
    <w:rsid w:val="0084165F"/>
    <w:rsid w:val="0084741E"/>
    <w:rsid w:val="008602D2"/>
    <w:rsid w:val="00862F2B"/>
    <w:rsid w:val="00864EFA"/>
    <w:rsid w:val="00870B58"/>
    <w:rsid w:val="00871BEE"/>
    <w:rsid w:val="00884595"/>
    <w:rsid w:val="00884B7B"/>
    <w:rsid w:val="00896939"/>
    <w:rsid w:val="008A1A58"/>
    <w:rsid w:val="008B3FAD"/>
    <w:rsid w:val="008D33D5"/>
    <w:rsid w:val="008D5FC4"/>
    <w:rsid w:val="008E6E1F"/>
    <w:rsid w:val="008E6E5B"/>
    <w:rsid w:val="008F18D8"/>
    <w:rsid w:val="00901696"/>
    <w:rsid w:val="00914DB6"/>
    <w:rsid w:val="0091612F"/>
    <w:rsid w:val="009210A9"/>
    <w:rsid w:val="00922E10"/>
    <w:rsid w:val="0093519C"/>
    <w:rsid w:val="00955D31"/>
    <w:rsid w:val="00972B1C"/>
    <w:rsid w:val="00972B3D"/>
    <w:rsid w:val="00973053"/>
    <w:rsid w:val="0098222D"/>
    <w:rsid w:val="009A5516"/>
    <w:rsid w:val="009B4625"/>
    <w:rsid w:val="009B7546"/>
    <w:rsid w:val="009C24C3"/>
    <w:rsid w:val="009C4D85"/>
    <w:rsid w:val="009D2C16"/>
    <w:rsid w:val="009D37D8"/>
    <w:rsid w:val="009E701F"/>
    <w:rsid w:val="009F5C7A"/>
    <w:rsid w:val="00A01591"/>
    <w:rsid w:val="00A06DC9"/>
    <w:rsid w:val="00A22798"/>
    <w:rsid w:val="00A332E4"/>
    <w:rsid w:val="00A368E5"/>
    <w:rsid w:val="00A477C0"/>
    <w:rsid w:val="00A51C44"/>
    <w:rsid w:val="00A57723"/>
    <w:rsid w:val="00A7245F"/>
    <w:rsid w:val="00A73EFC"/>
    <w:rsid w:val="00A802BC"/>
    <w:rsid w:val="00A80D73"/>
    <w:rsid w:val="00A8505F"/>
    <w:rsid w:val="00A91E0E"/>
    <w:rsid w:val="00A94155"/>
    <w:rsid w:val="00AA1CCE"/>
    <w:rsid w:val="00AC5BF8"/>
    <w:rsid w:val="00AC78DC"/>
    <w:rsid w:val="00AD02AE"/>
    <w:rsid w:val="00AF35D0"/>
    <w:rsid w:val="00B01DB9"/>
    <w:rsid w:val="00B028D0"/>
    <w:rsid w:val="00B13BE7"/>
    <w:rsid w:val="00B34593"/>
    <w:rsid w:val="00B530AE"/>
    <w:rsid w:val="00B707C9"/>
    <w:rsid w:val="00B83F38"/>
    <w:rsid w:val="00B84D41"/>
    <w:rsid w:val="00B92821"/>
    <w:rsid w:val="00B92D1A"/>
    <w:rsid w:val="00BA6E77"/>
    <w:rsid w:val="00BA763C"/>
    <w:rsid w:val="00BB07C7"/>
    <w:rsid w:val="00BB0CF6"/>
    <w:rsid w:val="00BC3107"/>
    <w:rsid w:val="00BD32BA"/>
    <w:rsid w:val="00BD7331"/>
    <w:rsid w:val="00BE73A0"/>
    <w:rsid w:val="00C0470C"/>
    <w:rsid w:val="00C14828"/>
    <w:rsid w:val="00C14F13"/>
    <w:rsid w:val="00C157D6"/>
    <w:rsid w:val="00C419CC"/>
    <w:rsid w:val="00C44078"/>
    <w:rsid w:val="00C66B60"/>
    <w:rsid w:val="00C736B1"/>
    <w:rsid w:val="00C74071"/>
    <w:rsid w:val="00C9176A"/>
    <w:rsid w:val="00C9477C"/>
    <w:rsid w:val="00CA498D"/>
    <w:rsid w:val="00CC7286"/>
    <w:rsid w:val="00CD5830"/>
    <w:rsid w:val="00CE22A7"/>
    <w:rsid w:val="00CE67FF"/>
    <w:rsid w:val="00D05F4A"/>
    <w:rsid w:val="00D13F21"/>
    <w:rsid w:val="00D21E53"/>
    <w:rsid w:val="00D411AD"/>
    <w:rsid w:val="00D502B0"/>
    <w:rsid w:val="00D50FF5"/>
    <w:rsid w:val="00D775B3"/>
    <w:rsid w:val="00D82189"/>
    <w:rsid w:val="00D95AD7"/>
    <w:rsid w:val="00D976AF"/>
    <w:rsid w:val="00DA2490"/>
    <w:rsid w:val="00DB0A08"/>
    <w:rsid w:val="00DB2D20"/>
    <w:rsid w:val="00DC2FAF"/>
    <w:rsid w:val="00DD65E1"/>
    <w:rsid w:val="00DE59F2"/>
    <w:rsid w:val="00DF39A2"/>
    <w:rsid w:val="00DF74A0"/>
    <w:rsid w:val="00E06CD7"/>
    <w:rsid w:val="00E12515"/>
    <w:rsid w:val="00E1676F"/>
    <w:rsid w:val="00E21358"/>
    <w:rsid w:val="00E3444A"/>
    <w:rsid w:val="00E35443"/>
    <w:rsid w:val="00E40C7E"/>
    <w:rsid w:val="00E43398"/>
    <w:rsid w:val="00E43690"/>
    <w:rsid w:val="00E43829"/>
    <w:rsid w:val="00E4585B"/>
    <w:rsid w:val="00E643FF"/>
    <w:rsid w:val="00E71748"/>
    <w:rsid w:val="00E72BAD"/>
    <w:rsid w:val="00E80070"/>
    <w:rsid w:val="00EA0772"/>
    <w:rsid w:val="00EA446A"/>
    <w:rsid w:val="00EA4929"/>
    <w:rsid w:val="00ED128E"/>
    <w:rsid w:val="00EE56EF"/>
    <w:rsid w:val="00EE7F51"/>
    <w:rsid w:val="00EF1F9A"/>
    <w:rsid w:val="00EF3EF6"/>
    <w:rsid w:val="00EF4B7F"/>
    <w:rsid w:val="00EF752C"/>
    <w:rsid w:val="00F14060"/>
    <w:rsid w:val="00F21CF3"/>
    <w:rsid w:val="00F23F0F"/>
    <w:rsid w:val="00F27A24"/>
    <w:rsid w:val="00F32E31"/>
    <w:rsid w:val="00F36676"/>
    <w:rsid w:val="00F451BC"/>
    <w:rsid w:val="00F47AC4"/>
    <w:rsid w:val="00F56C1D"/>
    <w:rsid w:val="00F660AA"/>
    <w:rsid w:val="00F754EB"/>
    <w:rsid w:val="00F77074"/>
    <w:rsid w:val="00FB1FA5"/>
    <w:rsid w:val="00FB35C2"/>
    <w:rsid w:val="00FC02ED"/>
    <w:rsid w:val="00FC0963"/>
    <w:rsid w:val="00FF3D68"/>
    <w:rsid w:val="00FF46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C1F6"/>
  <w15:chartTrackingRefBased/>
  <w15:docId w15:val="{25DFF754-3EAD-47E3-9CCE-79D13BB9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414BB"/>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3414BB"/>
    <w:pPr>
      <w:numPr>
        <w:numId w:val="1"/>
      </w:numPr>
    </w:pPr>
  </w:style>
  <w:style w:type="paragraph" w:styleId="Tekstprzypisukocowego">
    <w:name w:val="endnote text"/>
    <w:basedOn w:val="Normalny"/>
    <w:link w:val="TekstprzypisukocowegoZnak"/>
    <w:uiPriority w:val="99"/>
    <w:semiHidden/>
    <w:unhideWhenUsed/>
    <w:rsid w:val="00BA6E7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A6E77"/>
    <w:rPr>
      <w:sz w:val="20"/>
      <w:szCs w:val="20"/>
    </w:rPr>
  </w:style>
  <w:style w:type="character" w:styleId="Odwoanieprzypisukocowego">
    <w:name w:val="endnote reference"/>
    <w:basedOn w:val="Domylnaczcionkaakapitu"/>
    <w:uiPriority w:val="99"/>
    <w:semiHidden/>
    <w:unhideWhenUsed/>
    <w:rsid w:val="00BA6E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582322">
      <w:bodyDiv w:val="1"/>
      <w:marLeft w:val="0"/>
      <w:marRight w:val="0"/>
      <w:marTop w:val="0"/>
      <w:marBottom w:val="0"/>
      <w:divBdr>
        <w:top w:val="none" w:sz="0" w:space="0" w:color="auto"/>
        <w:left w:val="none" w:sz="0" w:space="0" w:color="auto"/>
        <w:bottom w:val="none" w:sz="0" w:space="0" w:color="auto"/>
        <w:right w:val="none" w:sz="0" w:space="0" w:color="auto"/>
      </w:divBdr>
    </w:div>
    <w:div w:id="476920352">
      <w:bodyDiv w:val="1"/>
      <w:marLeft w:val="0"/>
      <w:marRight w:val="0"/>
      <w:marTop w:val="0"/>
      <w:marBottom w:val="0"/>
      <w:divBdr>
        <w:top w:val="none" w:sz="0" w:space="0" w:color="auto"/>
        <w:left w:val="none" w:sz="0" w:space="0" w:color="auto"/>
        <w:bottom w:val="none" w:sz="0" w:space="0" w:color="auto"/>
        <w:right w:val="none" w:sz="0" w:space="0" w:color="auto"/>
      </w:divBdr>
    </w:div>
    <w:div w:id="104537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4</Pages>
  <Words>1538</Words>
  <Characters>9230</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Justyna Krawczyk</cp:lastModifiedBy>
  <cp:revision>13</cp:revision>
  <dcterms:created xsi:type="dcterms:W3CDTF">2021-08-09T08:20:00Z</dcterms:created>
  <dcterms:modified xsi:type="dcterms:W3CDTF">2021-08-09T15:01:00Z</dcterms:modified>
</cp:coreProperties>
</file>