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E967B8" w:rsidRDefault="00B160FA" w:rsidP="00C04B34">
      <w:pPr>
        <w:pStyle w:val="Standard"/>
        <w:jc w:val="center"/>
        <w:rPr>
          <w:rFonts w:asciiTheme="minorHAnsi" w:eastAsia="Times New Roman" w:hAnsiTheme="minorHAnsi" w:cstheme="minorHAnsi"/>
          <w:b/>
          <w:bCs/>
          <w:sz w:val="22"/>
          <w:szCs w:val="22"/>
          <w:lang w:eastAsia="pl-PL"/>
        </w:rPr>
      </w:pPr>
      <w:r w:rsidRPr="00E967B8">
        <w:rPr>
          <w:rFonts w:asciiTheme="minorHAnsi" w:eastAsia="Times New Roman" w:hAnsiTheme="minorHAnsi" w:cstheme="minorHAnsi"/>
          <w:b/>
          <w:bCs/>
          <w:sz w:val="22"/>
          <w:szCs w:val="22"/>
          <w:lang w:eastAsia="pl-PL"/>
        </w:rPr>
        <w:t>Rady Gminy Suchy Las</w:t>
      </w:r>
    </w:p>
    <w:p w14:paraId="5B29F853" w14:textId="4461D7ED" w:rsidR="00B160FA" w:rsidRPr="00E967B8" w:rsidRDefault="00B160FA" w:rsidP="00C04B34">
      <w:pPr>
        <w:pStyle w:val="Standard"/>
        <w:jc w:val="center"/>
        <w:rPr>
          <w:rFonts w:asciiTheme="minorHAnsi" w:hAnsiTheme="minorHAnsi" w:cstheme="minorHAnsi"/>
          <w:sz w:val="22"/>
          <w:szCs w:val="22"/>
        </w:rPr>
      </w:pPr>
      <w:r w:rsidRPr="00E967B8">
        <w:rPr>
          <w:rFonts w:asciiTheme="minorHAnsi" w:eastAsia="Times New Roman" w:hAnsiTheme="minorHAnsi" w:cstheme="minorHAnsi"/>
          <w:b/>
          <w:bCs/>
          <w:sz w:val="22"/>
          <w:szCs w:val="22"/>
          <w:lang w:eastAsia="pl-PL"/>
        </w:rPr>
        <w:t xml:space="preserve">z dnia </w:t>
      </w:r>
      <w:r w:rsidR="00862A1C">
        <w:rPr>
          <w:rFonts w:asciiTheme="minorHAnsi" w:eastAsia="Times New Roman" w:hAnsiTheme="minorHAnsi" w:cstheme="minorHAnsi"/>
          <w:b/>
          <w:bCs/>
          <w:sz w:val="22"/>
          <w:szCs w:val="22"/>
          <w:lang w:eastAsia="pl-PL"/>
        </w:rPr>
        <w:t>27</w:t>
      </w:r>
      <w:r w:rsidRPr="00E967B8">
        <w:rPr>
          <w:rFonts w:asciiTheme="minorHAnsi" w:eastAsia="Times New Roman" w:hAnsiTheme="minorHAnsi" w:cstheme="minorHAnsi"/>
          <w:b/>
          <w:bCs/>
          <w:sz w:val="22"/>
          <w:szCs w:val="22"/>
          <w:lang w:eastAsia="pl-PL"/>
        </w:rPr>
        <w:t>.</w:t>
      </w:r>
      <w:r w:rsidR="00FE749A" w:rsidRPr="00E967B8">
        <w:rPr>
          <w:rFonts w:asciiTheme="minorHAnsi" w:eastAsia="Times New Roman" w:hAnsiTheme="minorHAnsi" w:cstheme="minorHAnsi"/>
          <w:b/>
          <w:bCs/>
          <w:sz w:val="22"/>
          <w:szCs w:val="22"/>
          <w:lang w:eastAsia="pl-PL"/>
        </w:rPr>
        <w:t>0</w:t>
      </w:r>
      <w:r w:rsidR="006E1563" w:rsidRPr="00E967B8">
        <w:rPr>
          <w:rFonts w:asciiTheme="minorHAnsi" w:eastAsia="Times New Roman" w:hAnsiTheme="minorHAnsi" w:cstheme="minorHAnsi"/>
          <w:b/>
          <w:bCs/>
          <w:sz w:val="22"/>
          <w:szCs w:val="22"/>
          <w:lang w:eastAsia="pl-PL"/>
        </w:rPr>
        <w:t>9</w:t>
      </w:r>
      <w:r w:rsidRPr="00E967B8">
        <w:rPr>
          <w:rFonts w:asciiTheme="minorHAnsi" w:eastAsia="Times New Roman" w:hAnsiTheme="minorHAnsi" w:cstheme="minorHAnsi"/>
          <w:b/>
          <w:bCs/>
          <w:sz w:val="22"/>
          <w:szCs w:val="22"/>
          <w:lang w:eastAsia="pl-PL"/>
        </w:rPr>
        <w:t>.202</w:t>
      </w:r>
      <w:r w:rsidR="00FE749A" w:rsidRPr="00E967B8">
        <w:rPr>
          <w:rFonts w:asciiTheme="minorHAnsi" w:eastAsia="Times New Roman" w:hAnsiTheme="minorHAnsi" w:cstheme="minorHAnsi"/>
          <w:b/>
          <w:bCs/>
          <w:sz w:val="22"/>
          <w:szCs w:val="22"/>
          <w:lang w:eastAsia="pl-PL"/>
        </w:rPr>
        <w:t>1</w:t>
      </w:r>
      <w:r w:rsidRPr="00E967B8">
        <w:rPr>
          <w:rFonts w:asciiTheme="minorHAnsi" w:eastAsia="Times New Roman" w:hAnsiTheme="minorHAnsi" w:cstheme="minorHAnsi"/>
          <w:b/>
          <w:bCs/>
          <w:sz w:val="22"/>
          <w:szCs w:val="22"/>
          <w:lang w:eastAsia="pl-PL"/>
        </w:rPr>
        <w:t xml:space="preserve"> roku.</w:t>
      </w:r>
    </w:p>
    <w:p w14:paraId="74285D1E"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Porządek posiedzenia:</w:t>
      </w:r>
    </w:p>
    <w:p w14:paraId="4B89475A" w14:textId="77777777" w:rsidR="00B160FA" w:rsidRPr="00E967B8"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Otwarcie posiedzenia.</w:t>
      </w:r>
    </w:p>
    <w:p w14:paraId="6C83207C"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Powitanie przybyłych na posiedzenie Komisji.</w:t>
      </w:r>
    </w:p>
    <w:p w14:paraId="7D821840"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Stwierdzenie ważności posiedzenia Komisji.</w:t>
      </w:r>
    </w:p>
    <w:p w14:paraId="02E93BFA" w14:textId="747E87AC"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Zatwierdzenie porządku obrad.</w:t>
      </w:r>
    </w:p>
    <w:p w14:paraId="73569752" w14:textId="68E9B855" w:rsidR="00DD0D85" w:rsidRPr="00E967B8" w:rsidRDefault="00862A1C"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Omówienie projektów uchwał przygotowanych na najbliższą sesję.</w:t>
      </w:r>
    </w:p>
    <w:p w14:paraId="1E42908D" w14:textId="2CFCCFED" w:rsidR="00A94C9F" w:rsidRPr="00E967B8"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Sprawy bieżące.</w:t>
      </w:r>
    </w:p>
    <w:p w14:paraId="2C2F750B"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Wolne głosy i wnioski.</w:t>
      </w:r>
    </w:p>
    <w:p w14:paraId="33A9E4F6" w14:textId="77777777" w:rsidR="00B160FA" w:rsidRPr="00E967B8"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Zakończenie posiedzenia.</w:t>
      </w:r>
    </w:p>
    <w:p w14:paraId="17C19387" w14:textId="77777777" w:rsidR="00B160FA" w:rsidRPr="00E967B8"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E967B8"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Ad. 1 – 4.</w:t>
      </w:r>
    </w:p>
    <w:p w14:paraId="1C35A715" w14:textId="515796FC" w:rsidR="00862A1C" w:rsidRDefault="00B160FA" w:rsidP="00C04B34">
      <w:pPr>
        <w:pStyle w:val="Standard"/>
        <w:jc w:val="both"/>
        <w:rPr>
          <w:rFonts w:asciiTheme="minorHAnsi" w:eastAsia="Times New Roman" w:hAnsiTheme="minorHAnsi" w:cstheme="minorHAnsi"/>
          <w:sz w:val="22"/>
          <w:szCs w:val="22"/>
          <w:lang w:eastAsia="pl-PL"/>
        </w:rPr>
      </w:pPr>
      <w:r w:rsidRPr="00E967B8">
        <w:rPr>
          <w:rFonts w:asciiTheme="minorHAnsi" w:eastAsia="Times New Roman" w:hAnsiTheme="minorHAnsi" w:cstheme="minorHAnsi"/>
          <w:sz w:val="22"/>
          <w:szCs w:val="22"/>
          <w:lang w:eastAsia="pl-PL"/>
        </w:rPr>
        <w:t>Przewodnicząca J. Pągowska otworzyła posiedzenie Komisji, powitała członków Komisji</w:t>
      </w:r>
      <w:r w:rsidR="00F11A0A" w:rsidRPr="00E967B8">
        <w:rPr>
          <w:rFonts w:asciiTheme="minorHAnsi" w:eastAsia="Times New Roman" w:hAnsiTheme="minorHAnsi" w:cstheme="minorHAnsi"/>
          <w:sz w:val="22"/>
          <w:szCs w:val="22"/>
          <w:lang w:eastAsia="pl-PL"/>
        </w:rPr>
        <w:t xml:space="preserve">, </w:t>
      </w:r>
      <w:r w:rsidRPr="00E967B8">
        <w:rPr>
          <w:rFonts w:asciiTheme="minorHAnsi" w:eastAsia="Times New Roman" w:hAnsiTheme="minorHAnsi" w:cstheme="minorHAnsi"/>
          <w:sz w:val="22"/>
          <w:szCs w:val="22"/>
          <w:lang w:eastAsia="pl-PL"/>
        </w:rPr>
        <w:t>gości</w:t>
      </w:r>
      <w:r w:rsidR="00D00F4D">
        <w:rPr>
          <w:rFonts w:asciiTheme="minorHAnsi" w:eastAsia="Times New Roman" w:hAnsiTheme="minorHAnsi" w:cstheme="minorHAnsi"/>
          <w:sz w:val="22"/>
          <w:szCs w:val="22"/>
          <w:lang w:eastAsia="pl-PL"/>
        </w:rPr>
        <w:t xml:space="preserve">, przybyłych mieszkańców </w:t>
      </w:r>
      <w:r w:rsidRPr="00E967B8">
        <w:rPr>
          <w:rFonts w:asciiTheme="minorHAnsi" w:eastAsia="Times New Roman" w:hAnsiTheme="minorHAnsi" w:cstheme="minorHAnsi"/>
          <w:sz w:val="22"/>
          <w:szCs w:val="22"/>
          <w:lang w:eastAsia="pl-PL"/>
        </w:rPr>
        <w:t xml:space="preserve">oraz stwierdziła prawomocność posiedzenia na podstawie </w:t>
      </w:r>
      <w:r w:rsidR="008F2E08" w:rsidRPr="00E967B8">
        <w:rPr>
          <w:rFonts w:asciiTheme="minorHAnsi" w:eastAsia="Times New Roman" w:hAnsiTheme="minorHAnsi" w:cstheme="minorHAnsi"/>
          <w:sz w:val="22"/>
          <w:szCs w:val="22"/>
          <w:lang w:eastAsia="pl-PL"/>
        </w:rPr>
        <w:t>listy</w:t>
      </w:r>
      <w:r w:rsidR="00F11A0A" w:rsidRPr="00E967B8">
        <w:rPr>
          <w:rFonts w:asciiTheme="minorHAnsi" w:eastAsia="Times New Roman" w:hAnsiTheme="minorHAnsi" w:cstheme="minorHAnsi"/>
          <w:sz w:val="22"/>
          <w:szCs w:val="22"/>
          <w:lang w:eastAsia="pl-PL"/>
        </w:rPr>
        <w:t xml:space="preserve"> obecności.</w:t>
      </w:r>
      <w:r w:rsidR="008F2E08" w:rsidRPr="00E967B8">
        <w:rPr>
          <w:rFonts w:asciiTheme="minorHAnsi" w:eastAsia="Times New Roman" w:hAnsiTheme="minorHAnsi" w:cstheme="minorHAnsi"/>
          <w:sz w:val="22"/>
          <w:szCs w:val="22"/>
          <w:lang w:eastAsia="pl-PL"/>
        </w:rPr>
        <w:t xml:space="preserve"> </w:t>
      </w:r>
      <w:r w:rsidR="00862A1C">
        <w:rPr>
          <w:rFonts w:asciiTheme="minorHAnsi" w:eastAsia="Times New Roman" w:hAnsiTheme="minorHAnsi" w:cstheme="minorHAnsi"/>
          <w:sz w:val="22"/>
          <w:szCs w:val="22"/>
          <w:lang w:eastAsia="pl-PL"/>
        </w:rPr>
        <w:t>Porządek został przyjęty jednomyślnie.</w:t>
      </w:r>
    </w:p>
    <w:p w14:paraId="4CDA66E5" w14:textId="77777777" w:rsidR="00D00F4D" w:rsidRPr="00E967B8" w:rsidRDefault="00D00F4D" w:rsidP="00C04B34">
      <w:pPr>
        <w:pStyle w:val="Standard"/>
        <w:jc w:val="both"/>
        <w:rPr>
          <w:rFonts w:asciiTheme="minorHAnsi" w:eastAsia="Times New Roman" w:hAnsiTheme="minorHAnsi" w:cstheme="minorHAnsi"/>
          <w:sz w:val="22"/>
          <w:szCs w:val="22"/>
          <w:lang w:eastAsia="pl-PL"/>
        </w:rPr>
      </w:pPr>
    </w:p>
    <w:p w14:paraId="3D36A9ED" w14:textId="04E98BA4" w:rsidR="00DD0D85" w:rsidRPr="00E967B8" w:rsidRDefault="00B160FA" w:rsidP="00DD0D85">
      <w:pPr>
        <w:spacing w:line="240" w:lineRule="auto"/>
        <w:jc w:val="both"/>
        <w:rPr>
          <w:rFonts w:cstheme="minorHAnsi"/>
        </w:rPr>
      </w:pPr>
      <w:r w:rsidRPr="00E967B8">
        <w:rPr>
          <w:rFonts w:cstheme="minorHAnsi"/>
        </w:rPr>
        <w:t>Ad. 5.</w:t>
      </w:r>
    </w:p>
    <w:p w14:paraId="1815C160" w14:textId="0860AA1F" w:rsidR="00540BD3" w:rsidRPr="003E6DC1" w:rsidRDefault="00862A1C" w:rsidP="003E6DC1">
      <w:pPr>
        <w:pStyle w:val="Akapitzlist"/>
        <w:numPr>
          <w:ilvl w:val="0"/>
          <w:numId w:val="26"/>
        </w:numPr>
        <w:jc w:val="both"/>
        <w:rPr>
          <w:rFonts w:cstheme="minorHAnsi"/>
        </w:rPr>
      </w:pPr>
      <w:r>
        <w:rPr>
          <w:rFonts w:cstheme="minorHAnsi"/>
        </w:rPr>
        <w:t>Projekt</w:t>
      </w:r>
      <w:r w:rsidR="003E6DC1">
        <w:rPr>
          <w:rFonts w:cstheme="minorHAnsi"/>
        </w:rPr>
        <w:t xml:space="preserve"> </w:t>
      </w:r>
      <w:r w:rsidR="003E6DC1" w:rsidRPr="003E6DC1">
        <w:rPr>
          <w:rFonts w:cstheme="minorHAnsi"/>
        </w:rPr>
        <w:t xml:space="preserve">uchwały w sprawie przystąpienia do sporządzenia miejscowego planu zagospodarowania przestrzennego Suchy Las – Północny Wschód. </w:t>
      </w:r>
    </w:p>
    <w:p w14:paraId="65AEDDB6" w14:textId="22F1721A" w:rsidR="00862A1C" w:rsidRDefault="000E472B" w:rsidP="00862A1C">
      <w:pPr>
        <w:jc w:val="both"/>
        <w:rPr>
          <w:rFonts w:cstheme="minorHAnsi"/>
        </w:rPr>
      </w:pPr>
      <w:r w:rsidRPr="000E472B">
        <w:rPr>
          <w:rFonts w:cstheme="minorHAnsi"/>
        </w:rPr>
        <w:t xml:space="preserve">Gminna Pracownia Urbanistyczna </w:t>
      </w:r>
      <w:r w:rsidR="00862A1C" w:rsidRPr="000E472B">
        <w:rPr>
          <w:rFonts w:cstheme="minorHAnsi"/>
        </w:rPr>
        <w:t>A</w:t>
      </w:r>
      <w:r w:rsidRPr="000E472B">
        <w:rPr>
          <w:rFonts w:cstheme="minorHAnsi"/>
        </w:rPr>
        <w:t>. Karwat</w:t>
      </w:r>
      <w:r w:rsidR="00862A1C">
        <w:rPr>
          <w:rFonts w:cstheme="minorHAnsi"/>
        </w:rPr>
        <w:t xml:space="preserve"> omówił projekt uchwały</w:t>
      </w:r>
      <w:r>
        <w:rPr>
          <w:rFonts w:cstheme="minorHAnsi"/>
        </w:rPr>
        <w:t>.</w:t>
      </w:r>
    </w:p>
    <w:p w14:paraId="02DC9CE8" w14:textId="7B107AF1" w:rsidR="00862A1C" w:rsidRDefault="00862A1C" w:rsidP="00862A1C">
      <w:pPr>
        <w:jc w:val="both"/>
        <w:rPr>
          <w:rFonts w:cstheme="minorHAnsi"/>
        </w:rPr>
      </w:pPr>
      <w:r w:rsidRPr="00D755BF">
        <w:rPr>
          <w:rFonts w:cstheme="minorHAnsi"/>
          <w:b/>
          <w:bCs/>
        </w:rPr>
        <w:t>Radny K. Łączkowski</w:t>
      </w:r>
      <w:r>
        <w:rPr>
          <w:rFonts w:cstheme="minorHAnsi"/>
        </w:rPr>
        <w:t xml:space="preserve"> – tam nie ma żadnych planów, czy są cząstkowe?</w:t>
      </w:r>
    </w:p>
    <w:p w14:paraId="42495767" w14:textId="7EE10737" w:rsidR="00862A1C" w:rsidRDefault="000E472B" w:rsidP="00862A1C">
      <w:pPr>
        <w:jc w:val="both"/>
        <w:rPr>
          <w:rFonts w:cstheme="minorHAnsi"/>
        </w:rPr>
      </w:pPr>
      <w:r w:rsidRPr="000E472B">
        <w:rPr>
          <w:rFonts w:cstheme="minorHAnsi"/>
          <w:b/>
          <w:bCs/>
        </w:rPr>
        <w:t>Gminna Pracownia Urbanistyczna A. Karwat</w:t>
      </w:r>
      <w:r w:rsidR="00862A1C">
        <w:rPr>
          <w:rFonts w:cstheme="minorHAnsi"/>
        </w:rPr>
        <w:t xml:space="preserve"> – w większości jest plan, częściowo nie ma planu, są dziury i dlatego będziemy aktualizowali plan istniejący.</w:t>
      </w:r>
    </w:p>
    <w:p w14:paraId="039D3C92" w14:textId="5CF9E006" w:rsidR="00862A1C" w:rsidRDefault="00862A1C" w:rsidP="00862A1C">
      <w:pPr>
        <w:jc w:val="both"/>
        <w:rPr>
          <w:rFonts w:cstheme="minorHAnsi"/>
        </w:rPr>
      </w:pPr>
      <w:r>
        <w:rPr>
          <w:rFonts w:cstheme="minorHAnsi"/>
        </w:rPr>
        <w:t xml:space="preserve">Projekt uchwały został zaopiniowany pozytywnie </w:t>
      </w:r>
      <w:r w:rsidR="00D755BF">
        <w:rPr>
          <w:rFonts w:cstheme="minorHAnsi"/>
        </w:rPr>
        <w:t>4 głosami za, 2 osoby wstrzymały się od głosu</w:t>
      </w:r>
      <w:r>
        <w:rPr>
          <w:rFonts w:cstheme="minorHAnsi"/>
        </w:rPr>
        <w:t xml:space="preserve">. </w:t>
      </w:r>
    </w:p>
    <w:p w14:paraId="79143CCA" w14:textId="682C088C" w:rsidR="00D755BF" w:rsidRDefault="00D755BF" w:rsidP="00862A1C">
      <w:pPr>
        <w:jc w:val="both"/>
        <w:rPr>
          <w:rFonts w:cstheme="minorHAnsi"/>
        </w:rPr>
      </w:pPr>
      <w:r w:rsidRPr="00D755BF">
        <w:rPr>
          <w:rFonts w:cstheme="minorHAnsi"/>
          <w:b/>
          <w:bCs/>
        </w:rPr>
        <w:t>Radny T. Sztolcman</w:t>
      </w:r>
      <w:r>
        <w:rPr>
          <w:rFonts w:cstheme="minorHAnsi"/>
        </w:rPr>
        <w:t xml:space="preserve"> – a dlaczego wstrzymujące Panowie, można wiedzieć? </w:t>
      </w:r>
    </w:p>
    <w:p w14:paraId="7C50C46A" w14:textId="23B326F7" w:rsidR="00D755BF" w:rsidRDefault="00D755BF" w:rsidP="00862A1C">
      <w:pPr>
        <w:jc w:val="both"/>
        <w:rPr>
          <w:rFonts w:cstheme="minorHAnsi"/>
        </w:rPr>
      </w:pPr>
      <w:r w:rsidRPr="00D755BF">
        <w:rPr>
          <w:rFonts w:cstheme="minorHAnsi"/>
          <w:b/>
          <w:bCs/>
        </w:rPr>
        <w:t>Radny M. Przybylski</w:t>
      </w:r>
      <w:r>
        <w:rPr>
          <w:rFonts w:cstheme="minorHAnsi"/>
        </w:rPr>
        <w:t xml:space="preserve"> – musimy jeszcze to przeanalizować do sesji, bo nie raz te plany porządkujące przechodzą, czasami nie przechodzą. Na przykład w Złotnikach Osiedlu plan porządkujący nie przeszedł nie wiadomo dlaczego</w:t>
      </w:r>
      <w:r w:rsidR="000E472B">
        <w:rPr>
          <w:rFonts w:cstheme="minorHAnsi"/>
        </w:rPr>
        <w:t>,</w:t>
      </w:r>
      <w:r>
        <w:rPr>
          <w:rFonts w:cstheme="minorHAnsi"/>
        </w:rPr>
        <w:t xml:space="preserve"> chociaż mieszkańcy o to zabiegali. Tutaj przechodzi.</w:t>
      </w:r>
    </w:p>
    <w:p w14:paraId="23B44690" w14:textId="6E3CB706" w:rsidR="00D755BF" w:rsidRDefault="00D755BF" w:rsidP="00862A1C">
      <w:pPr>
        <w:jc w:val="both"/>
        <w:rPr>
          <w:rFonts w:cstheme="minorHAnsi"/>
        </w:rPr>
      </w:pPr>
      <w:r w:rsidRPr="00D755BF">
        <w:rPr>
          <w:rFonts w:cstheme="minorHAnsi"/>
          <w:b/>
          <w:bCs/>
        </w:rPr>
        <w:t>Radny T. Sztolcman</w:t>
      </w:r>
      <w:r>
        <w:rPr>
          <w:rFonts w:cstheme="minorHAnsi"/>
        </w:rPr>
        <w:t xml:space="preserve"> – chodzi o to, że nie przeszedł, tylko że nie został wszczęty, tak? </w:t>
      </w:r>
    </w:p>
    <w:p w14:paraId="71255C5F" w14:textId="02EB0995" w:rsidR="00D755BF" w:rsidRDefault="000E472B" w:rsidP="00862A1C">
      <w:pPr>
        <w:jc w:val="both"/>
        <w:rPr>
          <w:rFonts w:cstheme="minorHAnsi"/>
        </w:rPr>
      </w:pPr>
      <w:r w:rsidRPr="000E472B">
        <w:rPr>
          <w:rFonts w:cstheme="minorHAnsi"/>
          <w:b/>
          <w:bCs/>
        </w:rPr>
        <w:t>Gminna Pracownia Urbanistyczna A. Karwat</w:t>
      </w:r>
      <w:r>
        <w:rPr>
          <w:rFonts w:cstheme="minorHAnsi"/>
        </w:rPr>
        <w:t xml:space="preserve"> </w:t>
      </w:r>
      <w:r w:rsidR="00D755BF">
        <w:rPr>
          <w:rFonts w:cstheme="minorHAnsi"/>
        </w:rPr>
        <w:t xml:space="preserve">- mamy w planach wszcząć część tego obszaru w przyszłym roku – część „Prosta/Graniczna” </w:t>
      </w:r>
      <w:r>
        <w:rPr>
          <w:rFonts w:cstheme="minorHAnsi"/>
        </w:rPr>
        <w:t xml:space="preserve">- </w:t>
      </w:r>
      <w:r w:rsidR="00D755BF">
        <w:rPr>
          <w:rFonts w:cstheme="minorHAnsi"/>
        </w:rPr>
        <w:t>stare osiedle.</w:t>
      </w:r>
    </w:p>
    <w:p w14:paraId="17243CEC" w14:textId="56E291D7" w:rsidR="003E6DC1" w:rsidRPr="003E6DC1" w:rsidRDefault="003E6DC1" w:rsidP="00561BA5">
      <w:pPr>
        <w:pStyle w:val="Akapitzlist"/>
        <w:numPr>
          <w:ilvl w:val="0"/>
          <w:numId w:val="26"/>
        </w:numPr>
        <w:jc w:val="both"/>
        <w:rPr>
          <w:rFonts w:cstheme="minorHAnsi"/>
        </w:rPr>
      </w:pPr>
      <w:bookmarkStart w:id="0" w:name="_Hlk84498133"/>
      <w:r w:rsidRPr="003E6DC1">
        <w:rPr>
          <w:rFonts w:cstheme="minorHAnsi"/>
        </w:rPr>
        <w:t xml:space="preserve">Projekt </w:t>
      </w:r>
      <w:r w:rsidRPr="003E6DC1">
        <w:rPr>
          <w:rFonts w:cstheme="minorHAnsi"/>
        </w:rPr>
        <w:t xml:space="preserve">uchwały w sprawie miejscowego planu zagospodarowania przestrzennego Suchy Las – teren zabudowy usługowo-przemysłowej w rejonie ulic Sprzecznej i Mokrej. </w:t>
      </w:r>
    </w:p>
    <w:bookmarkEnd w:id="0"/>
    <w:p w14:paraId="211A5BC0" w14:textId="04D915C1" w:rsidR="00177216" w:rsidRPr="00561BA5" w:rsidRDefault="00177216" w:rsidP="00561BA5">
      <w:pPr>
        <w:jc w:val="both"/>
        <w:rPr>
          <w:rFonts w:cstheme="minorHAnsi"/>
        </w:rPr>
      </w:pPr>
      <w:r>
        <w:rPr>
          <w:rFonts w:cstheme="minorHAnsi"/>
        </w:rPr>
        <w:t>Uwag</w:t>
      </w:r>
      <w:r w:rsidR="00561BA5">
        <w:rPr>
          <w:rFonts w:cstheme="minorHAnsi"/>
        </w:rPr>
        <w:t>a nr 1: „</w:t>
      </w:r>
      <w:r w:rsidR="00561BA5" w:rsidRPr="00561BA5">
        <w:rPr>
          <w:rFonts w:cstheme="minorHAnsi"/>
        </w:rPr>
        <w:t>Wnoszę o uwzględnienie następującej uwagi polegającej na zmianie w treści projektu uchwały</w:t>
      </w:r>
      <w:r w:rsidR="00561BA5">
        <w:rPr>
          <w:rFonts w:cstheme="minorHAnsi"/>
        </w:rPr>
        <w:t xml:space="preserve"> </w:t>
      </w:r>
      <w:r w:rsidR="00561BA5" w:rsidRPr="00561BA5">
        <w:rPr>
          <w:rFonts w:cstheme="minorHAnsi"/>
        </w:rPr>
        <w:t>„2) w granicach terenu U/mg nakaz zapewnienia stanowisk postojowych w granicach działki budowlanej z uwzględnieniem miejsc w garażach, w liczbie nie mniejszej niż 2,5 stanowiska na każde rozpoczęte 100,0 m2 powierzchni użytkowej budynków usługowych oraz w liczbie nie mniejszej niż 2 stanowiska na 10 zatrudnionych w budynkach magazynowych, z uwzględnieniem pkt 3;”</w:t>
      </w:r>
      <w:r w:rsidR="00561BA5">
        <w:rPr>
          <w:rFonts w:cstheme="minorHAnsi"/>
        </w:rPr>
        <w:t xml:space="preserve"> </w:t>
      </w:r>
      <w:r w:rsidR="00561BA5" w:rsidRPr="00561BA5">
        <w:rPr>
          <w:rFonts w:cstheme="minorHAnsi"/>
        </w:rPr>
        <w:t>Poprzez zwiększenie ilości miejsc parkingowych „do 4 stanowisk na 10 zatrudnionych w budynkach magazynowych i biurowych z uwzględnieniem pkt.3;" ‘</w:t>
      </w:r>
    </w:p>
    <w:p w14:paraId="7F5419C8" w14:textId="5CC2953F" w:rsidR="00D755BF" w:rsidRDefault="000E472B" w:rsidP="00862A1C">
      <w:pPr>
        <w:jc w:val="both"/>
        <w:rPr>
          <w:rFonts w:cstheme="minorHAnsi"/>
        </w:rPr>
      </w:pPr>
      <w:r w:rsidRPr="000E472B">
        <w:rPr>
          <w:rFonts w:cstheme="minorHAnsi"/>
          <w:b/>
          <w:bCs/>
        </w:rPr>
        <w:lastRenderedPageBreak/>
        <w:t>Gminna Pracownia Urbanistyczna A. Karwat</w:t>
      </w:r>
      <w:r w:rsidR="00177216">
        <w:rPr>
          <w:rFonts w:cstheme="minorHAnsi"/>
        </w:rPr>
        <w:t xml:space="preserve"> </w:t>
      </w:r>
      <w:r w:rsidR="008E3DE0">
        <w:rPr>
          <w:rFonts w:cstheme="minorHAnsi"/>
        </w:rPr>
        <w:t>–</w:t>
      </w:r>
      <w:r w:rsidR="00177216">
        <w:rPr>
          <w:rFonts w:cstheme="minorHAnsi"/>
        </w:rPr>
        <w:t xml:space="preserve"> </w:t>
      </w:r>
      <w:r w:rsidR="008E3DE0">
        <w:rPr>
          <w:rFonts w:cstheme="minorHAnsi"/>
        </w:rPr>
        <w:t xml:space="preserve">mamy propozycję zmiany na 4 stanowiska na 10 zatrudnionych w budynkach magazynowych. W budynkach magazynowych taki współczynnik, to już będzie ciężko. Inwestor musiałby wskazać ile ma osób pracujących w biurze i musiałby spełniać ten współczynnik. </w:t>
      </w:r>
    </w:p>
    <w:p w14:paraId="22788540" w14:textId="5F4396CA" w:rsidR="008E3DE0" w:rsidRDefault="008E3DE0" w:rsidP="00862A1C">
      <w:pPr>
        <w:jc w:val="both"/>
        <w:rPr>
          <w:rFonts w:cstheme="minorHAnsi"/>
        </w:rPr>
      </w:pPr>
      <w:r w:rsidRPr="008E3DE0">
        <w:rPr>
          <w:rFonts w:cstheme="minorHAnsi"/>
          <w:b/>
          <w:bCs/>
        </w:rPr>
        <w:t>Przewodnicząca J. Pągowska</w:t>
      </w:r>
      <w:r>
        <w:rPr>
          <w:rFonts w:cstheme="minorHAnsi"/>
        </w:rPr>
        <w:t xml:space="preserve"> – kwestia weryfikacji jest bardzo trudna. Właściciel budynku wcale nie musi przyznawać się do tego ile ma zatrudnionych osób na outso</w:t>
      </w:r>
      <w:r w:rsidR="00321644">
        <w:rPr>
          <w:rFonts w:cstheme="minorHAnsi"/>
        </w:rPr>
        <w:t>u</w:t>
      </w:r>
      <w:r>
        <w:rPr>
          <w:rFonts w:cstheme="minorHAnsi"/>
        </w:rPr>
        <w:t>r</w:t>
      </w:r>
      <w:r w:rsidR="00321644">
        <w:rPr>
          <w:rFonts w:cstheme="minorHAnsi"/>
        </w:rPr>
        <w:t>c</w:t>
      </w:r>
      <w:r>
        <w:rPr>
          <w:rFonts w:cstheme="minorHAnsi"/>
        </w:rPr>
        <w:t>i</w:t>
      </w:r>
      <w:r w:rsidR="00321644">
        <w:rPr>
          <w:rFonts w:cstheme="minorHAnsi"/>
        </w:rPr>
        <w:t>n</w:t>
      </w:r>
      <w:r>
        <w:rPr>
          <w:rFonts w:cstheme="minorHAnsi"/>
        </w:rPr>
        <w:t>gu</w:t>
      </w:r>
      <w:r w:rsidR="00321644">
        <w:rPr>
          <w:rFonts w:cstheme="minorHAnsi"/>
        </w:rPr>
        <w:t>,</w:t>
      </w:r>
      <w:r>
        <w:rPr>
          <w:rFonts w:cstheme="minorHAnsi"/>
        </w:rPr>
        <w:t xml:space="preserve"> czy na pracy zdalnej. </w:t>
      </w:r>
    </w:p>
    <w:p w14:paraId="0A5E08AD" w14:textId="031595C8" w:rsidR="008E3DE0" w:rsidRDefault="008E3DE0" w:rsidP="00862A1C">
      <w:pPr>
        <w:jc w:val="both"/>
        <w:rPr>
          <w:rFonts w:cstheme="minorHAnsi"/>
        </w:rPr>
      </w:pPr>
      <w:r w:rsidRPr="008E3DE0">
        <w:rPr>
          <w:rFonts w:cstheme="minorHAnsi"/>
          <w:b/>
          <w:bCs/>
        </w:rPr>
        <w:t>Radny T. Sztolcman</w:t>
      </w:r>
      <w:r>
        <w:rPr>
          <w:rFonts w:cstheme="minorHAnsi"/>
        </w:rPr>
        <w:t xml:space="preserve"> – czy my jako gmina mamy jakiekolwiek narzędzie, żeby sprawdzić ile osób pracuje w magazynach? </w:t>
      </w:r>
      <w:r w:rsidR="002525CA">
        <w:rPr>
          <w:rFonts w:cstheme="minorHAnsi"/>
        </w:rPr>
        <w:t xml:space="preserve">Tak naprawdę zapis </w:t>
      </w:r>
      <w:r w:rsidR="00797AA8">
        <w:rPr>
          <w:rFonts w:cstheme="minorHAnsi"/>
        </w:rPr>
        <w:t>proporcjonalny do</w:t>
      </w:r>
      <w:r w:rsidR="002525CA">
        <w:rPr>
          <w:rFonts w:cstheme="minorHAnsi"/>
        </w:rPr>
        <w:t xml:space="preserve"> ilości osób zatrudnionych jest zapisem fikcyjnym. </w:t>
      </w:r>
    </w:p>
    <w:p w14:paraId="5D39EBCA" w14:textId="11BBFC7F" w:rsidR="002525CA" w:rsidRDefault="000E472B" w:rsidP="00862A1C">
      <w:pPr>
        <w:jc w:val="both"/>
        <w:rPr>
          <w:rFonts w:cstheme="minorHAnsi"/>
        </w:rPr>
      </w:pPr>
      <w:r w:rsidRPr="000E472B">
        <w:rPr>
          <w:rFonts w:cstheme="minorHAnsi"/>
          <w:b/>
          <w:bCs/>
        </w:rPr>
        <w:t>Gminna Pracownia Urbanistyczna A. Karwat</w:t>
      </w:r>
      <w:r w:rsidR="002525CA">
        <w:rPr>
          <w:rFonts w:cstheme="minorHAnsi"/>
        </w:rPr>
        <w:t xml:space="preserve"> – powinien to zweryfikować starosta przy wydawaniu pozwolenia na budowę.</w:t>
      </w:r>
      <w:r w:rsidR="00797AA8">
        <w:rPr>
          <w:rFonts w:cstheme="minorHAnsi"/>
        </w:rPr>
        <w:t xml:space="preserve"> Jak</w:t>
      </w:r>
      <w:r w:rsidR="007176B7">
        <w:rPr>
          <w:rFonts w:cstheme="minorHAnsi"/>
        </w:rPr>
        <w:t>o</w:t>
      </w:r>
      <w:r w:rsidR="00797AA8">
        <w:rPr>
          <w:rFonts w:cstheme="minorHAnsi"/>
        </w:rPr>
        <w:t xml:space="preserve"> gmina zawsze jeśli chodzi o budynki biurowe odnosiliśmy miejsca postojowe w stosunku do powierzchni użytkowej </w:t>
      </w:r>
    </w:p>
    <w:p w14:paraId="49DCC30A" w14:textId="270B57B7" w:rsidR="00797AA8" w:rsidRDefault="00797AA8" w:rsidP="00797AA8">
      <w:pPr>
        <w:jc w:val="both"/>
        <w:rPr>
          <w:rFonts w:cstheme="minorHAnsi"/>
        </w:rPr>
      </w:pPr>
      <w:r w:rsidRPr="00797AA8">
        <w:rPr>
          <w:rFonts w:cstheme="minorHAnsi"/>
          <w:b/>
          <w:bCs/>
        </w:rPr>
        <w:t>Radny T. Sztolcman</w:t>
      </w:r>
      <w:r>
        <w:rPr>
          <w:rFonts w:cstheme="minorHAnsi"/>
        </w:rPr>
        <w:t xml:space="preserve"> - to dlaczego tym razem do ilości zatrudnionych? Powierzchnia jest weryfikowalna, a liczna zatrudnionych już nie. </w:t>
      </w:r>
    </w:p>
    <w:p w14:paraId="080281B1" w14:textId="5F0C77FF" w:rsidR="00797AA8" w:rsidRDefault="000E472B" w:rsidP="00797AA8">
      <w:pPr>
        <w:jc w:val="both"/>
        <w:rPr>
          <w:rFonts w:cstheme="minorHAnsi"/>
        </w:rPr>
      </w:pPr>
      <w:r w:rsidRPr="000E472B">
        <w:rPr>
          <w:rFonts w:cstheme="minorHAnsi"/>
          <w:b/>
          <w:bCs/>
        </w:rPr>
        <w:t>Gminna Pracownia Urbanistyczna A. Karwat</w:t>
      </w:r>
      <w:r>
        <w:rPr>
          <w:rFonts w:cstheme="minorHAnsi"/>
        </w:rPr>
        <w:t xml:space="preserve"> </w:t>
      </w:r>
      <w:r w:rsidR="00797AA8">
        <w:rPr>
          <w:rFonts w:cstheme="minorHAnsi"/>
        </w:rPr>
        <w:t xml:space="preserve">– tutaj odnosiliśmy to do magazynu, żeby rozdzielić te dwie kwestie. </w:t>
      </w:r>
    </w:p>
    <w:p w14:paraId="2F3F6902" w14:textId="184D799C" w:rsidR="00797AA8" w:rsidRDefault="00797AA8" w:rsidP="00797AA8">
      <w:pPr>
        <w:jc w:val="both"/>
        <w:rPr>
          <w:rFonts w:cstheme="minorHAnsi"/>
        </w:rPr>
      </w:pPr>
      <w:r w:rsidRPr="00797AA8">
        <w:rPr>
          <w:rFonts w:cstheme="minorHAnsi"/>
          <w:b/>
          <w:bCs/>
        </w:rPr>
        <w:t>Radny G. Słowiński –</w:t>
      </w:r>
      <w:r>
        <w:rPr>
          <w:rFonts w:cstheme="minorHAnsi"/>
        </w:rPr>
        <w:t xml:space="preserve"> nikt nie jest w stanie zweryfikować względem miejscowego planu ile w firmie jest zatrudnionych osób. </w:t>
      </w:r>
    </w:p>
    <w:p w14:paraId="6F3F09BF" w14:textId="411C56A4" w:rsidR="00797AA8" w:rsidRDefault="000E472B" w:rsidP="00797AA8">
      <w:pPr>
        <w:jc w:val="both"/>
        <w:rPr>
          <w:rFonts w:cstheme="minorHAnsi"/>
        </w:rPr>
      </w:pPr>
      <w:r w:rsidRPr="000E472B">
        <w:rPr>
          <w:rFonts w:cstheme="minorHAnsi"/>
          <w:b/>
          <w:bCs/>
        </w:rPr>
        <w:t>Gminna Pracownia Urbanistyczna A. Karwat</w:t>
      </w:r>
      <w:r w:rsidR="00797AA8">
        <w:rPr>
          <w:rFonts w:cstheme="minorHAnsi"/>
        </w:rPr>
        <w:t xml:space="preserve"> - a inspektor nadzoru budowlanego w swoim postępowaniu weryfikacyjnym?</w:t>
      </w:r>
    </w:p>
    <w:p w14:paraId="6BBF683E" w14:textId="1AF206F1" w:rsidR="00797AA8" w:rsidRDefault="00797AA8" w:rsidP="00797AA8">
      <w:pPr>
        <w:jc w:val="both"/>
        <w:rPr>
          <w:rFonts w:cstheme="minorHAnsi"/>
        </w:rPr>
      </w:pPr>
      <w:r w:rsidRPr="00797AA8">
        <w:rPr>
          <w:rFonts w:cstheme="minorHAnsi"/>
          <w:b/>
          <w:bCs/>
        </w:rPr>
        <w:t>Radny G. Słowiński</w:t>
      </w:r>
      <w:r>
        <w:rPr>
          <w:rFonts w:cstheme="minorHAnsi"/>
        </w:rPr>
        <w:t xml:space="preserve"> – myślę, że nie ma prawa.</w:t>
      </w:r>
    </w:p>
    <w:p w14:paraId="52011056" w14:textId="4DFE6F29" w:rsidR="00797AA8" w:rsidRDefault="000E472B" w:rsidP="00797AA8">
      <w:pPr>
        <w:jc w:val="both"/>
        <w:rPr>
          <w:rFonts w:cstheme="minorHAnsi"/>
        </w:rPr>
      </w:pPr>
      <w:r w:rsidRPr="000E472B">
        <w:rPr>
          <w:rFonts w:cstheme="minorHAnsi"/>
          <w:b/>
          <w:bCs/>
        </w:rPr>
        <w:t>Gminna Pracownia Urbanistyczna A. Karwat</w:t>
      </w:r>
      <w:r w:rsidR="00797AA8">
        <w:rPr>
          <w:rFonts w:cstheme="minorHAnsi"/>
        </w:rPr>
        <w:t xml:space="preserve"> – jeżeli jest zapis w planie</w:t>
      </w:r>
      <w:r w:rsidR="00C70491">
        <w:rPr>
          <w:rFonts w:cstheme="minorHAnsi"/>
        </w:rPr>
        <w:t xml:space="preserve"> miejscowym</w:t>
      </w:r>
      <w:r w:rsidR="00797AA8">
        <w:rPr>
          <w:rFonts w:cstheme="minorHAnsi"/>
        </w:rPr>
        <w:t xml:space="preserve">, to </w:t>
      </w:r>
      <w:r w:rsidR="00C70491">
        <w:rPr>
          <w:rFonts w:cstheme="minorHAnsi"/>
        </w:rPr>
        <w:t xml:space="preserve">powinien dociec ilu jest zatrudnianych. To są też ogólnokrajowe współczynniki, które my przyjęliśmy. Do tej pory w naszych planach przyjmowaliśmy takie współczynniki jeśli chodzi o miejsca postojowe dla zatrudnianych w magazynach. </w:t>
      </w:r>
    </w:p>
    <w:p w14:paraId="568C3C32" w14:textId="77777777" w:rsidR="00C70491" w:rsidRDefault="00C70491" w:rsidP="00797AA8">
      <w:pPr>
        <w:jc w:val="both"/>
        <w:rPr>
          <w:rFonts w:cstheme="minorHAnsi"/>
        </w:rPr>
      </w:pPr>
      <w:r w:rsidRPr="00C70491">
        <w:rPr>
          <w:rFonts w:cstheme="minorHAnsi"/>
          <w:b/>
          <w:bCs/>
        </w:rPr>
        <w:t>Radny G. Słowiński</w:t>
      </w:r>
      <w:r>
        <w:rPr>
          <w:rFonts w:cstheme="minorHAnsi"/>
        </w:rPr>
        <w:t xml:space="preserve"> – jakie to są plany? </w:t>
      </w:r>
    </w:p>
    <w:p w14:paraId="5DDA995E" w14:textId="1311171D" w:rsidR="00C70491" w:rsidRDefault="000E472B" w:rsidP="00797AA8">
      <w:pPr>
        <w:jc w:val="both"/>
        <w:rPr>
          <w:rFonts w:cstheme="minorHAnsi"/>
        </w:rPr>
      </w:pPr>
      <w:r w:rsidRPr="000E472B">
        <w:rPr>
          <w:rFonts w:cstheme="minorHAnsi"/>
          <w:b/>
          <w:bCs/>
        </w:rPr>
        <w:t>Gminna Pracownia Urbanistyczna A. Karwat</w:t>
      </w:r>
      <w:r w:rsidR="00C70491">
        <w:rPr>
          <w:rFonts w:cstheme="minorHAnsi"/>
        </w:rPr>
        <w:t xml:space="preserve"> – wszystkie takie, gdzie mamy dopuszczone magazyny. </w:t>
      </w:r>
    </w:p>
    <w:p w14:paraId="2BA806AA" w14:textId="77777777" w:rsidR="00C70491" w:rsidRDefault="00C70491" w:rsidP="00797AA8">
      <w:pPr>
        <w:jc w:val="both"/>
        <w:rPr>
          <w:rFonts w:cstheme="minorHAnsi"/>
        </w:rPr>
      </w:pPr>
      <w:r w:rsidRPr="00C70491">
        <w:rPr>
          <w:rFonts w:cstheme="minorHAnsi"/>
          <w:b/>
          <w:bCs/>
        </w:rPr>
        <w:t>Radny M. Przybylski</w:t>
      </w:r>
      <w:r>
        <w:rPr>
          <w:rFonts w:cstheme="minorHAnsi"/>
        </w:rPr>
        <w:t xml:space="preserve"> – jaka była praktyka weryfikacyjna?</w:t>
      </w:r>
    </w:p>
    <w:p w14:paraId="759A1DCE" w14:textId="73D2461C" w:rsidR="00C70491" w:rsidRDefault="000E472B" w:rsidP="00797AA8">
      <w:pPr>
        <w:jc w:val="both"/>
        <w:rPr>
          <w:rFonts w:cstheme="minorHAnsi"/>
        </w:rPr>
      </w:pPr>
      <w:r w:rsidRPr="000E472B">
        <w:rPr>
          <w:rFonts w:cstheme="minorHAnsi"/>
          <w:b/>
          <w:bCs/>
        </w:rPr>
        <w:t>Gminna Pracownia Urbanistyczna A. Karwat</w:t>
      </w:r>
      <w:r w:rsidR="00C70491">
        <w:rPr>
          <w:rFonts w:cstheme="minorHAnsi"/>
        </w:rPr>
        <w:t xml:space="preserve"> – mieliśmy kontakt z inwestorem i pytaliśmy go jak wygląda kwestia tych współczynników. </w:t>
      </w:r>
      <w:r w:rsidR="000418FC">
        <w:rPr>
          <w:rFonts w:cstheme="minorHAnsi"/>
        </w:rPr>
        <w:t xml:space="preserve">Powiedział, że w tym momencie dla niego jest ok. Inwestor przedstawił nam swoje wyliczenia. </w:t>
      </w:r>
    </w:p>
    <w:p w14:paraId="395A893B" w14:textId="09F66653" w:rsidR="00C70491" w:rsidRDefault="000418FC" w:rsidP="00797AA8">
      <w:pPr>
        <w:jc w:val="both"/>
        <w:rPr>
          <w:rFonts w:cstheme="minorHAnsi"/>
        </w:rPr>
      </w:pPr>
      <w:r w:rsidRPr="000418FC">
        <w:rPr>
          <w:rFonts w:cstheme="minorHAnsi"/>
          <w:b/>
          <w:bCs/>
        </w:rPr>
        <w:t>Radny K. Łączkowski</w:t>
      </w:r>
      <w:r>
        <w:rPr>
          <w:rFonts w:cstheme="minorHAnsi"/>
        </w:rPr>
        <w:t xml:space="preserve"> – w jego interesie było, żeby podać prawdę i żeby to można było ująć. </w:t>
      </w:r>
    </w:p>
    <w:p w14:paraId="4CC034C6" w14:textId="64D8A64B" w:rsidR="000418FC" w:rsidRDefault="000E472B" w:rsidP="00797AA8">
      <w:pPr>
        <w:jc w:val="both"/>
        <w:rPr>
          <w:rFonts w:cstheme="minorHAnsi"/>
        </w:rPr>
      </w:pPr>
      <w:r w:rsidRPr="000E472B">
        <w:rPr>
          <w:rFonts w:cstheme="minorHAnsi"/>
          <w:b/>
          <w:bCs/>
        </w:rPr>
        <w:t>Gminna Pracownia Urbanistyczna A. Karwat</w:t>
      </w:r>
      <w:r w:rsidR="000418FC">
        <w:rPr>
          <w:rFonts w:cstheme="minorHAnsi"/>
        </w:rPr>
        <w:t xml:space="preserve"> – widać też po uwagach</w:t>
      </w:r>
      <w:r w:rsidR="007176B7">
        <w:rPr>
          <w:rFonts w:cstheme="minorHAnsi"/>
        </w:rPr>
        <w:t>,</w:t>
      </w:r>
      <w:r w:rsidR="000418FC">
        <w:rPr>
          <w:rFonts w:cstheme="minorHAnsi"/>
        </w:rPr>
        <w:t xml:space="preserve"> jak odnieśli się do projektu planu wnosząc uwagi odnośnie samego przeznaczenia i tego, co ma być na tym terenie, a niżeli miejsc.  </w:t>
      </w:r>
    </w:p>
    <w:p w14:paraId="3FFD92AA" w14:textId="29B877C9" w:rsidR="00C70491" w:rsidRDefault="000418FC" w:rsidP="00797AA8">
      <w:pPr>
        <w:jc w:val="both"/>
        <w:rPr>
          <w:rFonts w:cstheme="minorHAnsi"/>
        </w:rPr>
      </w:pPr>
      <w:r w:rsidRPr="000418FC">
        <w:rPr>
          <w:rFonts w:cstheme="minorHAnsi"/>
          <w:b/>
          <w:bCs/>
        </w:rPr>
        <w:t>Przewodnicząca J. Pągowska</w:t>
      </w:r>
      <w:r>
        <w:rPr>
          <w:rFonts w:cstheme="minorHAnsi"/>
        </w:rPr>
        <w:t xml:space="preserve"> – znam to miejsce i wydaje mi się, że tak jak powiedział Krzysztof – to przede wszystkim jest w interesie inwestora, żeby zabezpieczyć miejsca parkingowe dla pracowników na swojej działce, bo wzdłuż ul. Sprzecznej średnio da się zaparkować. </w:t>
      </w:r>
    </w:p>
    <w:p w14:paraId="24D82660" w14:textId="675EF204" w:rsidR="000418FC" w:rsidRDefault="000418FC" w:rsidP="00797AA8">
      <w:pPr>
        <w:jc w:val="both"/>
        <w:rPr>
          <w:rFonts w:cstheme="minorHAnsi"/>
        </w:rPr>
      </w:pPr>
      <w:r w:rsidRPr="007C0B0A">
        <w:rPr>
          <w:rFonts w:cstheme="minorHAnsi"/>
          <w:b/>
          <w:bCs/>
        </w:rPr>
        <w:t>Radny R. Ban</w:t>
      </w:r>
      <w:r w:rsidR="007C0B0A" w:rsidRPr="007C0B0A">
        <w:rPr>
          <w:rFonts w:cstheme="minorHAnsi"/>
          <w:b/>
          <w:bCs/>
        </w:rPr>
        <w:t>a</w:t>
      </w:r>
      <w:r w:rsidRPr="007C0B0A">
        <w:rPr>
          <w:rFonts w:cstheme="minorHAnsi"/>
          <w:b/>
          <w:bCs/>
        </w:rPr>
        <w:t>szak</w:t>
      </w:r>
      <w:r>
        <w:rPr>
          <w:rFonts w:cstheme="minorHAnsi"/>
        </w:rPr>
        <w:t xml:space="preserve"> – czy będzie tu zapis: 2,4 czy 10, to </w:t>
      </w:r>
      <w:r w:rsidR="007C0B0A">
        <w:rPr>
          <w:rFonts w:cstheme="minorHAnsi"/>
        </w:rPr>
        <w:t xml:space="preserve">i tak nikt tego nie zweryfikuje. </w:t>
      </w:r>
    </w:p>
    <w:p w14:paraId="40776C0E" w14:textId="3E7BE0E4" w:rsidR="007C0B0A" w:rsidRDefault="007C0B0A" w:rsidP="00797AA8">
      <w:pPr>
        <w:jc w:val="both"/>
        <w:rPr>
          <w:rFonts w:cstheme="minorHAnsi"/>
        </w:rPr>
      </w:pPr>
      <w:r w:rsidRPr="007C0B0A">
        <w:rPr>
          <w:rFonts w:cstheme="minorHAnsi"/>
          <w:b/>
          <w:bCs/>
        </w:rPr>
        <w:t>Radny T. Sztolcman</w:t>
      </w:r>
      <w:r>
        <w:rPr>
          <w:rFonts w:cstheme="minorHAnsi"/>
        </w:rPr>
        <w:t xml:space="preserve"> – w tej chwili w tego typu przedsiębiorstwach znaczna większość pracowników jest zatrudniona przez agencje pracy. </w:t>
      </w:r>
    </w:p>
    <w:p w14:paraId="652DE127" w14:textId="77777777" w:rsidR="007868D7" w:rsidRDefault="007C0B0A" w:rsidP="00797AA8">
      <w:pPr>
        <w:jc w:val="both"/>
        <w:rPr>
          <w:rFonts w:cstheme="minorHAnsi"/>
        </w:rPr>
      </w:pPr>
      <w:r>
        <w:rPr>
          <w:rFonts w:cstheme="minorHAnsi"/>
        </w:rPr>
        <w:t>Za uwzględnieniem uwagi nieuwzględnionej przez wójta głosował</w:t>
      </w:r>
      <w:r w:rsidR="007868D7">
        <w:rPr>
          <w:rFonts w:cstheme="minorHAnsi"/>
        </w:rPr>
        <w:t xml:space="preserve"> 1</w:t>
      </w:r>
      <w:r>
        <w:rPr>
          <w:rFonts w:cstheme="minorHAnsi"/>
        </w:rPr>
        <w:t xml:space="preserve"> radny,</w:t>
      </w:r>
      <w:r w:rsidR="007868D7">
        <w:rPr>
          <w:rFonts w:cstheme="minorHAnsi"/>
        </w:rPr>
        <w:t xml:space="preserve"> 1 głos</w:t>
      </w:r>
      <w:r>
        <w:rPr>
          <w:rFonts w:cstheme="minorHAnsi"/>
        </w:rPr>
        <w:t xml:space="preserve"> przeciw, 4 </w:t>
      </w:r>
      <w:r w:rsidR="007868D7">
        <w:rPr>
          <w:rFonts w:cstheme="minorHAnsi"/>
        </w:rPr>
        <w:t xml:space="preserve">osoby </w:t>
      </w:r>
      <w:r>
        <w:rPr>
          <w:rFonts w:cstheme="minorHAnsi"/>
        </w:rPr>
        <w:t>wstrzym</w:t>
      </w:r>
      <w:r w:rsidR="007868D7">
        <w:rPr>
          <w:rFonts w:cstheme="minorHAnsi"/>
        </w:rPr>
        <w:t>ały się od głosu</w:t>
      </w:r>
      <w:r>
        <w:rPr>
          <w:rFonts w:cstheme="minorHAnsi"/>
        </w:rPr>
        <w:t>.</w:t>
      </w:r>
    </w:p>
    <w:p w14:paraId="316F65B8" w14:textId="16855AEF" w:rsidR="007C0B0A" w:rsidRDefault="007868D7" w:rsidP="00797AA8">
      <w:pPr>
        <w:jc w:val="both"/>
        <w:rPr>
          <w:rFonts w:cstheme="minorHAnsi"/>
        </w:rPr>
      </w:pPr>
      <w:r w:rsidRPr="007868D7">
        <w:rPr>
          <w:rFonts w:cstheme="minorHAnsi"/>
          <w:b/>
          <w:bCs/>
        </w:rPr>
        <w:t>Przewodnicząca J. Pągowska</w:t>
      </w:r>
      <w:r>
        <w:rPr>
          <w:rFonts w:cstheme="minorHAnsi"/>
        </w:rPr>
        <w:t xml:space="preserve"> – na chwilę przerwiemy omawianie uwag. Na posiedzenie komisji dotarł Pan wójt. Pani A. Majchrzak jest przedstawicielem mieszkańców ul. Olchowej z którymi rozmawialiśmy na poprzednim posiedzeniu komisji. Pozwoliłam sobie zaprosić też Panią Serafin, której referat odpowiadał na pisma. </w:t>
      </w:r>
    </w:p>
    <w:p w14:paraId="0A7D6EC9" w14:textId="01B1C55B" w:rsidR="007868D7" w:rsidRDefault="007868D7" w:rsidP="00797AA8">
      <w:pPr>
        <w:jc w:val="both"/>
        <w:rPr>
          <w:rFonts w:cstheme="minorHAnsi"/>
        </w:rPr>
      </w:pPr>
      <w:r w:rsidRPr="007868D7">
        <w:rPr>
          <w:rFonts w:cstheme="minorHAnsi"/>
          <w:b/>
          <w:bCs/>
        </w:rPr>
        <w:t>Mieszkanka A. Majchrzak</w:t>
      </w:r>
      <w:r>
        <w:rPr>
          <w:rFonts w:cstheme="minorHAnsi"/>
        </w:rPr>
        <w:t xml:space="preserve"> – reprezentuję mieszkańców ul Olchowej, gdzie zaczęliśmy się budować i niestety mamy odmowę wodociągów Aquanet, żeby zrobić </w:t>
      </w:r>
      <w:r w:rsidR="00DD33E5">
        <w:rPr>
          <w:rFonts w:cstheme="minorHAnsi"/>
        </w:rPr>
        <w:t xml:space="preserve">nam </w:t>
      </w:r>
      <w:r>
        <w:rPr>
          <w:rFonts w:cstheme="minorHAnsi"/>
        </w:rPr>
        <w:t xml:space="preserve">wodę. </w:t>
      </w:r>
      <w:r w:rsidR="00DD33E5">
        <w:rPr>
          <w:rFonts w:cstheme="minorHAnsi"/>
        </w:rPr>
        <w:t>Pisaliśmy pismo, żeby gmina Suchy Las zrobiła nam tę wodę. Najpierw była odmow</w:t>
      </w:r>
      <w:r w:rsidR="007176B7">
        <w:rPr>
          <w:rFonts w:cstheme="minorHAnsi"/>
        </w:rPr>
        <w:t>a</w:t>
      </w:r>
      <w:r w:rsidR="00DD33E5">
        <w:rPr>
          <w:rFonts w:cstheme="minorHAnsi"/>
        </w:rPr>
        <w:t xml:space="preserve"> ze względu na to, że to jest prywatna droga. Pisaliśmy, żeby oddać drogę i również była negatywna odpowiedź, że gmina Suchy Las nie jest zainteresowana tą drogą. </w:t>
      </w:r>
    </w:p>
    <w:p w14:paraId="61C39D79" w14:textId="229E4557" w:rsidR="007868D7" w:rsidRDefault="00DD33E5" w:rsidP="00797AA8">
      <w:pPr>
        <w:jc w:val="both"/>
        <w:rPr>
          <w:rFonts w:cstheme="minorHAnsi"/>
        </w:rPr>
      </w:pPr>
      <w:r w:rsidRPr="00DD33E5">
        <w:rPr>
          <w:rFonts w:cstheme="minorHAnsi"/>
          <w:b/>
          <w:bCs/>
        </w:rPr>
        <w:t>Wójt G. Wojtera</w:t>
      </w:r>
      <w:r>
        <w:rPr>
          <w:rFonts w:cstheme="minorHAnsi"/>
        </w:rPr>
        <w:t xml:space="preserve"> – nie tyle niezainteresowana, co gmina Suchy Las jest tak samo zainteresowana</w:t>
      </w:r>
      <w:r w:rsidR="00FC007C">
        <w:rPr>
          <w:rFonts w:cstheme="minorHAnsi"/>
        </w:rPr>
        <w:t xml:space="preserve">, żeby infrastruktura powstawała w drogach, które należą do gminy, jak i w drogach które są w planach oznaczone KDW. Tam był problem z obciążeniem hipotecznym. My nawet nie możemy Państwu przygotować pozytywnego pisma, jeżeli istnieje taka sytuacja. Wiem już od Panów, że problem ten może być rozwiązany. To jest pierwszy krok. </w:t>
      </w:r>
    </w:p>
    <w:p w14:paraId="3D49E2A0" w14:textId="77777777" w:rsidR="00FC007C" w:rsidRDefault="00FC007C" w:rsidP="00797AA8">
      <w:pPr>
        <w:jc w:val="both"/>
        <w:rPr>
          <w:rFonts w:cstheme="minorHAnsi"/>
        </w:rPr>
      </w:pPr>
      <w:r w:rsidRPr="00FC007C">
        <w:rPr>
          <w:rFonts w:cstheme="minorHAnsi"/>
          <w:b/>
          <w:bCs/>
        </w:rPr>
        <w:t>Mieszkanka A. Majchrzak</w:t>
      </w:r>
      <w:r>
        <w:rPr>
          <w:rFonts w:cstheme="minorHAnsi"/>
        </w:rPr>
        <w:t xml:space="preserve"> - czyli musimy zejść z obciążenia hipotecznego? Od Państwa potrzebujemy oświadczenie do banku, że Państwo chcą przejąć tę drogę.</w:t>
      </w:r>
    </w:p>
    <w:p w14:paraId="61B1BACF" w14:textId="5B8063AF" w:rsidR="007868D7" w:rsidRDefault="00FC007C" w:rsidP="00797AA8">
      <w:pPr>
        <w:jc w:val="both"/>
        <w:rPr>
          <w:rFonts w:cstheme="minorHAnsi"/>
        </w:rPr>
      </w:pPr>
      <w:r w:rsidRPr="00FC007C">
        <w:rPr>
          <w:rFonts w:cstheme="minorHAnsi"/>
          <w:b/>
          <w:bCs/>
        </w:rPr>
        <w:t>Wójt G. Wojtera</w:t>
      </w:r>
      <w:r>
        <w:rPr>
          <w:rFonts w:cstheme="minorHAnsi"/>
        </w:rPr>
        <w:t xml:space="preserve"> – to jeszcze nie będzie przejęcie. Ja pierwszy raz się z taką sytuacją spotkałem i informacja, którą otrzymałem była taka, że najpierw my musimy wyrazić zgodę i podjąć decyzję </w:t>
      </w:r>
      <w:r w:rsidR="00723598">
        <w:rPr>
          <w:rFonts w:cstheme="minorHAnsi"/>
        </w:rPr>
        <w:t xml:space="preserve">w tej sprawie, a później dopiero bank. </w:t>
      </w:r>
    </w:p>
    <w:p w14:paraId="677D271C" w14:textId="44277BE4" w:rsidR="00723598" w:rsidRDefault="00723598" w:rsidP="00797AA8">
      <w:pPr>
        <w:jc w:val="both"/>
        <w:rPr>
          <w:rFonts w:cstheme="minorHAnsi"/>
          <w:i/>
          <w:iCs/>
        </w:rPr>
      </w:pPr>
      <w:r w:rsidRPr="00723598">
        <w:rPr>
          <w:rFonts w:cstheme="minorHAnsi"/>
          <w:i/>
          <w:iCs/>
        </w:rPr>
        <w:t>W tym miejscu kilka wypowiedzi jednocześnie 00:31:32</w:t>
      </w:r>
    </w:p>
    <w:p w14:paraId="39C8A3B5" w14:textId="2186AE10" w:rsidR="00723598" w:rsidRDefault="00723598" w:rsidP="00797AA8">
      <w:pPr>
        <w:jc w:val="both"/>
        <w:rPr>
          <w:rFonts w:cstheme="minorHAnsi"/>
        </w:rPr>
      </w:pPr>
      <w:bookmarkStart w:id="1" w:name="_Hlk84504639"/>
      <w:r w:rsidRPr="000E472B">
        <w:rPr>
          <w:rFonts w:cstheme="minorHAnsi"/>
          <w:b/>
          <w:bCs/>
        </w:rPr>
        <w:t xml:space="preserve">Wydział </w:t>
      </w:r>
      <w:r w:rsidR="000E472B" w:rsidRPr="000E472B">
        <w:rPr>
          <w:rFonts w:cstheme="minorHAnsi"/>
          <w:b/>
          <w:bCs/>
        </w:rPr>
        <w:t>Gospodarki Nieruchomościami A. Serafin</w:t>
      </w:r>
      <w:r>
        <w:rPr>
          <w:rFonts w:cstheme="minorHAnsi"/>
        </w:rPr>
        <w:t xml:space="preserve"> </w:t>
      </w:r>
      <w:bookmarkEnd w:id="1"/>
      <w:r>
        <w:rPr>
          <w:rFonts w:cstheme="minorHAnsi"/>
        </w:rPr>
        <w:t xml:space="preserve">– myślę Panie wójcie, że list intencyjny bank zaakceptuje. </w:t>
      </w:r>
    </w:p>
    <w:p w14:paraId="0C0FEE4D" w14:textId="2BA0AD35" w:rsidR="00723598" w:rsidRDefault="00723598" w:rsidP="00797AA8">
      <w:pPr>
        <w:jc w:val="both"/>
        <w:rPr>
          <w:rFonts w:cstheme="minorHAnsi"/>
        </w:rPr>
      </w:pPr>
      <w:r w:rsidRPr="00723598">
        <w:rPr>
          <w:rFonts w:cstheme="minorHAnsi"/>
          <w:b/>
          <w:bCs/>
        </w:rPr>
        <w:t>Wójt G. Wojtera</w:t>
      </w:r>
      <w:r>
        <w:rPr>
          <w:rFonts w:cstheme="minorHAnsi"/>
        </w:rPr>
        <w:t xml:space="preserve"> – to może byście się Państwo zapytali w banku, czy list intencyjny między gminą, a Państwem wystarczy bankowi do zwolnienia. </w:t>
      </w:r>
    </w:p>
    <w:p w14:paraId="4E218735" w14:textId="0F5DAFBE" w:rsidR="00723598" w:rsidRPr="00723598" w:rsidRDefault="00723598" w:rsidP="00797AA8">
      <w:pPr>
        <w:jc w:val="both"/>
        <w:rPr>
          <w:rFonts w:cstheme="minorHAnsi"/>
        </w:rPr>
      </w:pPr>
      <w:r w:rsidRPr="00723598">
        <w:rPr>
          <w:rFonts w:cstheme="minorHAnsi"/>
          <w:b/>
          <w:bCs/>
        </w:rPr>
        <w:t>Mieszkanka A. Majchrzak</w:t>
      </w:r>
      <w:r>
        <w:rPr>
          <w:rFonts w:cstheme="minorHAnsi"/>
        </w:rPr>
        <w:t xml:space="preserve"> – zacytuję: „rezygnacja z zabezpieczenia na drodze dojazdowej mogłaby nastąpić w sytuacji, kiedy droga ta zostałaby przejęta przez gminę tworząc z niej jednocześnie drogę gminną publiczną”.</w:t>
      </w:r>
    </w:p>
    <w:p w14:paraId="3347E101" w14:textId="59D9B132" w:rsidR="007868D7" w:rsidRDefault="000E472B" w:rsidP="00797AA8">
      <w:pPr>
        <w:jc w:val="both"/>
        <w:rPr>
          <w:rFonts w:cstheme="minorHAnsi"/>
        </w:rPr>
      </w:pPr>
      <w:r w:rsidRPr="000E472B">
        <w:rPr>
          <w:rFonts w:cstheme="minorHAnsi"/>
          <w:b/>
          <w:bCs/>
        </w:rPr>
        <w:t>Wydział Gospodarki Nieruchomościami A. Serafin</w:t>
      </w:r>
      <w:r>
        <w:rPr>
          <w:rFonts w:cstheme="minorHAnsi"/>
        </w:rPr>
        <w:t xml:space="preserve"> </w:t>
      </w:r>
      <w:r w:rsidR="00723598">
        <w:rPr>
          <w:rFonts w:cstheme="minorHAnsi"/>
        </w:rPr>
        <w:t xml:space="preserve">– takiej możliwości nie będzie dlatego, że ta droga po przejęciu nie będzie drogą publiczną. </w:t>
      </w:r>
      <w:r w:rsidR="00CE2703">
        <w:rPr>
          <w:rFonts w:cstheme="minorHAnsi"/>
        </w:rPr>
        <w:t xml:space="preserve">Ona w miejscowym planie jest przeznaczona pod KDW, w związku z tym: zmiana miejscowego planu i wtedy przejęcie pod drogę publiczną.  </w:t>
      </w:r>
    </w:p>
    <w:p w14:paraId="10C1C0E9" w14:textId="1FD5E807" w:rsidR="007868D7" w:rsidRDefault="00CE2703" w:rsidP="00797AA8">
      <w:pPr>
        <w:jc w:val="both"/>
        <w:rPr>
          <w:rFonts w:cstheme="minorHAnsi"/>
        </w:rPr>
      </w:pPr>
      <w:r w:rsidRPr="00CE2703">
        <w:rPr>
          <w:rFonts w:cstheme="minorHAnsi"/>
          <w:b/>
          <w:bCs/>
        </w:rPr>
        <w:t>Radny M. Przybylski</w:t>
      </w:r>
      <w:r>
        <w:rPr>
          <w:rFonts w:cstheme="minorHAnsi"/>
        </w:rPr>
        <w:t xml:space="preserve"> – my o zmianę miejscowego planu też występowaliśmy. Tu jest typowy impas. Bank mówi: jeżeli gmina wykaże inicjatywę w postaci intencji, to zwolnią tę hipotekę, natomiast gmina twierdzi, że nie może tego zrobić, bo jest zastaw hipoteczny ustanowiony.  </w:t>
      </w:r>
    </w:p>
    <w:p w14:paraId="0063D4EB" w14:textId="38F4308C" w:rsidR="007868D7" w:rsidRDefault="000E472B" w:rsidP="00797AA8">
      <w:pPr>
        <w:jc w:val="both"/>
        <w:rPr>
          <w:rFonts w:cstheme="minorHAnsi"/>
        </w:rPr>
      </w:pPr>
      <w:r w:rsidRPr="000E472B">
        <w:rPr>
          <w:rFonts w:cstheme="minorHAnsi"/>
          <w:b/>
          <w:bCs/>
        </w:rPr>
        <w:t>Wydział Gospodarki Nieruchomościami A. Serafin</w:t>
      </w:r>
      <w:r>
        <w:rPr>
          <w:rFonts w:cstheme="minorHAnsi"/>
        </w:rPr>
        <w:t xml:space="preserve"> </w:t>
      </w:r>
      <w:r w:rsidR="00CE2703">
        <w:rPr>
          <w:rFonts w:cstheme="minorHAnsi"/>
        </w:rPr>
        <w:t xml:space="preserve">– ja wspomniałam o czymś innym. Wspomniałam o tym, że literalnie czytając to, co zacytowała nam Pani, ja proponowałam przed chwilą list intencyjny, ale zapis który się pojawił w piśmie banku jest dalej idący. Nie mówi on tylko o przejęciu, ale mówi o tym, że ta droga ma uzyskać kategorię drogi publicznej. </w:t>
      </w:r>
      <w:r w:rsidR="0027115A">
        <w:rPr>
          <w:rFonts w:cstheme="minorHAnsi"/>
        </w:rPr>
        <w:t xml:space="preserve">Droga ta tej kategorii nie uzyska ze względu na to, że w mpzp jest przeznaczona pod KDW. </w:t>
      </w:r>
    </w:p>
    <w:p w14:paraId="4819B6C7" w14:textId="3D050DEB" w:rsidR="007868D7" w:rsidRDefault="0027115A" w:rsidP="00797AA8">
      <w:pPr>
        <w:jc w:val="both"/>
        <w:rPr>
          <w:rFonts w:cstheme="minorHAnsi"/>
        </w:rPr>
      </w:pPr>
      <w:r w:rsidRPr="0027115A">
        <w:rPr>
          <w:rFonts w:cstheme="minorHAnsi"/>
          <w:b/>
          <w:bCs/>
        </w:rPr>
        <w:t>Radny M. Przybylski</w:t>
      </w:r>
      <w:r>
        <w:rPr>
          <w:rFonts w:cstheme="minorHAnsi"/>
        </w:rPr>
        <w:t xml:space="preserve"> – mieszkańcy wyjaśniali tę kwestię w banku i wydaje mi się, że to co podnosi tutaj Pani Majchrzak jest argumentem prawdziwym, czyli można byłoby porozumieć się z bankiem w kwestii zdjęcia tej hipoteki pod warunkiem, że jakąś inicjatywę względem mieszkańców wykazałaby gmina. </w:t>
      </w:r>
    </w:p>
    <w:p w14:paraId="32793F20" w14:textId="5F9116CE" w:rsidR="007868D7" w:rsidRDefault="0027115A" w:rsidP="00797AA8">
      <w:pPr>
        <w:jc w:val="both"/>
        <w:rPr>
          <w:rFonts w:cstheme="minorHAnsi"/>
        </w:rPr>
      </w:pPr>
      <w:r w:rsidRPr="0027115A">
        <w:rPr>
          <w:rFonts w:cstheme="minorHAnsi"/>
          <w:b/>
          <w:bCs/>
        </w:rPr>
        <w:t>Przewodnicząca J. Pągowska</w:t>
      </w:r>
      <w:r>
        <w:rPr>
          <w:rFonts w:cstheme="minorHAnsi"/>
        </w:rPr>
        <w:t xml:space="preserve"> – reasumując myślę, że to co zaproponowała Pani Serafin, że gmina przygotuje list intencyjny i na podstawie tego Państwo wybierzecie się do banku z zapytaniem, czy oni to akceptują. </w:t>
      </w:r>
    </w:p>
    <w:p w14:paraId="5C24CCDA" w14:textId="52466F64" w:rsidR="00D206A0" w:rsidRDefault="00D206A0" w:rsidP="00797AA8">
      <w:pPr>
        <w:jc w:val="both"/>
        <w:rPr>
          <w:rFonts w:cstheme="minorHAnsi"/>
        </w:rPr>
      </w:pPr>
      <w:r w:rsidRPr="00D206A0">
        <w:rPr>
          <w:rFonts w:cstheme="minorHAnsi"/>
          <w:b/>
          <w:bCs/>
        </w:rPr>
        <w:t>Wójt G. Wojtera</w:t>
      </w:r>
      <w:r>
        <w:rPr>
          <w:rFonts w:cstheme="minorHAnsi"/>
        </w:rPr>
        <w:t xml:space="preserve"> – należy rozróżnić to, co Pani Agnieszka tu przedstawiła: dwie kwestie, dwie instytucje. To, że do celów realizacji tego uzbrojenia działka drogowa stałaby się własnością gminy, to jest jedna sprawa, a upublicznienie tej drogi, która de facto jest tą działką o której rozmawiamy, to jest zupełnie inna historia. </w:t>
      </w:r>
      <w:r w:rsidR="00321F26">
        <w:rPr>
          <w:rFonts w:cstheme="minorHAnsi"/>
        </w:rPr>
        <w:t>W p</w:t>
      </w:r>
      <w:r w:rsidR="00A86ED3">
        <w:rPr>
          <w:rFonts w:cstheme="minorHAnsi"/>
        </w:rPr>
        <w:t>l</w:t>
      </w:r>
      <w:r w:rsidR="00321F26">
        <w:rPr>
          <w:rFonts w:cstheme="minorHAnsi"/>
        </w:rPr>
        <w:t xml:space="preserve">anach, które w tej chwili procedujemy też znajdziecie Państwo podobne sytuacje, gdzie upubliczniamy drogi poprzez zmianę planu miejscowego. Bez wątpienia dla realizacji inwestycji, która byłaby inwestycją gminną (mówimy o wodociągu) niezbędne jest, aby działka drogowa stała się własnością gminy i </w:t>
      </w:r>
      <w:r w:rsidR="006A742E">
        <w:rPr>
          <w:rFonts w:cstheme="minorHAnsi"/>
        </w:rPr>
        <w:t xml:space="preserve">w pierwszym etapie skoncentrowałbym się właśnie na tej sprawie, żeby można było zrealizować ten wodociąg. Sprawa ewentualnej zmiany zapisów w planie, który pozwolił by na publiczność tej drogi, to jest drugi wątek. </w:t>
      </w:r>
    </w:p>
    <w:p w14:paraId="02F7C739" w14:textId="00E0A08A" w:rsidR="006A742E" w:rsidRDefault="006A742E" w:rsidP="00797AA8">
      <w:pPr>
        <w:jc w:val="both"/>
        <w:rPr>
          <w:rFonts w:cstheme="minorHAnsi"/>
        </w:rPr>
      </w:pPr>
      <w:r w:rsidRPr="006A742E">
        <w:rPr>
          <w:rFonts w:cstheme="minorHAnsi"/>
          <w:b/>
          <w:bCs/>
        </w:rPr>
        <w:t>Radny M. Przybylski</w:t>
      </w:r>
      <w:r>
        <w:rPr>
          <w:rFonts w:cstheme="minorHAnsi"/>
        </w:rPr>
        <w:t xml:space="preserve"> – my spotkaliśmy się w tej sprawie wiosną i Pan wspominał o tym, że wodociąg ma szczególną funkcję i kwestia obciążenia hipotecznego nie będzie miała dla tego wodociągu znaczenia. Wręcz </w:t>
      </w:r>
      <w:r w:rsidR="00AC5DFD">
        <w:rPr>
          <w:rFonts w:cstheme="minorHAnsi"/>
        </w:rPr>
        <w:t xml:space="preserve">podyktował nam Pan pismo, które potem przekazaliśmy mieszkańcom </w:t>
      </w:r>
      <w:r w:rsidR="00A86ED3">
        <w:rPr>
          <w:rFonts w:cstheme="minorHAnsi"/>
        </w:rPr>
        <w:t xml:space="preserve">- </w:t>
      </w:r>
      <w:r w:rsidR="00AC5DFD">
        <w:rPr>
          <w:rFonts w:cstheme="minorHAnsi"/>
        </w:rPr>
        <w:t xml:space="preserve">jak to powinno brzmieć, żeby było możliwe do załatwienia. Gazownia jest w podobnej sytuacji, a kwestia jednego pisma i we wrześniu najprawdopodobniej gaz zostanie uruchomiony. </w:t>
      </w:r>
    </w:p>
    <w:p w14:paraId="17F3EB26" w14:textId="507B9814" w:rsidR="006A742E" w:rsidRDefault="00AC5DFD" w:rsidP="00797AA8">
      <w:pPr>
        <w:jc w:val="both"/>
        <w:rPr>
          <w:rFonts w:cstheme="minorHAnsi"/>
        </w:rPr>
      </w:pPr>
      <w:r w:rsidRPr="00AC5DFD">
        <w:rPr>
          <w:rFonts w:cstheme="minorHAnsi"/>
          <w:b/>
          <w:bCs/>
        </w:rPr>
        <w:t>Wójt G. Wojtera</w:t>
      </w:r>
      <w:r>
        <w:rPr>
          <w:rFonts w:cstheme="minorHAnsi"/>
        </w:rPr>
        <w:t xml:space="preserve"> – pamiętam tę rozmowę i nie jest żadnym odkryciem, że prąd i woda są podstawowymi sprawami. Potwierdzam i o tym rozmawialiśmy, żeby optymalne warunki stworzyć na prąd i gaz trzeba</w:t>
      </w:r>
      <w:r w:rsidR="00A66B18">
        <w:rPr>
          <w:rFonts w:cstheme="minorHAnsi"/>
        </w:rPr>
        <w:t xml:space="preserve"> nabyć działkę. Być może zbyt mało szczegółowo na tym spotkaniu rozważyliśmy tę kwestię z obciążeniem. My z gruntu nie możemy przejąć tej działki z tym obciążeniem. Jeżeli bank okaże się na tyle szybki i liberalny w swoich działaniach, żeby to zwolnić, to nie ma tematu. </w:t>
      </w:r>
    </w:p>
    <w:p w14:paraId="3086068B" w14:textId="10C8987F" w:rsidR="00A66B18" w:rsidRDefault="00A66B18" w:rsidP="00797AA8">
      <w:pPr>
        <w:jc w:val="both"/>
        <w:rPr>
          <w:rFonts w:cstheme="minorHAnsi"/>
        </w:rPr>
      </w:pPr>
      <w:r w:rsidRPr="00A66B18">
        <w:rPr>
          <w:rFonts w:cstheme="minorHAnsi"/>
          <w:b/>
          <w:bCs/>
        </w:rPr>
        <w:t>Radny M. Przybylski</w:t>
      </w:r>
      <w:r>
        <w:rPr>
          <w:rFonts w:cstheme="minorHAnsi"/>
        </w:rPr>
        <w:t xml:space="preserve"> - ale czy ta promesa przez gminę zostanie wystawiona?</w:t>
      </w:r>
    </w:p>
    <w:p w14:paraId="7A8EE765" w14:textId="2300F5D8" w:rsidR="00A66B18" w:rsidRDefault="00A66B18" w:rsidP="00797AA8">
      <w:pPr>
        <w:jc w:val="both"/>
        <w:rPr>
          <w:rFonts w:cstheme="minorHAnsi"/>
        </w:rPr>
      </w:pPr>
      <w:r w:rsidRPr="007729B1">
        <w:rPr>
          <w:rFonts w:cstheme="minorHAnsi"/>
          <w:b/>
          <w:bCs/>
        </w:rPr>
        <w:t>Wójt G. Wojtera</w:t>
      </w:r>
      <w:r>
        <w:rPr>
          <w:rFonts w:cstheme="minorHAnsi"/>
        </w:rPr>
        <w:t xml:space="preserve"> – ustaliliśmy, że tak</w:t>
      </w:r>
      <w:r w:rsidR="007729B1">
        <w:rPr>
          <w:rFonts w:cstheme="minorHAnsi"/>
        </w:rPr>
        <w:t xml:space="preserve"> dla samego przejęcia, czy też zmiany własności. Jeżeli bank kurczowo będzie się trzymał pojęcia „droga publiczna”, to może pojawić się problem. Jeżeli wystarczy im, że gmina będzie właścicielem, to ok. </w:t>
      </w:r>
    </w:p>
    <w:p w14:paraId="76E42D77" w14:textId="07DDDB56" w:rsidR="007729B1" w:rsidRDefault="007729B1" w:rsidP="00797AA8">
      <w:pPr>
        <w:jc w:val="both"/>
        <w:rPr>
          <w:rFonts w:cstheme="minorHAnsi"/>
        </w:rPr>
      </w:pPr>
      <w:r w:rsidRPr="007729B1">
        <w:rPr>
          <w:rFonts w:cstheme="minorHAnsi"/>
          <w:b/>
          <w:bCs/>
        </w:rPr>
        <w:t>Radny G. Słowiński</w:t>
      </w:r>
      <w:r>
        <w:rPr>
          <w:rFonts w:cstheme="minorHAnsi"/>
        </w:rPr>
        <w:t xml:space="preserve"> – nawiązując do tego, co powiedział Pan Adrian, że plan na stare osiedle </w:t>
      </w:r>
      <w:r w:rsidR="003A089E">
        <w:rPr>
          <w:rFonts w:cstheme="minorHAnsi"/>
        </w:rPr>
        <w:t xml:space="preserve">Złotnik Osiedle </w:t>
      </w:r>
      <w:r>
        <w:rPr>
          <w:rFonts w:cstheme="minorHAnsi"/>
        </w:rPr>
        <w:t xml:space="preserve">zostanie wywołany w roku 2022, </w:t>
      </w:r>
      <w:r w:rsidR="003A089E">
        <w:rPr>
          <w:rFonts w:cstheme="minorHAnsi"/>
        </w:rPr>
        <w:t xml:space="preserve">to może w tym liście intencyjnym zawrzeć również tę informację, że będzie można prze procedować zmianę KDW na KDD.  </w:t>
      </w:r>
    </w:p>
    <w:p w14:paraId="70118D10" w14:textId="6F99D690" w:rsidR="00A66B18" w:rsidRDefault="003A089E" w:rsidP="00797AA8">
      <w:pPr>
        <w:jc w:val="both"/>
        <w:rPr>
          <w:rFonts w:cstheme="minorHAnsi"/>
        </w:rPr>
      </w:pPr>
      <w:r w:rsidRPr="003A089E">
        <w:rPr>
          <w:rFonts w:cstheme="minorHAnsi"/>
          <w:b/>
          <w:bCs/>
        </w:rPr>
        <w:t>Przewodnicząca J. Pągowska</w:t>
      </w:r>
      <w:r>
        <w:rPr>
          <w:rFonts w:cstheme="minorHAnsi"/>
        </w:rPr>
        <w:t xml:space="preserve"> - być może możemy to umieścić, ale dla banku istotny jest stan faktyczny. Wiemy ile proceduje się plan. To trwa i trwa. Być może Pani Agnieszka przygotowując taki list intencyjny może o tym wspomnieć. </w:t>
      </w:r>
    </w:p>
    <w:p w14:paraId="7BC93BF5" w14:textId="1862C850" w:rsidR="003A089E" w:rsidRDefault="003A089E" w:rsidP="00797AA8">
      <w:pPr>
        <w:jc w:val="both"/>
        <w:rPr>
          <w:rFonts w:cstheme="minorHAnsi"/>
        </w:rPr>
      </w:pPr>
      <w:r w:rsidRPr="00706E65">
        <w:rPr>
          <w:rFonts w:cstheme="minorHAnsi"/>
          <w:b/>
          <w:bCs/>
        </w:rPr>
        <w:t>Radny G. S</w:t>
      </w:r>
      <w:r w:rsidR="00706E65" w:rsidRPr="00706E65">
        <w:rPr>
          <w:rFonts w:cstheme="minorHAnsi"/>
          <w:b/>
          <w:bCs/>
        </w:rPr>
        <w:t>łowiński</w:t>
      </w:r>
      <w:r w:rsidR="00706E65">
        <w:rPr>
          <w:rFonts w:cstheme="minorHAnsi"/>
        </w:rPr>
        <w:t xml:space="preserve"> - z</w:t>
      </w:r>
      <w:r>
        <w:rPr>
          <w:rFonts w:cstheme="minorHAnsi"/>
        </w:rPr>
        <w:t xml:space="preserve"> własnego doświadczenia wiem, że </w:t>
      </w:r>
      <w:r w:rsidR="00706E65">
        <w:rPr>
          <w:rFonts w:cstheme="minorHAnsi"/>
        </w:rPr>
        <w:t xml:space="preserve">umieszczenie takiego zapisu jest już inaczej traktowane przez bank z pozytywnym przeświadczeniem dla inwestora, że będzie to wykonane.  </w:t>
      </w:r>
    </w:p>
    <w:p w14:paraId="20AB5E89" w14:textId="0353E144" w:rsidR="00706E65" w:rsidRDefault="000E472B" w:rsidP="00797AA8">
      <w:pPr>
        <w:jc w:val="both"/>
        <w:rPr>
          <w:rFonts w:cstheme="minorHAnsi"/>
        </w:rPr>
      </w:pPr>
      <w:r w:rsidRPr="000E472B">
        <w:rPr>
          <w:rFonts w:cstheme="minorHAnsi"/>
          <w:b/>
          <w:bCs/>
        </w:rPr>
        <w:t>Gminna Pracownia Urbanistyczna A. Karwat</w:t>
      </w:r>
      <w:r w:rsidR="00706E65">
        <w:rPr>
          <w:rFonts w:cstheme="minorHAnsi"/>
        </w:rPr>
        <w:t xml:space="preserve"> - z tym, że ja mówiłem o tej części konfliktowej przy ul. Prostej. O tej części nie rozmawialiśmy. </w:t>
      </w:r>
    </w:p>
    <w:p w14:paraId="4881C974" w14:textId="18CA0DFC" w:rsidR="00706E65" w:rsidRDefault="00706E65" w:rsidP="00797AA8">
      <w:pPr>
        <w:jc w:val="both"/>
        <w:rPr>
          <w:rFonts w:cstheme="minorHAnsi"/>
        </w:rPr>
      </w:pPr>
      <w:r w:rsidRPr="00706E65">
        <w:rPr>
          <w:rFonts w:cstheme="minorHAnsi"/>
          <w:b/>
          <w:bCs/>
        </w:rPr>
        <w:t>Radny G. Słowiński</w:t>
      </w:r>
      <w:r>
        <w:rPr>
          <w:rFonts w:cstheme="minorHAnsi"/>
        </w:rPr>
        <w:t xml:space="preserve"> – można rozszerzyć. </w:t>
      </w:r>
    </w:p>
    <w:p w14:paraId="32C40589" w14:textId="3739CC9C" w:rsidR="007868D7" w:rsidRDefault="00706E65" w:rsidP="00797AA8">
      <w:pPr>
        <w:jc w:val="both"/>
        <w:rPr>
          <w:rFonts w:cstheme="minorHAnsi"/>
        </w:rPr>
      </w:pPr>
      <w:r w:rsidRPr="00706E65">
        <w:rPr>
          <w:rFonts w:cstheme="minorHAnsi"/>
          <w:b/>
          <w:bCs/>
        </w:rPr>
        <w:t>Radny T. Sztolcman</w:t>
      </w:r>
      <w:r>
        <w:rPr>
          <w:rFonts w:cstheme="minorHAnsi"/>
        </w:rPr>
        <w:t xml:space="preserve"> - myślę, że to kwestia nomenklatury. Dla urzędnika banku, który to pisał, że ma być droga publiczna, ale w rozumieniu </w:t>
      </w:r>
      <w:r w:rsidR="00A604BB">
        <w:rPr>
          <w:rFonts w:cstheme="minorHAnsi"/>
        </w:rPr>
        <w:t xml:space="preserve">takim, że właścicielem będzie gmina. </w:t>
      </w:r>
    </w:p>
    <w:p w14:paraId="380CEA50" w14:textId="4220FEB9" w:rsidR="007868D7" w:rsidRDefault="00A604BB" w:rsidP="00797AA8">
      <w:pPr>
        <w:jc w:val="both"/>
        <w:rPr>
          <w:rFonts w:cstheme="minorHAnsi"/>
        </w:rPr>
      </w:pPr>
      <w:r w:rsidRPr="00A604BB">
        <w:rPr>
          <w:rFonts w:cstheme="minorHAnsi"/>
          <w:b/>
          <w:bCs/>
        </w:rPr>
        <w:t>Wójt G. Wojtera</w:t>
      </w:r>
      <w:r>
        <w:rPr>
          <w:rFonts w:cstheme="minorHAnsi"/>
        </w:rPr>
        <w:t xml:space="preserve"> – ja byłbym bardzo ostrożny, bo tak naprawdę zależy to od urzędnika bankowego, albo od prawnika, który pracuje na rzecz banku. Jeśli zawarlibyśmy to w liście intencyjnym, to zasialibyśmy pewną wątpliwość i pracownicy w banku zaczęliby się zastanawiać</w:t>
      </w:r>
      <w:r w:rsidR="00A86ED3">
        <w:rPr>
          <w:rFonts w:cstheme="minorHAnsi"/>
        </w:rPr>
        <w:t>,</w:t>
      </w:r>
      <w:r>
        <w:rPr>
          <w:rFonts w:cstheme="minorHAnsi"/>
        </w:rPr>
        <w:t xml:space="preserve"> czy aby nie rolujemy tej sytuacji o kolejne lata. Jeżeli napiszemy w liście intencyjnym, że będzie to własność gminy i gmina będzie realizowała, czy ta zamiana następuje w celu zmiany inwestycji w pasie drogowym, to wydaje mi się o wiele bardziej sensowne i mocne określenie, niż taki dualizm, który byłby zawarty w tym liście intencyjnym. Skoncentrujmy się w tym liście tylko na zmianie własności. </w:t>
      </w:r>
      <w:r w:rsidR="00825078">
        <w:rPr>
          <w:rFonts w:cstheme="minorHAnsi"/>
        </w:rPr>
        <w:t xml:space="preserve">Na koniec powiem: pamiętajmy, że wpisywanie KDW ma jakiś sens. Jednym z celów jest zagwarantowanie możliwości wydzielania działek, czy polepszanie sytuacji w danym rejonie bez obciążania gminy dodatkowymi kosztami inwestycyjnymi. </w:t>
      </w:r>
      <w:r w:rsidR="006514DC">
        <w:rPr>
          <w:rFonts w:cstheme="minorHAnsi"/>
        </w:rPr>
        <w:t>Mieliśmy przez lata taką zasadę, że jeżeli przejmujemy KDW, to z pełnym uzbrojeniem</w:t>
      </w:r>
      <w:r w:rsidR="001323CB">
        <w:rPr>
          <w:rFonts w:cstheme="minorHAnsi"/>
        </w:rPr>
        <w:t xml:space="preserve"> wykonanym przez właścicieli działek, które przylegają do KDW</w:t>
      </w:r>
      <w:r w:rsidR="006514DC">
        <w:rPr>
          <w:rFonts w:cstheme="minorHAnsi"/>
        </w:rPr>
        <w:t xml:space="preserve">. </w:t>
      </w:r>
      <w:r w:rsidR="001323CB">
        <w:rPr>
          <w:rFonts w:cstheme="minorHAnsi"/>
        </w:rPr>
        <w:t xml:space="preserve">Tutaj zmieniamy trochę tę zasadę na korzyść mieszkańców. Wiemy, że Aquanet ma bardzo skomplikowane procedury. Pamiętając o tym staramy się pewne rzeczy uprościć i w tym przypadku kierując się zasadą, że woda i prąd to podstawa, robimy ten wyłom i przyspieszamy pewne kwestie.  </w:t>
      </w:r>
    </w:p>
    <w:p w14:paraId="418342C0" w14:textId="7488854E" w:rsidR="007868D7" w:rsidRDefault="000E472B" w:rsidP="00797AA8">
      <w:pPr>
        <w:jc w:val="both"/>
        <w:rPr>
          <w:rFonts w:cstheme="minorHAnsi"/>
        </w:rPr>
      </w:pPr>
      <w:r w:rsidRPr="000E472B">
        <w:rPr>
          <w:rFonts w:cstheme="minorHAnsi"/>
          <w:b/>
          <w:bCs/>
        </w:rPr>
        <w:t>Wydział Gospodarki Nieruchomościami A. Serafin</w:t>
      </w:r>
      <w:r>
        <w:rPr>
          <w:rFonts w:cstheme="minorHAnsi"/>
        </w:rPr>
        <w:t xml:space="preserve"> </w:t>
      </w:r>
      <w:r w:rsidR="001323CB">
        <w:rPr>
          <w:rFonts w:cstheme="minorHAnsi"/>
        </w:rPr>
        <w:t xml:space="preserve">– chciałabym zasygnalizować, żebyście Państwo nie wylali dziecka z kąpielą z prostej przyczyny. </w:t>
      </w:r>
      <w:r w:rsidR="00CE3643">
        <w:rPr>
          <w:rFonts w:cstheme="minorHAnsi"/>
        </w:rPr>
        <w:t xml:space="preserve">Pani jest w specyficznej sytuacji, bo to jest działka narożnikowa. Właściciele pozostałych działek mają dojazd poprzez drogę wewnętrzną. Banki aktualnie udzielając kredytów zwracają dostęp do drogi publicznej. Państwo przekazując nam nieruchomość nie będziecie już mieli bezpośredniego dostępu do drogi publicznej. Być może będą wymagane znowu jakieś służebności. </w:t>
      </w:r>
      <w:r w:rsidR="006F3A11">
        <w:rPr>
          <w:rFonts w:cstheme="minorHAnsi"/>
        </w:rPr>
        <w:t xml:space="preserve">Jest też kwestia mediów. Czy już wszystkie media poza wodą znajdują się w tej drodze? </w:t>
      </w:r>
    </w:p>
    <w:p w14:paraId="27650425" w14:textId="0C14B21D" w:rsidR="006F3A11" w:rsidRDefault="006F3A11" w:rsidP="00797AA8">
      <w:pPr>
        <w:jc w:val="both"/>
        <w:rPr>
          <w:rFonts w:cstheme="minorHAnsi"/>
        </w:rPr>
      </w:pPr>
      <w:r w:rsidRPr="006F3A11">
        <w:rPr>
          <w:rFonts w:cstheme="minorHAnsi"/>
          <w:b/>
          <w:bCs/>
        </w:rPr>
        <w:t>Mieszkanka A. Majchrzak</w:t>
      </w:r>
      <w:r>
        <w:rPr>
          <w:rFonts w:cstheme="minorHAnsi"/>
        </w:rPr>
        <w:t xml:space="preserve"> - prąd jest już położony. Gaz będzie w grudniu. </w:t>
      </w:r>
    </w:p>
    <w:p w14:paraId="1101A83A" w14:textId="27E1F7F0" w:rsidR="006F3A11" w:rsidRDefault="000E472B" w:rsidP="00797AA8">
      <w:pPr>
        <w:jc w:val="both"/>
        <w:rPr>
          <w:rFonts w:cstheme="minorHAnsi"/>
        </w:rPr>
      </w:pPr>
      <w:r w:rsidRPr="000E472B">
        <w:rPr>
          <w:rFonts w:cstheme="minorHAnsi"/>
          <w:b/>
          <w:bCs/>
        </w:rPr>
        <w:t>Wydział Gospodarki Nieruchomościami A. Serafin</w:t>
      </w:r>
      <w:r w:rsidR="006F3A11">
        <w:rPr>
          <w:rFonts w:cstheme="minorHAnsi"/>
        </w:rPr>
        <w:t xml:space="preserve"> – my na drogach wewnętrznych bardzo często ustanawiamy odpłatne służebności na rzecz osób, które potrzebują takiego dostępu. </w:t>
      </w:r>
      <w:r w:rsidR="00B610C9">
        <w:rPr>
          <w:rFonts w:cstheme="minorHAnsi"/>
        </w:rPr>
        <w:t xml:space="preserve">Na to chciałabym zwrócić uwagę, żeby potem dla Państwa nie było ujemnych konsekwencji. Bank bez powodu nie pisał o drodze publicznej. Oni udzielając kredytu dbają o to, żeby dana nieruchomość miała zawsze dostęp bezpośredni do drogi publicznej. W ten sposób ten dostęp do drogi publicznej będzie dla Państwa ograniczony. Nie będziecie mieli Państwo bezpośredniego dostępu do drogi publicznej. Trzeba będzie pomyśleć o służebnościach. Te kwestie też należy rozważyć przy procedowaniu tej sprawy. </w:t>
      </w:r>
    </w:p>
    <w:p w14:paraId="49FAAF94" w14:textId="3C3B8AC7" w:rsidR="00B610C9" w:rsidRDefault="00B610C9" w:rsidP="00797AA8">
      <w:pPr>
        <w:jc w:val="both"/>
        <w:rPr>
          <w:rFonts w:cstheme="minorHAnsi"/>
        </w:rPr>
      </w:pPr>
      <w:r w:rsidRPr="00B610C9">
        <w:rPr>
          <w:rFonts w:cstheme="minorHAnsi"/>
          <w:b/>
          <w:bCs/>
        </w:rPr>
        <w:t>Przewodnicząca J. Pągowska</w:t>
      </w:r>
      <w:r>
        <w:rPr>
          <w:rFonts w:cstheme="minorHAnsi"/>
        </w:rPr>
        <w:t xml:space="preserve"> – jeżeli będziecie mieli Państwo jakieś pytania, to Pani Serafin na pewno pomoże w rozwikłaniu jakiś problematycznych zapisów. </w:t>
      </w:r>
    </w:p>
    <w:p w14:paraId="3A0A2588" w14:textId="369513B5" w:rsidR="007868D7" w:rsidRDefault="00B610C9" w:rsidP="00797AA8">
      <w:pPr>
        <w:jc w:val="both"/>
        <w:rPr>
          <w:rFonts w:cstheme="minorHAnsi"/>
        </w:rPr>
      </w:pPr>
      <w:r w:rsidRPr="00B610C9">
        <w:rPr>
          <w:rFonts w:cstheme="minorHAnsi"/>
          <w:b/>
          <w:bCs/>
        </w:rPr>
        <w:t>Mieszkanka A. Majchrzak</w:t>
      </w:r>
      <w:r>
        <w:rPr>
          <w:rFonts w:cstheme="minorHAnsi"/>
        </w:rPr>
        <w:t xml:space="preserve"> - to ja czekam za listem. Złożymy go do banku i poczekamy na ich odpowiedź. </w:t>
      </w:r>
    </w:p>
    <w:p w14:paraId="0EAE8483" w14:textId="48478D37" w:rsidR="007868D7" w:rsidRPr="003E6DC1" w:rsidRDefault="003E6DC1" w:rsidP="003E6DC1">
      <w:pPr>
        <w:pStyle w:val="Akapitzlist"/>
        <w:numPr>
          <w:ilvl w:val="0"/>
          <w:numId w:val="26"/>
        </w:numPr>
        <w:jc w:val="both"/>
        <w:rPr>
          <w:rFonts w:cstheme="minorHAnsi"/>
        </w:rPr>
      </w:pPr>
      <w:r>
        <w:rPr>
          <w:rFonts w:cstheme="minorHAnsi"/>
        </w:rPr>
        <w:t xml:space="preserve">Projekt </w:t>
      </w:r>
      <w:r w:rsidRPr="003E6DC1">
        <w:rPr>
          <w:rFonts w:cstheme="minorHAnsi"/>
        </w:rPr>
        <w:t xml:space="preserve">uchwały w sprawie pomocy finansowej dla Gminy Czerwonak. </w:t>
      </w:r>
    </w:p>
    <w:p w14:paraId="2A9FF8E2" w14:textId="0622A07E" w:rsidR="00670C17" w:rsidRDefault="00670C17" w:rsidP="00670C17">
      <w:pPr>
        <w:jc w:val="both"/>
        <w:rPr>
          <w:rFonts w:cstheme="minorHAnsi"/>
        </w:rPr>
      </w:pPr>
      <w:r w:rsidRPr="00670C17">
        <w:rPr>
          <w:rFonts w:cstheme="minorHAnsi"/>
          <w:b/>
          <w:bCs/>
        </w:rPr>
        <w:t>Przewodnicząca J. Pągowska</w:t>
      </w:r>
      <w:r>
        <w:rPr>
          <w:rFonts w:cstheme="minorHAnsi"/>
        </w:rPr>
        <w:t xml:space="preserve"> – na jednej z komisji zdjęliśmy pomoc do 100 tys. zł na jeden rok i 100 tys. zł na drugi rok. Teraz mamy zwiększenie.</w:t>
      </w:r>
    </w:p>
    <w:p w14:paraId="3ACD3BAC" w14:textId="77777777" w:rsidR="009F1B95" w:rsidRDefault="00670C17" w:rsidP="00670C17">
      <w:pPr>
        <w:jc w:val="both"/>
        <w:rPr>
          <w:rFonts w:cstheme="minorHAnsi"/>
        </w:rPr>
      </w:pPr>
      <w:r w:rsidRPr="00670C17">
        <w:rPr>
          <w:rFonts w:cstheme="minorHAnsi"/>
          <w:b/>
          <w:bCs/>
        </w:rPr>
        <w:t>Wójt G. Wojtera</w:t>
      </w:r>
      <w:r>
        <w:rPr>
          <w:rFonts w:cstheme="minorHAnsi"/>
        </w:rPr>
        <w:t xml:space="preserve"> </w:t>
      </w:r>
      <w:r w:rsidR="00ED180D">
        <w:rPr>
          <w:rFonts w:cstheme="minorHAnsi"/>
        </w:rPr>
        <w:t>–</w:t>
      </w:r>
      <w:r>
        <w:rPr>
          <w:rFonts w:cstheme="minorHAnsi"/>
        </w:rPr>
        <w:t xml:space="preserve"> </w:t>
      </w:r>
      <w:r w:rsidR="00ED180D">
        <w:rPr>
          <w:rFonts w:cstheme="minorHAnsi"/>
        </w:rPr>
        <w:t>jak Państwo wiecie, projekt realizowany przez gminę Czerwonak wspólnie z miastem przy asyście powiatu i gminy Suchy Las dotyczy budowy sieci dróg rowerowych z budową kładki pieszo rowerowej przez rzekę Wartę na wysokości miejscowości Owińska. Łączy to się z układem rowerowym poprzez drogi leśne, które traktujemy jako trakty turystyczne z naszą ścieżką do Biedruska. Rowerzyści będą mogli korzystać z tej przeprawy, a nie tylko i wyłącznie pchać się na most w Biedrusku. Warunek jaki my zaproponowaliśmy, rada przyjęła takie rozwiązanie, brzmiał mniej więcej tak: my w tym samym programie startowaliśmy na ścieżkę łączącą przejazd przez ul. Wałecką z ul. Sucholeską. Znaleźliśmy się w głębokiej rezerwie. Państwo wtedy bardzo słusznie powiedzieliście, że nie możemy dawać pieniędzy, jeżeli sami zostaliśmy odrzuceni. Złożyliśmy apelację od tej decyzji</w:t>
      </w:r>
      <w:r w:rsidR="009F1B95">
        <w:rPr>
          <w:rFonts w:cstheme="minorHAnsi"/>
        </w:rPr>
        <w:t xml:space="preserve">. Została ona rozpatrzona pozytywnie i trafiliśmy z głębokiej rezerwy do rezerwy, a teraz po alokacji środków którą marszałek przeprowadził otrzymaliśmy te środki. W związku z tym z czystym sumieniem możemy powrócić do idei dofinansowania ścieżki przez Wartę. </w:t>
      </w:r>
    </w:p>
    <w:p w14:paraId="1DDDB4DB" w14:textId="77777777" w:rsidR="009F1B95" w:rsidRDefault="009F1B95" w:rsidP="00670C17">
      <w:pPr>
        <w:jc w:val="both"/>
        <w:rPr>
          <w:rFonts w:cstheme="minorHAnsi"/>
        </w:rPr>
      </w:pPr>
      <w:r w:rsidRPr="009F1B95">
        <w:rPr>
          <w:rFonts w:cstheme="minorHAnsi"/>
          <w:b/>
          <w:bCs/>
        </w:rPr>
        <w:t>Radna W. Prycińska</w:t>
      </w:r>
      <w:r>
        <w:rPr>
          <w:rFonts w:cstheme="minorHAnsi"/>
        </w:rPr>
        <w:t xml:space="preserve"> – a na Szkółkarską chyba 1 mln zł poszedł, prawda?</w:t>
      </w:r>
    </w:p>
    <w:p w14:paraId="7973BF5C" w14:textId="08EC3173" w:rsidR="00670C17" w:rsidRPr="00670C17" w:rsidRDefault="009F1B95" w:rsidP="00670C17">
      <w:pPr>
        <w:jc w:val="both"/>
        <w:rPr>
          <w:rFonts w:cstheme="minorHAnsi"/>
        </w:rPr>
      </w:pPr>
      <w:r w:rsidRPr="009F1B95">
        <w:rPr>
          <w:rFonts w:cstheme="minorHAnsi"/>
          <w:b/>
          <w:bCs/>
        </w:rPr>
        <w:t>Wójt G. Wojtera</w:t>
      </w:r>
      <w:r>
        <w:rPr>
          <w:rFonts w:cstheme="minorHAnsi"/>
        </w:rPr>
        <w:t xml:space="preserve"> – 1 466 tys. zł. </w:t>
      </w:r>
      <w:r w:rsidR="00ED180D">
        <w:rPr>
          <w:rFonts w:cstheme="minorHAnsi"/>
        </w:rPr>
        <w:t xml:space="preserve">  </w:t>
      </w:r>
    </w:p>
    <w:p w14:paraId="1C7E6781" w14:textId="2C9E134A" w:rsidR="007868D7" w:rsidRDefault="009F1B95" w:rsidP="00797AA8">
      <w:pPr>
        <w:jc w:val="both"/>
        <w:rPr>
          <w:rFonts w:cstheme="minorHAnsi"/>
        </w:rPr>
      </w:pPr>
      <w:r w:rsidRPr="009F1B95">
        <w:rPr>
          <w:rFonts w:cstheme="minorHAnsi"/>
          <w:b/>
          <w:bCs/>
        </w:rPr>
        <w:t>Przewodnicząca J. Pągowska</w:t>
      </w:r>
      <w:r>
        <w:rPr>
          <w:rFonts w:cstheme="minorHAnsi"/>
        </w:rPr>
        <w:t xml:space="preserve"> – a jak byśmy chcieli ponegocjować i trochę mniej dać?</w:t>
      </w:r>
    </w:p>
    <w:p w14:paraId="4621A9A2" w14:textId="779CEBFE" w:rsidR="007868D7" w:rsidRDefault="009F1B95" w:rsidP="00797AA8">
      <w:pPr>
        <w:jc w:val="both"/>
        <w:rPr>
          <w:rFonts w:cstheme="minorHAnsi"/>
        </w:rPr>
      </w:pPr>
      <w:r w:rsidRPr="009F1B95">
        <w:rPr>
          <w:rFonts w:cstheme="minorHAnsi"/>
          <w:b/>
          <w:bCs/>
        </w:rPr>
        <w:t>Radna W. Prycińska</w:t>
      </w:r>
      <w:r>
        <w:rPr>
          <w:rFonts w:cstheme="minorHAnsi"/>
        </w:rPr>
        <w:t xml:space="preserve"> – to już byłoby nieeleganckie.</w:t>
      </w:r>
    </w:p>
    <w:p w14:paraId="5A166655" w14:textId="003B292A" w:rsidR="009F1B95" w:rsidRDefault="009F1B95" w:rsidP="00797AA8">
      <w:pPr>
        <w:jc w:val="both"/>
        <w:rPr>
          <w:rFonts w:cstheme="minorHAnsi"/>
        </w:rPr>
      </w:pPr>
      <w:r w:rsidRPr="009F1B95">
        <w:rPr>
          <w:rFonts w:cstheme="minorHAnsi"/>
          <w:b/>
          <w:bCs/>
        </w:rPr>
        <w:t>Wójt G. Wojtera</w:t>
      </w:r>
      <w:r>
        <w:rPr>
          <w:rFonts w:cstheme="minorHAnsi"/>
        </w:rPr>
        <w:t xml:space="preserve"> – </w:t>
      </w:r>
      <w:r w:rsidR="003A267C">
        <w:rPr>
          <w:rFonts w:cstheme="minorHAnsi"/>
        </w:rPr>
        <w:t xml:space="preserve">tak, </w:t>
      </w:r>
      <w:r>
        <w:rPr>
          <w:rFonts w:cstheme="minorHAnsi"/>
        </w:rPr>
        <w:t xml:space="preserve">byłoby to nieeleganckie. Czerwonak występował do nas wtedy o 2 mln zł i powiedzieliśmy, że to nie jest możliwe. Od razu określiliśmy tę kwotę, która jest w projekcie uchwały z rozbiciem na dwie transze. </w:t>
      </w:r>
    </w:p>
    <w:p w14:paraId="6E7AA699" w14:textId="06A1987A" w:rsidR="009F1B95" w:rsidRDefault="009F1B95" w:rsidP="00797AA8">
      <w:pPr>
        <w:jc w:val="both"/>
        <w:rPr>
          <w:rFonts w:cstheme="minorHAnsi"/>
        </w:rPr>
      </w:pPr>
      <w:r w:rsidRPr="009F1B95">
        <w:rPr>
          <w:rFonts w:cstheme="minorHAnsi"/>
          <w:b/>
          <w:bCs/>
        </w:rPr>
        <w:t>Radny K. Łączkowski</w:t>
      </w:r>
      <w:r>
        <w:rPr>
          <w:rFonts w:cstheme="minorHAnsi"/>
        </w:rPr>
        <w:t xml:space="preserve"> </w:t>
      </w:r>
      <w:r w:rsidR="006F7D4E">
        <w:rPr>
          <w:rFonts w:cstheme="minorHAnsi"/>
        </w:rPr>
        <w:t>–</w:t>
      </w:r>
      <w:r>
        <w:rPr>
          <w:rFonts w:cstheme="minorHAnsi"/>
        </w:rPr>
        <w:t xml:space="preserve"> </w:t>
      </w:r>
      <w:r w:rsidR="006F7D4E">
        <w:rPr>
          <w:rFonts w:cstheme="minorHAnsi"/>
        </w:rPr>
        <w:t>czy mamy wiedzę, czy ta kładka będzie połączona z naszą ścieżką? Będą pytania, czy gmina interesuje się tą ścieżką pseudo nadwarciańską.</w:t>
      </w:r>
    </w:p>
    <w:p w14:paraId="7B5BC960" w14:textId="77777777" w:rsidR="006F7D4E" w:rsidRDefault="006F7D4E" w:rsidP="00797AA8">
      <w:pPr>
        <w:jc w:val="both"/>
        <w:rPr>
          <w:rFonts w:cstheme="minorHAnsi"/>
        </w:rPr>
      </w:pPr>
      <w:r w:rsidRPr="006F7D4E">
        <w:rPr>
          <w:rFonts w:cstheme="minorHAnsi"/>
          <w:b/>
          <w:bCs/>
        </w:rPr>
        <w:t>Wójt G. Wojtera</w:t>
      </w:r>
      <w:r>
        <w:rPr>
          <w:rFonts w:cstheme="minorHAnsi"/>
        </w:rPr>
        <w:t xml:space="preserve"> - ona zostanie jako część wartostrady przygotowana w formie szutrowej, ta wzdłuż Warty. U nas będzie prostopadły łącznik między ścieżką naszą, a tą szutrową.</w:t>
      </w:r>
    </w:p>
    <w:p w14:paraId="76D708D9" w14:textId="36263F39" w:rsidR="006F7D4E" w:rsidRDefault="006F7D4E" w:rsidP="00797AA8">
      <w:pPr>
        <w:jc w:val="both"/>
        <w:rPr>
          <w:rFonts w:cstheme="minorHAnsi"/>
        </w:rPr>
      </w:pPr>
      <w:r w:rsidRPr="006F7D4E">
        <w:rPr>
          <w:rFonts w:cstheme="minorHAnsi"/>
          <w:b/>
          <w:bCs/>
        </w:rPr>
        <w:t>Radny K. Łączkowski</w:t>
      </w:r>
      <w:r>
        <w:rPr>
          <w:rFonts w:cstheme="minorHAnsi"/>
        </w:rPr>
        <w:t xml:space="preserve"> - tam może być problem, bo jest droga powiedzmy zamknięta i znów trzeba będzie dogadywać się z lasami i z wojskiem. Tam jest dojazd do tego mojego obiektu leśnego. </w:t>
      </w:r>
    </w:p>
    <w:p w14:paraId="15E7B2E4" w14:textId="119208B3" w:rsidR="00670C17" w:rsidRDefault="006F7D4E" w:rsidP="00797AA8">
      <w:pPr>
        <w:jc w:val="both"/>
        <w:rPr>
          <w:rFonts w:cstheme="minorHAnsi"/>
        </w:rPr>
      </w:pPr>
      <w:r w:rsidRPr="006F7D4E">
        <w:rPr>
          <w:rFonts w:cstheme="minorHAnsi"/>
          <w:b/>
          <w:bCs/>
        </w:rPr>
        <w:t>Wójt G. Wojtera</w:t>
      </w:r>
      <w:r>
        <w:rPr>
          <w:rFonts w:cstheme="minorHAnsi"/>
        </w:rPr>
        <w:t xml:space="preserve"> – ja mówię o wcześniejszym prostopadłym układzie. </w:t>
      </w:r>
      <w:r w:rsidR="00F25700">
        <w:rPr>
          <w:rFonts w:cstheme="minorHAnsi"/>
        </w:rPr>
        <w:t xml:space="preserve">Jest ogólna zgoda lasów polegająca na tym, że lasy są otwarte i można ruch rowerowy prowadzić. Budowa jest rozpisana na dwa lata z finansowaniem na trzy lata. Zaprojektuj i wybuduj. </w:t>
      </w:r>
    </w:p>
    <w:p w14:paraId="61FC85A5" w14:textId="100A3BD3" w:rsidR="00F25700" w:rsidRDefault="00F25700" w:rsidP="00797AA8">
      <w:pPr>
        <w:jc w:val="both"/>
        <w:rPr>
          <w:rFonts w:cstheme="minorHAnsi"/>
        </w:rPr>
      </w:pPr>
      <w:r>
        <w:rPr>
          <w:rFonts w:cstheme="minorHAnsi"/>
        </w:rPr>
        <w:t xml:space="preserve">Projekt uchwały został zaopiniowany pozytywnie jednomyślnie. </w:t>
      </w:r>
    </w:p>
    <w:p w14:paraId="1C6E4FA2" w14:textId="7A85613A" w:rsidR="00322216" w:rsidRPr="003E6DC1" w:rsidRDefault="003E6DC1" w:rsidP="003E6DC1">
      <w:pPr>
        <w:pStyle w:val="Akapitzlist"/>
        <w:numPr>
          <w:ilvl w:val="0"/>
          <w:numId w:val="26"/>
        </w:numPr>
        <w:jc w:val="both"/>
        <w:rPr>
          <w:rFonts w:cstheme="minorHAnsi"/>
        </w:rPr>
      </w:pPr>
      <w:r>
        <w:rPr>
          <w:rFonts w:cstheme="minorHAnsi"/>
        </w:rPr>
        <w:t xml:space="preserve">Projekt </w:t>
      </w:r>
      <w:r w:rsidRPr="003E6DC1">
        <w:rPr>
          <w:rFonts w:cstheme="minorHAnsi"/>
        </w:rPr>
        <w:t xml:space="preserve">uchwały zmieniającej uchwałę w sprawie uchwalenia budżetu Gminy Suchy Las na 2021 rok. </w:t>
      </w:r>
    </w:p>
    <w:p w14:paraId="7C5560BA" w14:textId="707BFCEB" w:rsidR="00F25700" w:rsidRDefault="00F25700" w:rsidP="00F25700">
      <w:pPr>
        <w:jc w:val="both"/>
        <w:rPr>
          <w:rFonts w:cstheme="minorHAnsi"/>
        </w:rPr>
      </w:pPr>
      <w:r>
        <w:rPr>
          <w:rFonts w:cstheme="minorHAnsi"/>
        </w:rPr>
        <w:t xml:space="preserve">Przewodnicząca J. Pągowska </w:t>
      </w:r>
      <w:bookmarkStart w:id="2" w:name="_Hlk84493822"/>
      <w:r>
        <w:rPr>
          <w:rFonts w:cstheme="minorHAnsi"/>
        </w:rPr>
        <w:t>odczytała uzasadnienie do projektu uchwały</w:t>
      </w:r>
      <w:bookmarkEnd w:id="2"/>
      <w:r w:rsidR="003E6DC1">
        <w:rPr>
          <w:rFonts w:cstheme="minorHAnsi"/>
        </w:rPr>
        <w:t>:</w:t>
      </w:r>
    </w:p>
    <w:p w14:paraId="44A46BF8" w14:textId="1CD950A8" w:rsidR="003E6DC1" w:rsidRPr="003E6DC1" w:rsidRDefault="003A267C" w:rsidP="003E6DC1">
      <w:pPr>
        <w:jc w:val="both"/>
        <w:rPr>
          <w:rFonts w:cstheme="minorHAnsi"/>
        </w:rPr>
      </w:pPr>
      <w:r>
        <w:rPr>
          <w:rFonts w:cstheme="minorHAnsi"/>
        </w:rPr>
        <w:t>„</w:t>
      </w:r>
      <w:r w:rsidR="003E6DC1" w:rsidRPr="003E6DC1">
        <w:rPr>
          <w:rFonts w:cstheme="minorHAnsi"/>
        </w:rPr>
        <w:t>Dochody zwiększamy o kwotę 80 550 zł w tym:</w:t>
      </w:r>
    </w:p>
    <w:p w14:paraId="72CEE8ED" w14:textId="77777777" w:rsidR="003E6DC1" w:rsidRPr="003E6DC1" w:rsidRDefault="003E6DC1" w:rsidP="003E6DC1">
      <w:pPr>
        <w:jc w:val="both"/>
        <w:rPr>
          <w:rFonts w:cstheme="minorHAnsi"/>
        </w:rPr>
      </w:pPr>
      <w:r w:rsidRPr="003E6DC1">
        <w:rPr>
          <w:rFonts w:cstheme="minorHAnsi"/>
        </w:rPr>
        <w:t>75801 §2920 - kwota 74 550 zł subwencja na zajęcia rekompensujące dla uczniów w związku z COVID-19.</w:t>
      </w:r>
    </w:p>
    <w:p w14:paraId="06CAB227" w14:textId="77777777" w:rsidR="003E6DC1" w:rsidRPr="003E6DC1" w:rsidRDefault="003E6DC1" w:rsidP="003E6DC1">
      <w:pPr>
        <w:jc w:val="both"/>
        <w:rPr>
          <w:rFonts w:cstheme="minorHAnsi"/>
        </w:rPr>
      </w:pPr>
      <w:r w:rsidRPr="003E6DC1">
        <w:rPr>
          <w:rFonts w:cstheme="minorHAnsi"/>
        </w:rPr>
        <w:t>85195§2180 - kwota 6 000 zł - środki z Funduszu przeciwdziałania COVID-19 na organizację infolinii oraz, transportu na szczepienia,</w:t>
      </w:r>
    </w:p>
    <w:p w14:paraId="292144EE" w14:textId="77777777" w:rsidR="003E6DC1" w:rsidRPr="003E6DC1" w:rsidRDefault="003E6DC1" w:rsidP="003E6DC1">
      <w:pPr>
        <w:jc w:val="both"/>
        <w:rPr>
          <w:rFonts w:cstheme="minorHAnsi"/>
        </w:rPr>
      </w:pPr>
      <w:r w:rsidRPr="003E6DC1">
        <w:rPr>
          <w:rFonts w:cstheme="minorHAnsi"/>
        </w:rPr>
        <w:t>Wydatki bieżące zwiększamy o kwotę 269 907 zł, w tym:</w:t>
      </w:r>
    </w:p>
    <w:p w14:paraId="7C5E323A" w14:textId="77777777" w:rsidR="003E6DC1" w:rsidRPr="003E6DC1" w:rsidRDefault="003E6DC1" w:rsidP="003E6DC1">
      <w:pPr>
        <w:numPr>
          <w:ilvl w:val="0"/>
          <w:numId w:val="15"/>
        </w:numPr>
        <w:jc w:val="both"/>
        <w:rPr>
          <w:rFonts w:cstheme="minorHAnsi"/>
        </w:rPr>
      </w:pPr>
      <w:r w:rsidRPr="003E6DC1">
        <w:rPr>
          <w:rFonts w:cstheme="minorHAnsi"/>
        </w:rPr>
        <w:t>600Q4§4300 - kwota 51 000 zł na Finansowanie bezpłatnych przejazdów komunikacją publiczną dla uczniów szkół podstawowych -Na podstawie uchwały w sprawie określenia uprawnień do korzystania z bezpłatnych przejazdów środkami transportu zbiorowego dla uczniów szkól podstawowych na terenie oraz poza terenem Gminy Suchy Las.</w:t>
      </w:r>
    </w:p>
    <w:p w14:paraId="44B9DE1F" w14:textId="77777777" w:rsidR="003E6DC1" w:rsidRPr="003E6DC1" w:rsidRDefault="003E6DC1" w:rsidP="003E6DC1">
      <w:pPr>
        <w:jc w:val="both"/>
        <w:rPr>
          <w:rFonts w:cstheme="minorHAnsi"/>
        </w:rPr>
      </w:pPr>
      <w:r w:rsidRPr="003E6DC1">
        <w:rPr>
          <w:rFonts w:cstheme="minorHAnsi"/>
        </w:rPr>
        <w:t>Liczba uczniów, którzy złożyli karty PF,KA: 850. Cena biletu: 60/1,</w:t>
      </w:r>
    </w:p>
    <w:p w14:paraId="298B1944" w14:textId="77777777" w:rsidR="003E6DC1" w:rsidRPr="003E6DC1" w:rsidRDefault="003E6DC1" w:rsidP="003E6DC1">
      <w:pPr>
        <w:numPr>
          <w:ilvl w:val="0"/>
          <w:numId w:val="15"/>
        </w:numPr>
        <w:jc w:val="both"/>
        <w:rPr>
          <w:rFonts w:cstheme="minorHAnsi"/>
        </w:rPr>
      </w:pPr>
      <w:r w:rsidRPr="003E6DC1">
        <w:rPr>
          <w:rFonts w:cstheme="minorHAnsi"/>
        </w:rPr>
        <w:t>75022 Rady Gmin (§§4170,4110) - kwota 17 707 zł na wydatki związane z protokołowaniem posiedzeń sesji i komisji,</w:t>
      </w:r>
    </w:p>
    <w:p w14:paraId="4F698590" w14:textId="3293898E" w:rsidR="003E6DC1" w:rsidRPr="003E6DC1" w:rsidRDefault="003E6DC1" w:rsidP="003E6DC1">
      <w:pPr>
        <w:jc w:val="both"/>
        <w:rPr>
          <w:rFonts w:cstheme="minorHAnsi"/>
        </w:rPr>
      </w:pPr>
      <w:r w:rsidRPr="003E6DC1">
        <w:rPr>
          <w:rFonts w:cstheme="minorHAnsi"/>
        </w:rPr>
        <w:t>-75023 Urzędy Gmin § 4300</w:t>
      </w:r>
      <w:r w:rsidRPr="003E6DC1">
        <w:rPr>
          <w:rFonts w:cstheme="minorHAnsi"/>
        </w:rPr>
        <w:tab/>
        <w:t>kwota 20 000 zł na doradztwo prawne w zakresie podatku</w:t>
      </w:r>
      <w:r w:rsidR="00D34152">
        <w:rPr>
          <w:rFonts w:cstheme="minorHAnsi"/>
        </w:rPr>
        <w:t xml:space="preserve"> </w:t>
      </w:r>
      <w:r w:rsidRPr="003E6DC1">
        <w:rPr>
          <w:rFonts w:cstheme="minorHAnsi"/>
        </w:rPr>
        <w:t>VAT(m. in. wystąpienia o wydanie indywidualnych interpretacji w sprawach możliwości odliczania podatku VAT od „Budowa Sali gimnastycznej przy SP2, budowa nowej świetlicy w Złotnikach, doradztwo w sprawach schematów podatkowych oraz kwalifikowania do nich działań Gminy w zakresie podatku VAT),</w:t>
      </w:r>
    </w:p>
    <w:p w14:paraId="1E35C513" w14:textId="77777777" w:rsidR="003E6DC1" w:rsidRPr="003E6DC1" w:rsidRDefault="003E6DC1" w:rsidP="003E6DC1">
      <w:pPr>
        <w:numPr>
          <w:ilvl w:val="0"/>
          <w:numId w:val="15"/>
        </w:numPr>
        <w:jc w:val="both"/>
        <w:rPr>
          <w:rFonts w:cstheme="minorHAnsi"/>
        </w:rPr>
      </w:pPr>
      <w:r w:rsidRPr="003E6DC1">
        <w:rPr>
          <w:rFonts w:cstheme="minorHAnsi"/>
        </w:rPr>
        <w:t>75412 OSP-przeniesienie pomiędzy paragrafami</w:t>
      </w:r>
    </w:p>
    <w:p w14:paraId="0FD622A0" w14:textId="77777777" w:rsidR="003E6DC1" w:rsidRPr="003E6DC1" w:rsidRDefault="003E6DC1" w:rsidP="003E6DC1">
      <w:pPr>
        <w:jc w:val="both"/>
        <w:rPr>
          <w:rFonts w:cstheme="minorHAnsi"/>
        </w:rPr>
      </w:pPr>
      <w:r w:rsidRPr="003E6DC1">
        <w:rPr>
          <w:rFonts w:cstheme="minorHAnsi"/>
        </w:rPr>
        <w:t>-801 - Oświata - zwiększenia o kwotę 104 550 zł i przeniesienia pomiędzy paragrafami na wniosek jednostek:</w:t>
      </w:r>
    </w:p>
    <w:p w14:paraId="162084B1" w14:textId="197D2F5B" w:rsidR="003E6DC1" w:rsidRPr="003E6DC1" w:rsidRDefault="003E6DC1" w:rsidP="003E6DC1">
      <w:pPr>
        <w:numPr>
          <w:ilvl w:val="0"/>
          <w:numId w:val="16"/>
        </w:numPr>
        <w:jc w:val="both"/>
        <w:rPr>
          <w:rFonts w:cstheme="minorHAnsi"/>
        </w:rPr>
      </w:pPr>
      <w:r w:rsidRPr="003E6DC1">
        <w:rPr>
          <w:rFonts w:cstheme="minorHAnsi"/>
        </w:rPr>
        <w:t>ZS w Chludowie (kwota z rezerwy oświatowej na nagrody jubileuszowe oraz 0,5</w:t>
      </w:r>
      <w:r w:rsidR="003A267C">
        <w:rPr>
          <w:rFonts w:cstheme="minorHAnsi"/>
        </w:rPr>
        <w:t xml:space="preserve"> </w:t>
      </w:r>
      <w:r w:rsidRPr="003E6DC1">
        <w:rPr>
          <w:rFonts w:cstheme="minorHAnsi"/>
        </w:rPr>
        <w:t>etatu dla księgowości 150 000 zł, remont w filii w Golęczewie - adaptacja na sale</w:t>
      </w:r>
      <w:r w:rsidR="003A267C">
        <w:rPr>
          <w:rFonts w:cstheme="minorHAnsi"/>
        </w:rPr>
        <w:t xml:space="preserve"> </w:t>
      </w:r>
      <w:r w:rsidRPr="003E6DC1">
        <w:rPr>
          <w:rFonts w:cstheme="minorHAnsi"/>
        </w:rPr>
        <w:t>dydaktyczne dawnego mieszkania kwota 27 000 zł),</w:t>
      </w:r>
    </w:p>
    <w:p w14:paraId="788F35B7" w14:textId="77777777" w:rsidR="003E6DC1" w:rsidRPr="003E6DC1" w:rsidRDefault="003E6DC1" w:rsidP="003E6DC1">
      <w:pPr>
        <w:numPr>
          <w:ilvl w:val="0"/>
          <w:numId w:val="16"/>
        </w:numPr>
        <w:jc w:val="both"/>
        <w:rPr>
          <w:rFonts w:cstheme="minorHAnsi"/>
        </w:rPr>
      </w:pPr>
      <w:r w:rsidRPr="003E6DC1">
        <w:rPr>
          <w:rFonts w:cstheme="minorHAnsi"/>
        </w:rPr>
        <w:t>kwota z rezerwy oświatowej 43 900 zł dla ZS w Biedrusku na dodatkowe 0.5 etatu w kadrach i placach oraz nagrody jubileuszowe),</w:t>
      </w:r>
    </w:p>
    <w:p w14:paraId="3E212E65" w14:textId="2E3D6936" w:rsidR="003E6DC1" w:rsidRPr="003E6DC1" w:rsidRDefault="003E6DC1" w:rsidP="003E6DC1">
      <w:pPr>
        <w:numPr>
          <w:ilvl w:val="0"/>
          <w:numId w:val="16"/>
        </w:numPr>
        <w:jc w:val="both"/>
        <w:rPr>
          <w:rFonts w:cstheme="minorHAnsi"/>
        </w:rPr>
      </w:pPr>
      <w:r w:rsidRPr="003E6DC1">
        <w:rPr>
          <w:rFonts w:cstheme="minorHAnsi"/>
        </w:rPr>
        <w:t>Zwiększenie wydatków o kwotę 74 550 zł z subwencji na zajęcia rekompensujące dla uczniów w związku z COV1D-19:</w:t>
      </w:r>
      <w:r w:rsidR="003A267C">
        <w:rPr>
          <w:rFonts w:cstheme="minorHAnsi"/>
        </w:rPr>
        <w:t xml:space="preserve"> </w:t>
      </w:r>
      <w:r w:rsidRPr="003E6DC1">
        <w:rPr>
          <w:rFonts w:cstheme="minorHAnsi"/>
        </w:rPr>
        <w:t>SP1 kwota 19 950 zł</w:t>
      </w:r>
      <w:r w:rsidR="003A267C">
        <w:rPr>
          <w:rFonts w:cstheme="minorHAnsi"/>
        </w:rPr>
        <w:t xml:space="preserve"> </w:t>
      </w:r>
      <w:r w:rsidRPr="003E6DC1">
        <w:rPr>
          <w:rFonts w:cstheme="minorHAnsi"/>
        </w:rPr>
        <w:t>SP2 kwota 25 200 z</w:t>
      </w:r>
      <w:r w:rsidR="003A267C">
        <w:rPr>
          <w:rFonts w:cstheme="minorHAnsi"/>
        </w:rPr>
        <w:t xml:space="preserve">ł </w:t>
      </w:r>
      <w:r w:rsidRPr="003E6DC1">
        <w:rPr>
          <w:rFonts w:cstheme="minorHAnsi"/>
        </w:rPr>
        <w:t>ZS w Chludowie - kwota 11 550 z</w:t>
      </w:r>
      <w:r w:rsidR="003A267C">
        <w:rPr>
          <w:rFonts w:cstheme="minorHAnsi"/>
        </w:rPr>
        <w:t xml:space="preserve">ł </w:t>
      </w:r>
      <w:r w:rsidRPr="003E6DC1">
        <w:rPr>
          <w:rFonts w:cstheme="minorHAnsi"/>
        </w:rPr>
        <w:t>ZS w Biedrusku - kwota 9 450 zł</w:t>
      </w:r>
    </w:p>
    <w:p w14:paraId="19FDA0ED" w14:textId="77777777" w:rsidR="003E6DC1" w:rsidRPr="003E6DC1" w:rsidRDefault="003E6DC1" w:rsidP="003E6DC1">
      <w:pPr>
        <w:jc w:val="both"/>
        <w:rPr>
          <w:rFonts w:cstheme="minorHAnsi"/>
        </w:rPr>
      </w:pPr>
      <w:r w:rsidRPr="003E6DC1">
        <w:rPr>
          <w:rFonts w:cstheme="minorHAnsi"/>
        </w:rPr>
        <w:t>Prywatna szkoła VERUM - kwota 8 400 zł</w:t>
      </w:r>
    </w:p>
    <w:p w14:paraId="32135B79" w14:textId="77777777" w:rsidR="003E6DC1" w:rsidRPr="003E6DC1" w:rsidRDefault="003E6DC1" w:rsidP="003E6DC1">
      <w:pPr>
        <w:numPr>
          <w:ilvl w:val="0"/>
          <w:numId w:val="16"/>
        </w:numPr>
        <w:jc w:val="both"/>
        <w:rPr>
          <w:rFonts w:cstheme="minorHAnsi"/>
        </w:rPr>
      </w:pPr>
      <w:r w:rsidRPr="003E6DC1">
        <w:rPr>
          <w:rFonts w:cstheme="minorHAnsi"/>
        </w:rPr>
        <w:t>Zwiększenie wydatków w SP1 na energię - kwota 30 000 zł</w:t>
      </w:r>
    </w:p>
    <w:p w14:paraId="0AA6589C" w14:textId="3F0F1220" w:rsidR="003E6DC1" w:rsidRPr="003E6DC1" w:rsidRDefault="003E6DC1" w:rsidP="003E6DC1">
      <w:pPr>
        <w:numPr>
          <w:ilvl w:val="0"/>
          <w:numId w:val="15"/>
        </w:numPr>
        <w:jc w:val="both"/>
        <w:rPr>
          <w:rFonts w:cstheme="minorHAnsi"/>
        </w:rPr>
      </w:pPr>
      <w:r w:rsidRPr="003E6DC1">
        <w:rPr>
          <w:rFonts w:cstheme="minorHAnsi"/>
        </w:rPr>
        <w:t>85195 - Ochrona zdrowia</w:t>
      </w:r>
      <w:r w:rsidR="003A267C">
        <w:rPr>
          <w:rFonts w:cstheme="minorHAnsi"/>
        </w:rPr>
        <w:t xml:space="preserve"> </w:t>
      </w:r>
      <w:r w:rsidRPr="003E6DC1">
        <w:rPr>
          <w:rFonts w:cstheme="minorHAnsi"/>
        </w:rPr>
        <w:t>85195 §§ 4010,4110,4120 A- wydatki ze środków z Funduszu przeciwdziałania CO</w:t>
      </w:r>
      <w:r w:rsidR="003A267C">
        <w:rPr>
          <w:rFonts w:cstheme="minorHAnsi"/>
        </w:rPr>
        <w:t>V</w:t>
      </w:r>
      <w:r w:rsidRPr="003E6DC1">
        <w:rPr>
          <w:rFonts w:cstheme="minorHAnsi"/>
        </w:rPr>
        <w:t>ID-19 na organizację infolinii oraz transportu na szczepienia.</w:t>
      </w:r>
    </w:p>
    <w:p w14:paraId="2AA21404" w14:textId="77777777" w:rsidR="003E6DC1" w:rsidRPr="003E6DC1" w:rsidRDefault="003E6DC1" w:rsidP="003E6DC1">
      <w:pPr>
        <w:jc w:val="both"/>
        <w:rPr>
          <w:rFonts w:cstheme="minorHAnsi"/>
        </w:rPr>
      </w:pPr>
      <w:r w:rsidRPr="003E6DC1">
        <w:rPr>
          <w:rFonts w:cstheme="minorHAnsi"/>
        </w:rPr>
        <w:t>• 85195 kwota 3 692 zł przeniesiona z §4210 na § 4400 - wydatki na wynajem pomieszczeń dla HDCK „Błękitna Kropelka"</w:t>
      </w:r>
    </w:p>
    <w:p w14:paraId="26E6B1E6" w14:textId="77777777" w:rsidR="003E6DC1" w:rsidRPr="003E6DC1" w:rsidRDefault="003E6DC1" w:rsidP="003E6DC1">
      <w:pPr>
        <w:jc w:val="both"/>
        <w:rPr>
          <w:rFonts w:cstheme="minorHAnsi"/>
        </w:rPr>
      </w:pPr>
      <w:r w:rsidRPr="003E6DC1">
        <w:rPr>
          <w:rFonts w:cstheme="minorHAnsi"/>
        </w:rPr>
        <w:t>- 85219 § 4010 - Ośrodki Pomocy Społecznej - kwota 40 650 zł na odprawę emerytalną,</w:t>
      </w:r>
    </w:p>
    <w:p w14:paraId="7B43933A" w14:textId="77777777" w:rsidR="003E6DC1" w:rsidRPr="003E6DC1" w:rsidRDefault="003E6DC1" w:rsidP="003E6DC1">
      <w:pPr>
        <w:jc w:val="both"/>
        <w:rPr>
          <w:rFonts w:cstheme="minorHAnsi"/>
        </w:rPr>
      </w:pPr>
      <w:r w:rsidRPr="003E6DC1">
        <w:rPr>
          <w:rFonts w:cstheme="minorHAnsi"/>
        </w:rPr>
        <w:t>-90015§4300 - kwota 30 000 zł na iluminacje świąteczne</w:t>
      </w:r>
    </w:p>
    <w:p w14:paraId="6A740DA1" w14:textId="64113BED" w:rsidR="003E6DC1" w:rsidRPr="003E6DC1" w:rsidRDefault="003E6DC1" w:rsidP="003E6DC1">
      <w:pPr>
        <w:jc w:val="both"/>
        <w:rPr>
          <w:rFonts w:cstheme="minorHAnsi"/>
        </w:rPr>
      </w:pPr>
      <w:r w:rsidRPr="003E6DC1">
        <w:rPr>
          <w:rFonts w:cstheme="minorHAnsi"/>
        </w:rPr>
        <w:t>-92195 - przeniesienia pomiędzy § na wniosek Osiedla Suchy Las</w:t>
      </w:r>
    </w:p>
    <w:p w14:paraId="1C1DDD49" w14:textId="22D1BD66" w:rsidR="00E84277" w:rsidRDefault="00E84277" w:rsidP="00797AA8">
      <w:pPr>
        <w:jc w:val="both"/>
        <w:rPr>
          <w:rFonts w:cstheme="minorHAnsi"/>
        </w:rPr>
      </w:pPr>
      <w:r w:rsidRPr="00E84277">
        <w:rPr>
          <w:rFonts w:cstheme="minorHAnsi"/>
          <w:b/>
          <w:bCs/>
        </w:rPr>
        <w:t>Radny G. Słowiński</w:t>
      </w:r>
      <w:r>
        <w:rPr>
          <w:rFonts w:cstheme="minorHAnsi"/>
        </w:rPr>
        <w:t xml:space="preserve"> – my też jako mieszkańcy złożyliśmy wniosek o przesunięcie między paragrafami, czy to będzie zrobione zarządzeniem?</w:t>
      </w:r>
    </w:p>
    <w:p w14:paraId="7405EFE9" w14:textId="00572262" w:rsidR="00E84277" w:rsidRDefault="00E84277" w:rsidP="00797AA8">
      <w:pPr>
        <w:jc w:val="both"/>
        <w:rPr>
          <w:rFonts w:cstheme="minorHAnsi"/>
        </w:rPr>
      </w:pPr>
      <w:r w:rsidRPr="00E84277">
        <w:rPr>
          <w:rFonts w:cstheme="minorHAnsi"/>
          <w:b/>
          <w:bCs/>
        </w:rPr>
        <w:t>Wójt G. Wojtera</w:t>
      </w:r>
      <w:r>
        <w:rPr>
          <w:rFonts w:cstheme="minorHAnsi"/>
        </w:rPr>
        <w:t xml:space="preserve"> – tak, zarządzeniem. </w:t>
      </w:r>
    </w:p>
    <w:p w14:paraId="6AC84727" w14:textId="5C96DD63" w:rsidR="00670C17" w:rsidRDefault="00E84277" w:rsidP="00797AA8">
      <w:pPr>
        <w:jc w:val="both"/>
        <w:rPr>
          <w:rFonts w:cstheme="minorHAnsi"/>
        </w:rPr>
      </w:pPr>
      <w:r>
        <w:rPr>
          <w:rFonts w:cstheme="minorHAnsi"/>
        </w:rPr>
        <w:t>Uzasadnienie do wydatków majątkowych</w:t>
      </w:r>
      <w:r w:rsidR="003E6DC1">
        <w:rPr>
          <w:rFonts w:cstheme="minorHAnsi"/>
        </w:rPr>
        <w:t>:</w:t>
      </w:r>
    </w:p>
    <w:p w14:paraId="533A784F" w14:textId="0EC8D18F" w:rsidR="003E6DC1" w:rsidRPr="003E6DC1" w:rsidRDefault="003E6DC1" w:rsidP="003E6DC1">
      <w:pPr>
        <w:jc w:val="both"/>
        <w:rPr>
          <w:rFonts w:cstheme="minorHAnsi"/>
        </w:rPr>
      </w:pPr>
      <w:r w:rsidRPr="003E6DC1">
        <w:rPr>
          <w:rFonts w:cstheme="minorHAnsi"/>
        </w:rPr>
        <w:t>IBI -000-2020-0026</w:t>
      </w:r>
      <w:r w:rsidRPr="003E6DC1">
        <w:rPr>
          <w:rFonts w:cstheme="minorHAnsi"/>
        </w:rPr>
        <w:tab/>
        <w:t>Suchy Las - budowa kanalizacji sanitarnej w ul. śnieżnej</w:t>
      </w:r>
      <w:r w:rsidRPr="003E6DC1">
        <w:rPr>
          <w:rFonts w:cstheme="minorHAnsi"/>
        </w:rPr>
        <w:tab/>
      </w:r>
      <w:r w:rsidR="003A267C">
        <w:rPr>
          <w:rFonts w:cstheme="minorHAnsi"/>
        </w:rPr>
        <w:t xml:space="preserve">   </w:t>
      </w:r>
      <w:r w:rsidRPr="003E6DC1">
        <w:rPr>
          <w:rFonts w:cstheme="minorHAnsi"/>
        </w:rPr>
        <w:t>397 000,00 zł zwiększenie 2 135,03 zł</w:t>
      </w:r>
      <w:r w:rsidRPr="003E6DC1">
        <w:rPr>
          <w:rFonts w:cstheme="minorHAnsi"/>
        </w:rPr>
        <w:tab/>
        <w:t>plan po zmianie 399 135,03 zł</w:t>
      </w:r>
      <w:r w:rsidRPr="003E6DC1">
        <w:rPr>
          <w:rFonts w:cstheme="minorHAnsi"/>
        </w:rPr>
        <w:tab/>
        <w:t>Zwiększenie kwoty na nadzór inwestorski</w:t>
      </w:r>
    </w:p>
    <w:p w14:paraId="05264459" w14:textId="77777777" w:rsidR="003E6DC1" w:rsidRPr="003E6DC1" w:rsidRDefault="003E6DC1" w:rsidP="003E6DC1">
      <w:pPr>
        <w:jc w:val="both"/>
        <w:rPr>
          <w:rFonts w:cstheme="minorHAnsi"/>
        </w:rPr>
      </w:pPr>
      <w:r w:rsidRPr="003E6DC1">
        <w:rPr>
          <w:rFonts w:cstheme="minorHAnsi"/>
        </w:rPr>
        <w:t>IBI-000-2020-0009</w:t>
      </w:r>
      <w:r w:rsidRPr="003E6DC1">
        <w:rPr>
          <w:rFonts w:cstheme="minorHAnsi"/>
        </w:rPr>
        <w:tab/>
        <w:t>Suchy Las - budowa ul. Brzask</w:t>
      </w:r>
      <w:r w:rsidRPr="003E6DC1">
        <w:rPr>
          <w:rFonts w:cstheme="minorHAnsi"/>
        </w:rPr>
        <w:tab/>
        <w:t>740 000,00 zł</w:t>
      </w:r>
      <w:r w:rsidRPr="003E6DC1">
        <w:rPr>
          <w:rFonts w:cstheme="minorHAnsi"/>
        </w:rPr>
        <w:tab/>
        <w:t>zmniejszenie -208 593,00 zł plan po zmianie 531 407,00 zł</w:t>
      </w:r>
      <w:r w:rsidRPr="003E6DC1">
        <w:rPr>
          <w:rFonts w:cstheme="minorHAnsi"/>
        </w:rPr>
        <w:tab/>
        <w:t>pozostałe środki do zwolnienia, zadanie zakończone</w:t>
      </w:r>
    </w:p>
    <w:p w14:paraId="2818AF0C" w14:textId="55B28E23" w:rsidR="003E6DC1" w:rsidRPr="003E6DC1" w:rsidRDefault="003E6DC1" w:rsidP="003E6DC1">
      <w:pPr>
        <w:jc w:val="both"/>
        <w:rPr>
          <w:rFonts w:cstheme="minorHAnsi"/>
        </w:rPr>
      </w:pPr>
      <w:r w:rsidRPr="003E6DC1">
        <w:rPr>
          <w:rFonts w:cstheme="minorHAnsi"/>
        </w:rPr>
        <w:t>IBI 000-2020-0023</w:t>
      </w:r>
      <w:r w:rsidRPr="003E6DC1">
        <w:rPr>
          <w:rFonts w:cstheme="minorHAnsi"/>
        </w:rPr>
        <w:tab/>
        <w:t>Złotniki - budowa miejsc postojowych i ścieżki rowerowej w ul. Mosiężnej</w:t>
      </w:r>
      <w:r w:rsidRPr="003E6DC1">
        <w:rPr>
          <w:rFonts w:cstheme="minorHAnsi"/>
        </w:rPr>
        <w:tab/>
        <w:t xml:space="preserve"> 458 020.00 zł zwiększenie 12 100,00 zł plan po zmianie 470 1 20,00 z</w:t>
      </w:r>
      <w:r w:rsidR="003A267C">
        <w:rPr>
          <w:rFonts w:cstheme="minorHAnsi"/>
        </w:rPr>
        <w:t>ł</w:t>
      </w:r>
      <w:r w:rsidRPr="003E6DC1">
        <w:rPr>
          <w:rFonts w:cstheme="minorHAnsi"/>
        </w:rPr>
        <w:tab/>
        <w:t>- płatność 2021, konieczność zwiększenia środków na pokrycie pełnej kwoty</w:t>
      </w:r>
    </w:p>
    <w:p w14:paraId="56003959" w14:textId="77777777" w:rsidR="003E6DC1" w:rsidRPr="003E6DC1" w:rsidRDefault="003E6DC1" w:rsidP="003E6DC1">
      <w:pPr>
        <w:jc w:val="both"/>
        <w:rPr>
          <w:rFonts w:cstheme="minorHAnsi"/>
        </w:rPr>
      </w:pPr>
      <w:r w:rsidRPr="003E6DC1">
        <w:rPr>
          <w:rFonts w:cstheme="minorHAnsi"/>
        </w:rPr>
        <w:t>IBI - WPF-2021-0001</w:t>
      </w:r>
      <w:r w:rsidRPr="003E6DC1">
        <w:rPr>
          <w:rFonts w:cstheme="minorHAnsi"/>
        </w:rPr>
        <w:tab/>
        <w:t>Dofinansowanie budowy przeprawy rowerowej przez Wartę</w:t>
      </w:r>
      <w:r w:rsidRPr="003E6DC1">
        <w:rPr>
          <w:rFonts w:cstheme="minorHAnsi"/>
        </w:rPr>
        <w:tab/>
        <w:t>100 000,00 zł zmniejszenie -100 000,00 zł</w:t>
      </w:r>
      <w:r w:rsidRPr="003E6DC1">
        <w:rPr>
          <w:rFonts w:cstheme="minorHAnsi"/>
        </w:rPr>
        <w:tab/>
        <w:t>0,00 zł</w:t>
      </w:r>
      <w:r w:rsidRPr="003E6DC1">
        <w:rPr>
          <w:rFonts w:cstheme="minorHAnsi"/>
        </w:rPr>
        <w:tab/>
        <w:t>zmiana nazwy zadania na „Rozbudowa systemu dróg pieszo rowerowych w Owińskach wraz z budową kładki pieszo-rowerowej przez rzekę Wartę" oraz kwoty dofinasowania na lata 2023/2024 w kwocie po 500 tys. zł -razem 1 mln zł - zmiana WPF</w:t>
      </w:r>
    </w:p>
    <w:p w14:paraId="61A4EAF0" w14:textId="77777777" w:rsidR="003E6DC1" w:rsidRPr="003E6DC1" w:rsidRDefault="003E6DC1" w:rsidP="003E6DC1">
      <w:pPr>
        <w:jc w:val="both"/>
        <w:rPr>
          <w:rFonts w:cstheme="minorHAnsi"/>
        </w:rPr>
      </w:pPr>
      <w:r w:rsidRPr="003E6DC1">
        <w:rPr>
          <w:rFonts w:cstheme="minorHAnsi"/>
        </w:rPr>
        <w:t>IBI-WPF-2020-0007</w:t>
      </w:r>
      <w:r w:rsidRPr="003E6DC1">
        <w:rPr>
          <w:rFonts w:cstheme="minorHAnsi"/>
        </w:rPr>
        <w:tab/>
        <w:t>Rozbudowa powiązań rowerowych ulicy Szkółkarskiej i Stefańskiego w Suchym lesie polegająca na budowie ścieżek rowerowych wraz z infrastrukturą towarzyszącą.</w:t>
      </w:r>
      <w:r w:rsidRPr="003E6DC1">
        <w:rPr>
          <w:rFonts w:cstheme="minorHAnsi"/>
        </w:rPr>
        <w:tab/>
        <w:t>3 178 500,00 zł zwiększenie 70 000,00 zł plan po zmianie 3 248 500,00 zł</w:t>
      </w:r>
      <w:r w:rsidRPr="003E6DC1">
        <w:rPr>
          <w:rFonts w:cstheme="minorHAnsi"/>
        </w:rPr>
        <w:tab/>
        <w:t>NI - 68 000, konieczność zwiększenia środków na pokrycie pełnej kwoty</w:t>
      </w:r>
    </w:p>
    <w:p w14:paraId="22B80F6F" w14:textId="59007D81" w:rsidR="003E6DC1" w:rsidRDefault="003E6DC1" w:rsidP="00797AA8">
      <w:pPr>
        <w:jc w:val="both"/>
        <w:rPr>
          <w:rFonts w:cstheme="minorHAnsi"/>
        </w:rPr>
      </w:pPr>
      <w:r w:rsidRPr="003E6DC1">
        <w:rPr>
          <w:rFonts w:cstheme="minorHAnsi"/>
        </w:rPr>
        <w:t>IBI WPF-2019-0004</w:t>
      </w:r>
      <w:r w:rsidRPr="003E6DC1">
        <w:rPr>
          <w:rFonts w:cstheme="minorHAnsi"/>
        </w:rPr>
        <w:tab/>
        <w:t>Suchy Las - budowa sali gimnastycznej przy Szkole Podstawowej nr 2</w:t>
      </w:r>
      <w:r w:rsidRPr="003E6DC1">
        <w:rPr>
          <w:rFonts w:cstheme="minorHAnsi"/>
        </w:rPr>
        <w:tab/>
        <w:t>2 180 000,00 zł zwiększenie 35 000,00 zł</w:t>
      </w:r>
      <w:r w:rsidRPr="003E6DC1">
        <w:rPr>
          <w:rFonts w:cstheme="minorHAnsi"/>
        </w:rPr>
        <w:tab/>
        <w:t>plan po zmianie 2 215 000,00 21</w:t>
      </w:r>
      <w:r w:rsidRPr="003E6DC1">
        <w:rPr>
          <w:rFonts w:cstheme="minorHAnsi"/>
        </w:rPr>
        <w:tab/>
        <w:t>NI - 72 600 wysokość NI na rok 2021, konieczność zwiększenia środków na pokrycie pełnej kwoty</w:t>
      </w:r>
    </w:p>
    <w:p w14:paraId="656156B7" w14:textId="2031567F" w:rsidR="00670C17" w:rsidRDefault="00E84277" w:rsidP="00797AA8">
      <w:pPr>
        <w:jc w:val="both"/>
        <w:rPr>
          <w:rFonts w:cstheme="minorHAnsi"/>
        </w:rPr>
      </w:pPr>
      <w:bookmarkStart w:id="3" w:name="_Hlk84493853"/>
      <w:r>
        <w:rPr>
          <w:rFonts w:cstheme="minorHAnsi"/>
        </w:rPr>
        <w:t>Projekt uchwały został zaopiniowany pozytywnie 5 głosami za, 1 osoba wstrzymała się od głos</w:t>
      </w:r>
      <w:bookmarkEnd w:id="3"/>
      <w:r>
        <w:rPr>
          <w:rFonts w:cstheme="minorHAnsi"/>
        </w:rPr>
        <w:t>u.</w:t>
      </w:r>
    </w:p>
    <w:p w14:paraId="13C9A6CD" w14:textId="6AFC1412" w:rsidR="00670C17" w:rsidRDefault="003E6DC1" w:rsidP="00E84277">
      <w:pPr>
        <w:pStyle w:val="Akapitzlist"/>
        <w:numPr>
          <w:ilvl w:val="0"/>
          <w:numId w:val="26"/>
        </w:numPr>
        <w:jc w:val="both"/>
        <w:rPr>
          <w:rFonts w:cstheme="minorHAnsi"/>
        </w:rPr>
      </w:pPr>
      <w:r>
        <w:rPr>
          <w:rFonts w:cstheme="minorHAnsi"/>
        </w:rPr>
        <w:t xml:space="preserve">Projekt </w:t>
      </w:r>
      <w:r w:rsidRPr="003E6DC1">
        <w:rPr>
          <w:rFonts w:cstheme="minorHAnsi"/>
        </w:rPr>
        <w:t>uchwały w sprawie zmian Wieloletniej Prognozy Finansowej Gminy Suchy Las na lata 2021-2031.</w:t>
      </w:r>
    </w:p>
    <w:p w14:paraId="171AD62A" w14:textId="7B417576" w:rsidR="00E84277" w:rsidRDefault="00E84277" w:rsidP="00E84277">
      <w:pPr>
        <w:jc w:val="both"/>
        <w:rPr>
          <w:rFonts w:cstheme="minorHAnsi"/>
        </w:rPr>
      </w:pPr>
      <w:r>
        <w:rPr>
          <w:rFonts w:cstheme="minorHAnsi"/>
        </w:rPr>
        <w:t xml:space="preserve">Przewodnicząca J. Pągowska </w:t>
      </w:r>
      <w:r>
        <w:rPr>
          <w:rFonts w:cstheme="minorHAnsi"/>
        </w:rPr>
        <w:t>odczytała uzasadnienie do projektu uchwały</w:t>
      </w:r>
      <w:r w:rsidR="003E1E2D">
        <w:rPr>
          <w:rFonts w:cstheme="minorHAnsi"/>
        </w:rPr>
        <w:t>:</w:t>
      </w:r>
    </w:p>
    <w:p w14:paraId="65FA4CFB" w14:textId="16392795" w:rsidR="003E1E2D" w:rsidRPr="003E1E2D" w:rsidRDefault="003E1E2D" w:rsidP="003E1E2D">
      <w:pPr>
        <w:jc w:val="both"/>
      </w:pPr>
      <w:r>
        <w:t>„</w:t>
      </w:r>
      <w:r w:rsidRPr="003E1E2D">
        <w:t xml:space="preserve">Uzasadnienie do </w:t>
      </w:r>
      <w:r>
        <w:t>z</w:t>
      </w:r>
      <w:r w:rsidRPr="003E1E2D">
        <w:t>mian w WPF na lata 2021-2031</w:t>
      </w:r>
      <w:r>
        <w:t>.</w:t>
      </w:r>
    </w:p>
    <w:p w14:paraId="4E6828D4" w14:textId="119D8478" w:rsidR="003E1E2D" w:rsidRPr="003E1E2D" w:rsidRDefault="003E1E2D" w:rsidP="003E1E2D">
      <w:pPr>
        <w:jc w:val="both"/>
      </w:pPr>
      <w:r w:rsidRPr="003E1E2D">
        <w:t>Przedsięwzięcia bieżące</w:t>
      </w:r>
      <w:r>
        <w:t>:</w:t>
      </w:r>
    </w:p>
    <w:p w14:paraId="0CF33039" w14:textId="77777777" w:rsidR="003E1E2D" w:rsidRPr="003E1E2D" w:rsidRDefault="003E1E2D" w:rsidP="003E1E2D">
      <w:pPr>
        <w:numPr>
          <w:ilvl w:val="0"/>
          <w:numId w:val="27"/>
        </w:numPr>
        <w:contextualSpacing/>
        <w:jc w:val="both"/>
      </w:pPr>
      <w:r w:rsidRPr="003E1E2D">
        <w:t xml:space="preserve">Dodanie nowego pn." Finansowanie bezpłatnych przejazdów komunikacją publiczną dla uczniów szkól podstawowych" -Na podstawie uchwały w sprawie określenia uprawnień do korzystania z bezpłatnych przejazdów środkami transportu zbiorowego dla uczniów szkól podstawowych na terenie oraz poza terenem Gminy Suchy Las - w roku 2021 szacowana kwota 51 000 zł, a latach następnych 80 000 zł - może ulec zmianie w zależności od ilości uczniów oraz ceny biletu </w:t>
      </w:r>
    </w:p>
    <w:p w14:paraId="21347228" w14:textId="48A1C2D1" w:rsidR="003E1E2D" w:rsidRDefault="003E1E2D" w:rsidP="003E1E2D">
      <w:pPr>
        <w:numPr>
          <w:ilvl w:val="0"/>
          <w:numId w:val="27"/>
        </w:numPr>
        <w:contextualSpacing/>
        <w:jc w:val="both"/>
      </w:pPr>
      <w:r w:rsidRPr="003E1E2D">
        <w:t>Zmiana nakładów na organizację „Dni Gminy Suchy Las" w kolejnych latach z kwoty 150 000 zł na kwotę 200 000 zł</w:t>
      </w:r>
      <w:r>
        <w:t>.</w:t>
      </w:r>
    </w:p>
    <w:p w14:paraId="00BB955C" w14:textId="3D3767FF" w:rsidR="003E1E2D" w:rsidRPr="003E1E2D" w:rsidRDefault="003E1E2D" w:rsidP="003E1E2D">
      <w:pPr>
        <w:contextualSpacing/>
        <w:jc w:val="both"/>
      </w:pPr>
      <w:r>
        <w:t>Przedsięwzięcia majątkowe:</w:t>
      </w:r>
    </w:p>
    <w:p w14:paraId="740C3F38" w14:textId="77777777" w:rsidR="003E1E2D" w:rsidRPr="003E1E2D" w:rsidRDefault="003E1E2D" w:rsidP="003E1E2D">
      <w:pPr>
        <w:jc w:val="both"/>
      </w:pPr>
      <w:r w:rsidRPr="003E1E2D">
        <w:t xml:space="preserve">Dofinansowanie budowy | przeprawy rowerowej przez Wartę, zmniejszenie o 200 tys. zł - zmiana nazwy zadania </w:t>
      </w:r>
      <w:r w:rsidRPr="003E1E2D">
        <w:rPr>
          <w:vertAlign w:val="superscript"/>
        </w:rPr>
        <w:t>;</w:t>
      </w:r>
      <w:r w:rsidRPr="003E1E2D">
        <w:t xml:space="preserve"> na „Rozbudowa systemu dróg pieszo-rowerowych w Owińskach wraz z budową kładki pieszo rowerowej przez rzekę Wartę" oraz kwoty dofinansowania na lata 2023/2024 w kwocie po 500 tys. zł -razem 1 min zł - zmiana WPF.</w:t>
      </w:r>
    </w:p>
    <w:p w14:paraId="14E24D9E" w14:textId="29B039B9" w:rsidR="003E1E2D" w:rsidRPr="003E1E2D" w:rsidRDefault="003E1E2D" w:rsidP="003E1E2D">
      <w:pPr>
        <w:jc w:val="both"/>
      </w:pPr>
      <w:r w:rsidRPr="003E1E2D">
        <w:t>Rozbudowa powiązań: rowerowych ulicy ; Szkółkarskiej i Stefańskiego w Suchym Lesie polegająca na budowie ścieżek rowerowych wraz z infrastrukturą towarzyszącą. Zwiększenie o 70 tys. zł.</w:t>
      </w:r>
    </w:p>
    <w:p w14:paraId="1944279B" w14:textId="6260438E" w:rsidR="003E1E2D" w:rsidRPr="003E1E2D" w:rsidRDefault="003E1E2D" w:rsidP="00E84277">
      <w:pPr>
        <w:jc w:val="both"/>
      </w:pPr>
      <w:r w:rsidRPr="003E1E2D">
        <w:t>Suchy Las - budowa sali gimnastycznej przy Szkole Podstawowej nr 2. Zwiększenie o 35 tys. zł</w:t>
      </w:r>
      <w:r>
        <w:t>”.</w:t>
      </w:r>
    </w:p>
    <w:p w14:paraId="7B9475CC" w14:textId="3DF2A1AE" w:rsidR="00E84277" w:rsidRDefault="00E84277" w:rsidP="00797AA8">
      <w:pPr>
        <w:jc w:val="both"/>
        <w:rPr>
          <w:rFonts w:cstheme="minorHAnsi"/>
        </w:rPr>
      </w:pPr>
      <w:bookmarkStart w:id="4" w:name="_Hlk84493889"/>
      <w:r>
        <w:rPr>
          <w:rFonts w:cstheme="minorHAnsi"/>
        </w:rPr>
        <w:t>Projekt uchwały został zaopiniowany pozytywnie 5 głosami za, 1 osoba wstrzymała się od głos</w:t>
      </w:r>
      <w:r>
        <w:rPr>
          <w:rFonts w:cstheme="minorHAnsi"/>
        </w:rPr>
        <w:t>u.</w:t>
      </w:r>
    </w:p>
    <w:bookmarkEnd w:id="4"/>
    <w:p w14:paraId="1CA237B8" w14:textId="6643F3D4" w:rsidR="00FC230B" w:rsidRPr="003E6DC1" w:rsidRDefault="003E6DC1" w:rsidP="003E6DC1">
      <w:pPr>
        <w:pStyle w:val="Akapitzlist"/>
        <w:numPr>
          <w:ilvl w:val="0"/>
          <w:numId w:val="26"/>
        </w:numPr>
        <w:rPr>
          <w:rFonts w:cstheme="minorHAnsi"/>
        </w:rPr>
      </w:pPr>
      <w:r w:rsidRPr="003E6DC1">
        <w:rPr>
          <w:rFonts w:cstheme="minorHAnsi"/>
        </w:rPr>
        <w:t>Projekt uchwały w sprawie miejscowego planu zagospodarowania przestrzennego Suchy Las – teren zabudowy usługowo-przemysłowej w rejonie ulic Sprzecznej i Mokrej</w:t>
      </w:r>
      <w:r>
        <w:rPr>
          <w:rFonts w:cstheme="minorHAnsi"/>
        </w:rPr>
        <w:t xml:space="preserve"> – </w:t>
      </w:r>
      <w:r w:rsidR="00FC230B" w:rsidRPr="003E6DC1">
        <w:rPr>
          <w:rFonts w:cstheme="minorHAnsi"/>
          <w:i/>
          <w:iCs/>
        </w:rPr>
        <w:t>kontynuacja</w:t>
      </w:r>
      <w:r w:rsidRPr="003E6DC1">
        <w:rPr>
          <w:rFonts w:cstheme="minorHAnsi"/>
          <w:i/>
          <w:iCs/>
        </w:rPr>
        <w:t>.</w:t>
      </w:r>
    </w:p>
    <w:p w14:paraId="09F0E997" w14:textId="77777777" w:rsidR="00FC230B" w:rsidRDefault="00FC230B" w:rsidP="00561BA5">
      <w:pPr>
        <w:jc w:val="both"/>
        <w:rPr>
          <w:rFonts w:cstheme="minorHAnsi"/>
        </w:rPr>
      </w:pPr>
      <w:r w:rsidRPr="00FC230B">
        <w:rPr>
          <w:rFonts w:cstheme="minorHAnsi"/>
          <w:b/>
          <w:bCs/>
        </w:rPr>
        <w:t>Radna W. Prycińska</w:t>
      </w:r>
      <w:r>
        <w:rPr>
          <w:rFonts w:cstheme="minorHAnsi"/>
        </w:rPr>
        <w:t xml:space="preserve"> – wycofuję swoje „tak” na „nie” z poprzedniego głosowania.</w:t>
      </w:r>
    </w:p>
    <w:p w14:paraId="4E6F21A3" w14:textId="3E03BEAA" w:rsidR="00FC230B" w:rsidRDefault="00FC230B" w:rsidP="00561BA5">
      <w:pPr>
        <w:jc w:val="both"/>
        <w:rPr>
          <w:rFonts w:cstheme="minorHAnsi"/>
        </w:rPr>
      </w:pPr>
      <w:r w:rsidRPr="00FC230B">
        <w:rPr>
          <w:rFonts w:cstheme="minorHAnsi"/>
          <w:b/>
          <w:bCs/>
        </w:rPr>
        <w:t>Radny T. Sztolcman</w:t>
      </w:r>
      <w:r>
        <w:rPr>
          <w:rFonts w:cstheme="minorHAnsi"/>
        </w:rPr>
        <w:t xml:space="preserve"> – nie ma reasumpcji i nie można zmienić z „tak” na „nie”. Głosowanie się odbyło. Jest to opinia komisji na temat danej uwagi, a ostateczne głosowanie odbędzie się na sesji rady. Ja muszę sobie to dokładnie przemyśleć, żeby wytłumaczyć się z mojego głosu wstrzymującego. Doskonale rozumiem o co chodzi w tej uwadze i rozumiem 2, a jest propozycja na 4. Mnie bardziej zastanawia sposób liczenia. W mojej ocenie liczba osób jest nieweryfikowalna</w:t>
      </w:r>
      <w:r w:rsidR="00046598">
        <w:rPr>
          <w:rFonts w:cstheme="minorHAnsi"/>
        </w:rPr>
        <w:t xml:space="preserve"> w żaden sposób</w:t>
      </w:r>
      <w:r>
        <w:rPr>
          <w:rFonts w:cstheme="minorHAnsi"/>
        </w:rPr>
        <w:t xml:space="preserve">, metry kwadratowe są bardziej weryfikowalne. </w:t>
      </w:r>
      <w:r w:rsidR="00046598">
        <w:rPr>
          <w:rFonts w:cstheme="minorHAnsi"/>
        </w:rPr>
        <w:t>Być może należało</w:t>
      </w:r>
      <w:r w:rsidR="003A267C">
        <w:rPr>
          <w:rFonts w:cstheme="minorHAnsi"/>
        </w:rPr>
        <w:t xml:space="preserve"> </w:t>
      </w:r>
      <w:r w:rsidR="00046598">
        <w:rPr>
          <w:rFonts w:cstheme="minorHAnsi"/>
        </w:rPr>
        <w:t xml:space="preserve">by przyjąć ten wskaźnik dzisiaj na poziomie 2 miejsc na 10 pracowników, ale przeliczony do m2. </w:t>
      </w:r>
    </w:p>
    <w:p w14:paraId="2E043BF1" w14:textId="68214757" w:rsidR="00046598" w:rsidRDefault="000E472B" w:rsidP="00561BA5">
      <w:pPr>
        <w:jc w:val="both"/>
        <w:rPr>
          <w:rFonts w:cstheme="minorHAnsi"/>
        </w:rPr>
      </w:pPr>
      <w:r w:rsidRPr="000E472B">
        <w:rPr>
          <w:rFonts w:cstheme="minorHAnsi"/>
          <w:b/>
          <w:bCs/>
        </w:rPr>
        <w:t>Gminna Pracownia Urbanistyczna A. Karwat</w:t>
      </w:r>
      <w:r w:rsidR="00046598">
        <w:rPr>
          <w:rFonts w:cstheme="minorHAnsi"/>
        </w:rPr>
        <w:t xml:space="preserve"> – jeżeli chcielibyście Państwo przyjąć tę uwagę, to musielibyśmy odnieść te stanowiska postojowe do zatrudnionych zarówno w budynkach magazynowych jak i usługowych. To byłoby na niekorzyść planu. Tutaj jest uogólnienie tego zapisu. Jeżeli chodzi o zmiany zapisu, to jesteśmy na takim etapie, że rada gminy może złożyć wniosek o konieczność dokonania zmian. Wtedy należy wskazać panu wójtowi w którym kierunku powinniśmy iść. Proszę pamiętać o tym, że jest to teren zainwestowany. Tu inwestorowi głównie chodziło o zabudowę łącznika. Ten procent zabudowy nie zmienia się aż tak istotnie w stosunku do tego, co jest w tej chwili zabudowane.</w:t>
      </w:r>
    </w:p>
    <w:p w14:paraId="421D4399" w14:textId="3CCC2D40" w:rsidR="00FC230B" w:rsidRDefault="00046598" w:rsidP="00561BA5">
      <w:pPr>
        <w:jc w:val="both"/>
        <w:rPr>
          <w:rFonts w:cstheme="minorHAnsi"/>
        </w:rPr>
      </w:pPr>
      <w:r w:rsidRPr="00046598">
        <w:rPr>
          <w:rFonts w:cstheme="minorHAnsi"/>
          <w:b/>
          <w:bCs/>
        </w:rPr>
        <w:t>Radny T. Sztolcman</w:t>
      </w:r>
      <w:r>
        <w:rPr>
          <w:rFonts w:cstheme="minorHAnsi"/>
        </w:rPr>
        <w:t xml:space="preserve"> - my możemy wskazać/uchwalić sztywną ilość miejsc parkingowych, bo teren jest już zainwestowany.</w:t>
      </w:r>
      <w:r w:rsidR="00C47552">
        <w:rPr>
          <w:rFonts w:cstheme="minorHAnsi"/>
        </w:rPr>
        <w:t xml:space="preserve"> Mam pewien dyskomfort, bo nie wyobrażam sobie, żeby 80% pracowników dojeżdżało do takiego zakładu pracy komunikacją publiczną, a do tego zmierzamy. </w:t>
      </w:r>
    </w:p>
    <w:p w14:paraId="3628A856" w14:textId="52E35C74" w:rsidR="00FC230B" w:rsidRDefault="000E472B" w:rsidP="00561BA5">
      <w:pPr>
        <w:jc w:val="both"/>
        <w:rPr>
          <w:rFonts w:cstheme="minorHAnsi"/>
        </w:rPr>
      </w:pPr>
      <w:r w:rsidRPr="000E472B">
        <w:rPr>
          <w:rFonts w:cstheme="minorHAnsi"/>
          <w:b/>
          <w:bCs/>
        </w:rPr>
        <w:t>Gminna Pracownia Urbanistyczna A. Karwat</w:t>
      </w:r>
      <w:r w:rsidR="00046598">
        <w:rPr>
          <w:rFonts w:cstheme="minorHAnsi"/>
        </w:rPr>
        <w:t xml:space="preserve"> – z tym, że n</w:t>
      </w:r>
      <w:r w:rsidR="00C47552">
        <w:rPr>
          <w:rFonts w:cstheme="minorHAnsi"/>
        </w:rPr>
        <w:t>a</w:t>
      </w:r>
      <w:r w:rsidR="00046598">
        <w:rPr>
          <w:rFonts w:cstheme="minorHAnsi"/>
        </w:rPr>
        <w:t>le</w:t>
      </w:r>
      <w:r w:rsidR="00C47552">
        <w:rPr>
          <w:rFonts w:cstheme="minorHAnsi"/>
        </w:rPr>
        <w:t>ż</w:t>
      </w:r>
      <w:r w:rsidR="00046598">
        <w:rPr>
          <w:rFonts w:cstheme="minorHAnsi"/>
        </w:rPr>
        <w:t xml:space="preserve">y pamiętać o dopuszczonej tam funkcji </w:t>
      </w:r>
      <w:r w:rsidR="00C47552">
        <w:rPr>
          <w:rFonts w:cstheme="minorHAnsi"/>
        </w:rPr>
        <w:t>m</w:t>
      </w:r>
      <w:r w:rsidR="00046598">
        <w:rPr>
          <w:rFonts w:cstheme="minorHAnsi"/>
        </w:rPr>
        <w:t>ieszanej: biura i usługi.</w:t>
      </w:r>
    </w:p>
    <w:p w14:paraId="6370AE5B" w14:textId="2EF847AD" w:rsidR="00561BA5" w:rsidRDefault="00561BA5" w:rsidP="00561BA5">
      <w:pPr>
        <w:jc w:val="both"/>
        <w:rPr>
          <w:rFonts w:cstheme="minorHAnsi"/>
        </w:rPr>
      </w:pPr>
      <w:r>
        <w:rPr>
          <w:rFonts w:cstheme="minorHAnsi"/>
        </w:rPr>
        <w:t xml:space="preserve">Uwaga nr </w:t>
      </w:r>
      <w:r w:rsidRPr="00561BA5">
        <w:rPr>
          <w:rFonts w:cstheme="minorHAnsi"/>
        </w:rPr>
        <w:t xml:space="preserve">2.1 </w:t>
      </w:r>
      <w:r w:rsidRPr="00561BA5">
        <w:rPr>
          <w:rFonts w:cstheme="minorHAnsi"/>
        </w:rPr>
        <w:tab/>
        <w:t>„…wnioskuję o usunięcie następujących zapisów: w paragrafie 4 – punktu 10c”</w:t>
      </w:r>
    </w:p>
    <w:p w14:paraId="05E29656" w14:textId="6A8856AE" w:rsidR="004D363B" w:rsidRDefault="003A267C" w:rsidP="00561BA5">
      <w:pPr>
        <w:jc w:val="both"/>
        <w:rPr>
          <w:rFonts w:cstheme="minorHAnsi"/>
        </w:rPr>
      </w:pPr>
      <w:bookmarkStart w:id="5" w:name="_Hlk84495523"/>
      <w:bookmarkStart w:id="6" w:name="_Hlk84504489"/>
      <w:r>
        <w:rPr>
          <w:rFonts w:cstheme="minorHAnsi"/>
        </w:rPr>
        <w:t>Pan</w:t>
      </w:r>
      <w:r w:rsidR="000E472B" w:rsidRPr="000E472B">
        <w:rPr>
          <w:rFonts w:cstheme="minorHAnsi"/>
        </w:rPr>
        <w:t xml:space="preserve"> A. Karwat</w:t>
      </w:r>
      <w:r w:rsidR="004D363B">
        <w:rPr>
          <w:rFonts w:cstheme="minorHAnsi"/>
        </w:rPr>
        <w:t xml:space="preserve"> omówił </w:t>
      </w:r>
      <w:r>
        <w:rPr>
          <w:rFonts w:cstheme="minorHAnsi"/>
        </w:rPr>
        <w:t xml:space="preserve">treść </w:t>
      </w:r>
      <w:r w:rsidR="004D363B">
        <w:rPr>
          <w:rFonts w:cstheme="minorHAnsi"/>
        </w:rPr>
        <w:t>uwag</w:t>
      </w:r>
      <w:r>
        <w:rPr>
          <w:rFonts w:cstheme="minorHAnsi"/>
        </w:rPr>
        <w:t>i</w:t>
      </w:r>
      <w:r w:rsidR="004D363B">
        <w:rPr>
          <w:rFonts w:cstheme="minorHAnsi"/>
        </w:rPr>
        <w:t>.</w:t>
      </w:r>
    </w:p>
    <w:bookmarkEnd w:id="6"/>
    <w:p w14:paraId="3739A0D0" w14:textId="05AAC826" w:rsidR="004D363B" w:rsidRPr="00561BA5" w:rsidRDefault="004D363B" w:rsidP="00561BA5">
      <w:pPr>
        <w:jc w:val="both"/>
        <w:rPr>
          <w:rFonts w:cstheme="minorHAnsi"/>
        </w:rPr>
      </w:pPr>
      <w:r>
        <w:rPr>
          <w:rFonts w:cstheme="minorHAnsi"/>
        </w:rPr>
        <w:t xml:space="preserve">Za przyjęciem uwagi nieuwzględnionej przez wójta oddano 0 głosów, 4 głosy przeciw, 2 osoby wstrzymały się od głosu. </w:t>
      </w:r>
    </w:p>
    <w:bookmarkEnd w:id="5"/>
    <w:p w14:paraId="74DDCD6B" w14:textId="03CD10F5" w:rsidR="00561BA5" w:rsidRDefault="00561BA5" w:rsidP="00561BA5">
      <w:pPr>
        <w:jc w:val="both"/>
        <w:rPr>
          <w:rFonts w:cstheme="minorHAnsi"/>
        </w:rPr>
      </w:pPr>
      <w:r>
        <w:rPr>
          <w:rFonts w:cstheme="minorHAnsi"/>
        </w:rPr>
        <w:t xml:space="preserve">Uwaga nr </w:t>
      </w:r>
      <w:r w:rsidRPr="00561BA5">
        <w:rPr>
          <w:rFonts w:cstheme="minorHAnsi"/>
        </w:rPr>
        <w:t xml:space="preserve">2.2 </w:t>
      </w:r>
      <w:r w:rsidRPr="00561BA5">
        <w:rPr>
          <w:rFonts w:cstheme="minorHAnsi"/>
        </w:rPr>
        <w:tab/>
        <w:t>„…wnioskuję o usunięcie następujących zapisów: w paragrafie 5 – punktów: 3b”</w:t>
      </w:r>
    </w:p>
    <w:p w14:paraId="1114C63F" w14:textId="6E79DC84"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6D102E7D" w14:textId="111C99E0" w:rsidR="004D363B" w:rsidRPr="00561BA5" w:rsidRDefault="004D363B" w:rsidP="00561BA5">
      <w:pPr>
        <w:jc w:val="both"/>
        <w:rPr>
          <w:rFonts w:cstheme="minorHAnsi"/>
        </w:rPr>
      </w:pPr>
      <w:r>
        <w:rPr>
          <w:rFonts w:cstheme="minorHAnsi"/>
        </w:rPr>
        <w:t xml:space="preserve">Za przyjęciem uwagi nieuwzględnionej przez wójta oddano 0 głosów, </w:t>
      </w:r>
      <w:r>
        <w:rPr>
          <w:rFonts w:cstheme="minorHAnsi"/>
        </w:rPr>
        <w:t>5</w:t>
      </w:r>
      <w:r>
        <w:rPr>
          <w:rFonts w:cstheme="minorHAnsi"/>
        </w:rPr>
        <w:t xml:space="preserve"> głos</w:t>
      </w:r>
      <w:r>
        <w:rPr>
          <w:rFonts w:cstheme="minorHAnsi"/>
        </w:rPr>
        <w:t>ów</w:t>
      </w:r>
      <w:r>
        <w:rPr>
          <w:rFonts w:cstheme="minorHAnsi"/>
        </w:rPr>
        <w:t xml:space="preserve"> przeciw, </w:t>
      </w:r>
      <w:r>
        <w:rPr>
          <w:rFonts w:cstheme="minorHAnsi"/>
        </w:rPr>
        <w:t>1</w:t>
      </w:r>
      <w:r>
        <w:rPr>
          <w:rFonts w:cstheme="minorHAnsi"/>
        </w:rPr>
        <w:t xml:space="preserve"> osob</w:t>
      </w:r>
      <w:r>
        <w:rPr>
          <w:rFonts w:cstheme="minorHAnsi"/>
        </w:rPr>
        <w:t>a</w:t>
      </w:r>
      <w:r>
        <w:rPr>
          <w:rFonts w:cstheme="minorHAnsi"/>
        </w:rPr>
        <w:t xml:space="preserve"> wstrzymał</w:t>
      </w:r>
      <w:r>
        <w:rPr>
          <w:rFonts w:cstheme="minorHAnsi"/>
        </w:rPr>
        <w:t>a</w:t>
      </w:r>
      <w:r>
        <w:rPr>
          <w:rFonts w:cstheme="minorHAnsi"/>
        </w:rPr>
        <w:t xml:space="preserve"> się od głosu. </w:t>
      </w:r>
    </w:p>
    <w:p w14:paraId="7C1E8571" w14:textId="2C743FF0" w:rsidR="00561BA5" w:rsidRDefault="00561BA5" w:rsidP="00561BA5">
      <w:pPr>
        <w:jc w:val="both"/>
        <w:rPr>
          <w:rFonts w:cstheme="minorHAnsi"/>
        </w:rPr>
      </w:pPr>
      <w:r>
        <w:rPr>
          <w:rFonts w:cstheme="minorHAnsi"/>
        </w:rPr>
        <w:t xml:space="preserve">Uwaga nr </w:t>
      </w:r>
      <w:r w:rsidRPr="00561BA5">
        <w:rPr>
          <w:rFonts w:cstheme="minorHAnsi"/>
        </w:rPr>
        <w:t xml:space="preserve">2.3 </w:t>
      </w:r>
      <w:r w:rsidRPr="00561BA5">
        <w:rPr>
          <w:rFonts w:cstheme="minorHAnsi"/>
        </w:rPr>
        <w:tab/>
        <w:t>„…wnioskuję o usunięcie następujących zapisów: w paragrafie 5 – punktów: 3c”</w:t>
      </w:r>
    </w:p>
    <w:p w14:paraId="3CF2E206" w14:textId="61EC3429"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w:t>
      </w:r>
      <w:r>
        <w:rPr>
          <w:rFonts w:cstheme="minorHAnsi"/>
        </w:rPr>
        <w:t>gi.</w:t>
      </w:r>
    </w:p>
    <w:p w14:paraId="02C5B4B4" w14:textId="1F1526F3" w:rsidR="004D363B" w:rsidRPr="00561BA5" w:rsidRDefault="004D363B" w:rsidP="00561BA5">
      <w:pPr>
        <w:jc w:val="both"/>
        <w:rPr>
          <w:rFonts w:cstheme="minorHAnsi"/>
        </w:rPr>
      </w:pPr>
      <w:r>
        <w:rPr>
          <w:rFonts w:cstheme="minorHAnsi"/>
        </w:rPr>
        <w:t xml:space="preserve">Za przyjęciem uwagi nieuwzględnionej przez wójta oddano 0 głosów, </w:t>
      </w:r>
      <w:r>
        <w:rPr>
          <w:rFonts w:cstheme="minorHAnsi"/>
        </w:rPr>
        <w:t>5</w:t>
      </w:r>
      <w:r>
        <w:rPr>
          <w:rFonts w:cstheme="minorHAnsi"/>
        </w:rPr>
        <w:t xml:space="preserve"> głos</w:t>
      </w:r>
      <w:r>
        <w:rPr>
          <w:rFonts w:cstheme="minorHAnsi"/>
        </w:rPr>
        <w:t>ów</w:t>
      </w:r>
      <w:r>
        <w:rPr>
          <w:rFonts w:cstheme="minorHAnsi"/>
        </w:rPr>
        <w:t xml:space="preserve"> przeciw, </w:t>
      </w:r>
      <w:r>
        <w:rPr>
          <w:rFonts w:cstheme="minorHAnsi"/>
        </w:rPr>
        <w:t>1</w:t>
      </w:r>
      <w:r>
        <w:rPr>
          <w:rFonts w:cstheme="minorHAnsi"/>
        </w:rPr>
        <w:t xml:space="preserve"> osob</w:t>
      </w:r>
      <w:r>
        <w:rPr>
          <w:rFonts w:cstheme="minorHAnsi"/>
        </w:rPr>
        <w:t>a</w:t>
      </w:r>
      <w:r>
        <w:rPr>
          <w:rFonts w:cstheme="minorHAnsi"/>
        </w:rPr>
        <w:t xml:space="preserve"> wstrzymał</w:t>
      </w:r>
      <w:r>
        <w:rPr>
          <w:rFonts w:cstheme="minorHAnsi"/>
        </w:rPr>
        <w:t>a</w:t>
      </w:r>
      <w:r>
        <w:rPr>
          <w:rFonts w:cstheme="minorHAnsi"/>
        </w:rPr>
        <w:t xml:space="preserve"> się od głosu. </w:t>
      </w:r>
    </w:p>
    <w:p w14:paraId="39F23EC1" w14:textId="7715D346" w:rsidR="00561BA5" w:rsidRDefault="00561BA5" w:rsidP="00561BA5">
      <w:pPr>
        <w:jc w:val="both"/>
        <w:rPr>
          <w:rFonts w:cstheme="minorHAnsi"/>
        </w:rPr>
      </w:pPr>
      <w:r>
        <w:rPr>
          <w:rFonts w:cstheme="minorHAnsi"/>
        </w:rPr>
        <w:t xml:space="preserve">Uwaga nr </w:t>
      </w:r>
      <w:r w:rsidRPr="00561BA5">
        <w:rPr>
          <w:rFonts w:cstheme="minorHAnsi"/>
        </w:rPr>
        <w:t>2.4</w:t>
      </w:r>
      <w:r w:rsidRPr="00561BA5">
        <w:rPr>
          <w:rFonts w:cstheme="minorHAnsi"/>
        </w:rPr>
        <w:tab/>
        <w:t>„…wnioskuję o usunięcie następujących zapisów: w paragrafie 5 – punktów: 3h”</w:t>
      </w:r>
    </w:p>
    <w:p w14:paraId="6800CC60" w14:textId="26C93002"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1B5722D6" w14:textId="1AEC8C97" w:rsidR="004D363B" w:rsidRPr="00561BA5" w:rsidRDefault="004D363B" w:rsidP="00561BA5">
      <w:pPr>
        <w:jc w:val="both"/>
        <w:rPr>
          <w:rFonts w:cstheme="minorHAnsi"/>
        </w:rPr>
      </w:pPr>
      <w:r w:rsidRPr="004D363B">
        <w:rPr>
          <w:rFonts w:cstheme="minorHAnsi"/>
        </w:rPr>
        <w:t xml:space="preserve">Za przyjęciem uwagi nieuwzględnionej przez wójta oddano 0 głosów, </w:t>
      </w:r>
      <w:r>
        <w:rPr>
          <w:rFonts w:cstheme="minorHAnsi"/>
        </w:rPr>
        <w:t>5</w:t>
      </w:r>
      <w:r w:rsidRPr="004D363B">
        <w:rPr>
          <w:rFonts w:cstheme="minorHAnsi"/>
        </w:rPr>
        <w:t xml:space="preserve"> głos</w:t>
      </w:r>
      <w:r>
        <w:rPr>
          <w:rFonts w:cstheme="minorHAnsi"/>
        </w:rPr>
        <w:t>ów</w:t>
      </w:r>
      <w:r w:rsidRPr="004D363B">
        <w:rPr>
          <w:rFonts w:cstheme="minorHAnsi"/>
        </w:rPr>
        <w:t xml:space="preserve"> przeciw, </w:t>
      </w:r>
      <w:r>
        <w:rPr>
          <w:rFonts w:cstheme="minorHAnsi"/>
        </w:rPr>
        <w:t>1</w:t>
      </w:r>
      <w:r w:rsidRPr="004D363B">
        <w:rPr>
          <w:rFonts w:cstheme="minorHAnsi"/>
        </w:rPr>
        <w:t xml:space="preserve"> osob</w:t>
      </w:r>
      <w:r>
        <w:rPr>
          <w:rFonts w:cstheme="minorHAnsi"/>
        </w:rPr>
        <w:t>a</w:t>
      </w:r>
      <w:r w:rsidRPr="004D363B">
        <w:rPr>
          <w:rFonts w:cstheme="minorHAnsi"/>
        </w:rPr>
        <w:t xml:space="preserve"> wstrzymał</w:t>
      </w:r>
      <w:r>
        <w:rPr>
          <w:rFonts w:cstheme="minorHAnsi"/>
        </w:rPr>
        <w:t>a</w:t>
      </w:r>
      <w:r w:rsidRPr="004D363B">
        <w:rPr>
          <w:rFonts w:cstheme="minorHAnsi"/>
        </w:rPr>
        <w:t xml:space="preserve"> się od głosu. </w:t>
      </w:r>
    </w:p>
    <w:p w14:paraId="1D5E51F3" w14:textId="4DA33C60" w:rsidR="00561BA5" w:rsidRDefault="00561BA5" w:rsidP="00561BA5">
      <w:pPr>
        <w:jc w:val="both"/>
        <w:rPr>
          <w:rFonts w:cstheme="minorHAnsi"/>
        </w:rPr>
      </w:pPr>
      <w:r>
        <w:rPr>
          <w:rFonts w:cstheme="minorHAnsi"/>
        </w:rPr>
        <w:t xml:space="preserve">Uwaga nr </w:t>
      </w:r>
      <w:r w:rsidRPr="00561BA5">
        <w:rPr>
          <w:rFonts w:cstheme="minorHAnsi"/>
        </w:rPr>
        <w:t>2.5</w:t>
      </w:r>
      <w:r w:rsidRPr="00561BA5">
        <w:rPr>
          <w:rFonts w:cstheme="minorHAnsi"/>
        </w:rPr>
        <w:tab/>
        <w:t>„w paragrafie 8 – w punkcie 2a zmiana minimalnej powierzchni do 500 m2 i w punkcie 2b do 10,0 m.”</w:t>
      </w:r>
    </w:p>
    <w:p w14:paraId="2D09DD6C" w14:textId="6736D358"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0A501BC0" w14:textId="691C00C6" w:rsidR="004D363B" w:rsidRPr="00561BA5" w:rsidRDefault="004D363B" w:rsidP="00561BA5">
      <w:pPr>
        <w:jc w:val="both"/>
        <w:rPr>
          <w:rFonts w:cstheme="minorHAnsi"/>
        </w:rPr>
      </w:pPr>
      <w:r w:rsidRPr="004D363B">
        <w:rPr>
          <w:rFonts w:cstheme="minorHAnsi"/>
        </w:rPr>
        <w:t xml:space="preserve">Za przyjęciem uwagi nieuwzględnionej przez wójta oddano 0 głosów, </w:t>
      </w:r>
      <w:r>
        <w:rPr>
          <w:rFonts w:cstheme="minorHAnsi"/>
        </w:rPr>
        <w:t>5</w:t>
      </w:r>
      <w:r w:rsidRPr="004D363B">
        <w:rPr>
          <w:rFonts w:cstheme="minorHAnsi"/>
        </w:rPr>
        <w:t xml:space="preserve"> głos</w:t>
      </w:r>
      <w:r>
        <w:rPr>
          <w:rFonts w:cstheme="minorHAnsi"/>
        </w:rPr>
        <w:t>ów</w:t>
      </w:r>
      <w:r w:rsidRPr="004D363B">
        <w:rPr>
          <w:rFonts w:cstheme="minorHAnsi"/>
        </w:rPr>
        <w:t xml:space="preserve"> przeciw, </w:t>
      </w:r>
      <w:r>
        <w:rPr>
          <w:rFonts w:cstheme="minorHAnsi"/>
        </w:rPr>
        <w:t>1</w:t>
      </w:r>
      <w:r w:rsidRPr="004D363B">
        <w:rPr>
          <w:rFonts w:cstheme="minorHAnsi"/>
        </w:rPr>
        <w:t xml:space="preserve"> osob</w:t>
      </w:r>
      <w:r>
        <w:rPr>
          <w:rFonts w:cstheme="minorHAnsi"/>
        </w:rPr>
        <w:t>a</w:t>
      </w:r>
      <w:r w:rsidRPr="004D363B">
        <w:rPr>
          <w:rFonts w:cstheme="minorHAnsi"/>
        </w:rPr>
        <w:t xml:space="preserve"> wstrzymał</w:t>
      </w:r>
      <w:r>
        <w:rPr>
          <w:rFonts w:cstheme="minorHAnsi"/>
        </w:rPr>
        <w:t>a</w:t>
      </w:r>
      <w:r w:rsidRPr="004D363B">
        <w:rPr>
          <w:rFonts w:cstheme="minorHAnsi"/>
        </w:rPr>
        <w:t xml:space="preserve"> się od głosu. </w:t>
      </w:r>
    </w:p>
    <w:p w14:paraId="467A96F7" w14:textId="59AB8C11" w:rsidR="00561BA5" w:rsidRDefault="00561BA5" w:rsidP="00561BA5">
      <w:pPr>
        <w:jc w:val="both"/>
        <w:rPr>
          <w:rFonts w:cstheme="minorHAnsi"/>
        </w:rPr>
      </w:pPr>
      <w:r>
        <w:rPr>
          <w:rFonts w:cstheme="minorHAnsi"/>
        </w:rPr>
        <w:t xml:space="preserve">Uwaga nr </w:t>
      </w:r>
      <w:r w:rsidRPr="00561BA5">
        <w:rPr>
          <w:rFonts w:cstheme="minorHAnsi"/>
        </w:rPr>
        <w:t xml:space="preserve">2.6 </w:t>
      </w:r>
      <w:r w:rsidRPr="00561BA5">
        <w:rPr>
          <w:rFonts w:cstheme="minorHAnsi"/>
        </w:rPr>
        <w:tab/>
        <w:t>„w paragrafie 14 – w punkcie 2a zmiana minimalnej powierzchni do 500m2”</w:t>
      </w:r>
    </w:p>
    <w:p w14:paraId="1262C161" w14:textId="4FD4C6CE"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2529410B" w14:textId="7E1C136A" w:rsidR="004D363B" w:rsidRPr="00561BA5" w:rsidRDefault="004D363B" w:rsidP="00561BA5">
      <w:pPr>
        <w:jc w:val="both"/>
        <w:rPr>
          <w:rFonts w:cstheme="minorHAnsi"/>
        </w:rPr>
      </w:pPr>
      <w:r w:rsidRPr="004D363B">
        <w:rPr>
          <w:rFonts w:cstheme="minorHAnsi"/>
        </w:rPr>
        <w:t xml:space="preserve">Za przyjęciem uwagi nieuwzględnionej przez wójta oddano 0 głosów, </w:t>
      </w:r>
      <w:r>
        <w:rPr>
          <w:rFonts w:cstheme="minorHAnsi"/>
        </w:rPr>
        <w:t>5</w:t>
      </w:r>
      <w:r w:rsidRPr="004D363B">
        <w:rPr>
          <w:rFonts w:cstheme="minorHAnsi"/>
        </w:rPr>
        <w:t xml:space="preserve"> głos</w:t>
      </w:r>
      <w:r>
        <w:rPr>
          <w:rFonts w:cstheme="minorHAnsi"/>
        </w:rPr>
        <w:t>ów</w:t>
      </w:r>
      <w:r w:rsidRPr="004D363B">
        <w:rPr>
          <w:rFonts w:cstheme="minorHAnsi"/>
        </w:rPr>
        <w:t xml:space="preserve"> przeciw, </w:t>
      </w:r>
      <w:r>
        <w:rPr>
          <w:rFonts w:cstheme="minorHAnsi"/>
        </w:rPr>
        <w:t>1</w:t>
      </w:r>
      <w:r w:rsidRPr="004D363B">
        <w:rPr>
          <w:rFonts w:cstheme="minorHAnsi"/>
        </w:rPr>
        <w:t xml:space="preserve"> osob</w:t>
      </w:r>
      <w:r>
        <w:rPr>
          <w:rFonts w:cstheme="minorHAnsi"/>
        </w:rPr>
        <w:t>a</w:t>
      </w:r>
      <w:r w:rsidRPr="004D363B">
        <w:rPr>
          <w:rFonts w:cstheme="minorHAnsi"/>
        </w:rPr>
        <w:t xml:space="preserve"> wstrzymał</w:t>
      </w:r>
      <w:r>
        <w:rPr>
          <w:rFonts w:cstheme="minorHAnsi"/>
        </w:rPr>
        <w:t>a</w:t>
      </w:r>
      <w:r w:rsidRPr="004D363B">
        <w:rPr>
          <w:rFonts w:cstheme="minorHAnsi"/>
        </w:rPr>
        <w:t xml:space="preserve"> się od głosu. </w:t>
      </w:r>
    </w:p>
    <w:p w14:paraId="4B188937" w14:textId="468F9CED" w:rsidR="00561BA5" w:rsidRDefault="00561BA5" w:rsidP="00561BA5">
      <w:pPr>
        <w:jc w:val="both"/>
        <w:rPr>
          <w:rFonts w:cstheme="minorHAnsi"/>
        </w:rPr>
      </w:pPr>
      <w:r>
        <w:rPr>
          <w:rFonts w:cstheme="minorHAnsi"/>
        </w:rPr>
        <w:t xml:space="preserve">Uwaga nr </w:t>
      </w:r>
      <w:r w:rsidRPr="00561BA5">
        <w:rPr>
          <w:rFonts w:cstheme="minorHAnsi"/>
        </w:rPr>
        <w:t xml:space="preserve">2.7 </w:t>
      </w:r>
      <w:r w:rsidRPr="00561BA5">
        <w:rPr>
          <w:rFonts w:cstheme="minorHAnsi"/>
        </w:rPr>
        <w:tab/>
        <w:t>„w paragrafie 14 – dopuszczenie „cichej” działalności produkcyjnej, nieuciążliwej dla sąsiadów i środowiska.”</w:t>
      </w:r>
    </w:p>
    <w:p w14:paraId="3B4E028D" w14:textId="0AD9C5B8"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0E83F8A2" w14:textId="313B6E37" w:rsidR="004D363B" w:rsidRDefault="004D363B" w:rsidP="00561BA5">
      <w:pPr>
        <w:jc w:val="both"/>
        <w:rPr>
          <w:rFonts w:cstheme="minorHAnsi"/>
        </w:rPr>
      </w:pPr>
      <w:r w:rsidRPr="004D363B">
        <w:rPr>
          <w:rFonts w:cstheme="minorHAnsi"/>
        </w:rPr>
        <w:t xml:space="preserve">Za przyjęciem uwagi nieuwzględnionej przez wójta oddano 0 głosów, </w:t>
      </w:r>
      <w:r>
        <w:rPr>
          <w:rFonts w:cstheme="minorHAnsi"/>
        </w:rPr>
        <w:t>5</w:t>
      </w:r>
      <w:r w:rsidRPr="004D363B">
        <w:rPr>
          <w:rFonts w:cstheme="minorHAnsi"/>
        </w:rPr>
        <w:t xml:space="preserve"> głos</w:t>
      </w:r>
      <w:r>
        <w:rPr>
          <w:rFonts w:cstheme="minorHAnsi"/>
        </w:rPr>
        <w:t>ów</w:t>
      </w:r>
      <w:r w:rsidRPr="004D363B">
        <w:rPr>
          <w:rFonts w:cstheme="minorHAnsi"/>
        </w:rPr>
        <w:t xml:space="preserve"> przeciw, </w:t>
      </w:r>
      <w:r>
        <w:rPr>
          <w:rFonts w:cstheme="minorHAnsi"/>
        </w:rPr>
        <w:t>1</w:t>
      </w:r>
      <w:r w:rsidRPr="004D363B">
        <w:rPr>
          <w:rFonts w:cstheme="minorHAnsi"/>
        </w:rPr>
        <w:t xml:space="preserve"> osob</w:t>
      </w:r>
      <w:r>
        <w:rPr>
          <w:rFonts w:cstheme="minorHAnsi"/>
        </w:rPr>
        <w:t>a</w:t>
      </w:r>
      <w:r w:rsidRPr="004D363B">
        <w:rPr>
          <w:rFonts w:cstheme="minorHAnsi"/>
        </w:rPr>
        <w:t xml:space="preserve"> wstrzymał</w:t>
      </w:r>
      <w:r>
        <w:rPr>
          <w:rFonts w:cstheme="minorHAnsi"/>
        </w:rPr>
        <w:t>a</w:t>
      </w:r>
      <w:r w:rsidRPr="004D363B">
        <w:rPr>
          <w:rFonts w:cstheme="minorHAnsi"/>
        </w:rPr>
        <w:t xml:space="preserve"> się od głosu. </w:t>
      </w:r>
    </w:p>
    <w:p w14:paraId="5D51F9D7" w14:textId="7CA8605B" w:rsidR="00561BA5" w:rsidRDefault="00561BA5" w:rsidP="00561BA5">
      <w:pPr>
        <w:jc w:val="both"/>
        <w:rPr>
          <w:rFonts w:cstheme="minorHAnsi"/>
        </w:rPr>
      </w:pPr>
      <w:r>
        <w:rPr>
          <w:rFonts w:cstheme="minorHAnsi"/>
        </w:rPr>
        <w:t xml:space="preserve">Uwaga nr </w:t>
      </w:r>
      <w:r w:rsidRPr="00561BA5">
        <w:rPr>
          <w:rFonts w:cstheme="minorHAnsi"/>
        </w:rPr>
        <w:t xml:space="preserve">2.8 </w:t>
      </w:r>
      <w:r w:rsidRPr="00561BA5">
        <w:rPr>
          <w:rFonts w:cstheme="minorHAnsi"/>
        </w:rPr>
        <w:tab/>
        <w:t>„Ponadto wnioskujemy o wykreślenie 5% opłaty od wzrostu wartości nieruchomości związanej z uchwaleniem planu.</w:t>
      </w:r>
      <w:r>
        <w:rPr>
          <w:rFonts w:cstheme="minorHAnsi"/>
        </w:rPr>
        <w:t xml:space="preserve"> </w:t>
      </w:r>
      <w:r w:rsidRPr="00561BA5">
        <w:rPr>
          <w:rFonts w:cstheme="minorHAnsi"/>
        </w:rPr>
        <w:t>W przypadku naszych, zagospodarowanych działek, z określonym przeznaczeniem, dla potencjalnego kupującego fakt, że są one objęte planem, nie ma żadnego znaczenia. Nie jesteśmy w stanie wygenerować środków nas dodatkowe opłaty.</w:t>
      </w:r>
      <w:r>
        <w:rPr>
          <w:rFonts w:cstheme="minorHAnsi"/>
        </w:rPr>
        <w:t xml:space="preserve"> </w:t>
      </w:r>
      <w:r w:rsidRPr="00561BA5">
        <w:rPr>
          <w:rFonts w:cstheme="minorHAnsi"/>
        </w:rPr>
        <w:t xml:space="preserve">Chciałbym zauważyć, że firma wpłaca do gminy rocznie 118 752 </w:t>
      </w:r>
      <w:r w:rsidR="00D34152">
        <w:rPr>
          <w:rFonts w:cstheme="minorHAnsi"/>
        </w:rPr>
        <w:t xml:space="preserve">zł </w:t>
      </w:r>
      <w:r w:rsidRPr="00561BA5">
        <w:rPr>
          <w:rFonts w:cstheme="minorHAnsi"/>
        </w:rPr>
        <w:t>podatku od nieruchomości a ostatnio została jeszcze obciążona opłatą adiacencką w wysokości kilkudziesięciu tysięcy złotych z tytułu pozornego wzrostu wartości działki związanego z siecią kanalizacji. Firma posiadała system szamb i kanalizacja niczego nie zmieniła w jej funkcjonowaniu.”</w:t>
      </w:r>
    </w:p>
    <w:p w14:paraId="2EC23AD3" w14:textId="0E2BE227" w:rsidR="000E472B" w:rsidRDefault="003A267C" w:rsidP="000E472B">
      <w:pPr>
        <w:jc w:val="both"/>
        <w:rPr>
          <w:rFonts w:cstheme="minorHAnsi"/>
        </w:rPr>
      </w:pPr>
      <w:r>
        <w:rPr>
          <w:rFonts w:cstheme="minorHAnsi"/>
        </w:rPr>
        <w:t>Pan</w:t>
      </w:r>
      <w:r w:rsidR="000E472B" w:rsidRPr="000E472B">
        <w:rPr>
          <w:rFonts w:cstheme="minorHAnsi"/>
        </w:rPr>
        <w:t xml:space="preserve"> A. Karwat</w:t>
      </w:r>
      <w:r w:rsidR="000E472B">
        <w:rPr>
          <w:rFonts w:cstheme="minorHAnsi"/>
        </w:rPr>
        <w:t xml:space="preserve"> omówił </w:t>
      </w:r>
      <w:r>
        <w:rPr>
          <w:rFonts w:cstheme="minorHAnsi"/>
        </w:rPr>
        <w:t xml:space="preserve">treść </w:t>
      </w:r>
      <w:r w:rsidR="000E472B">
        <w:rPr>
          <w:rFonts w:cstheme="minorHAnsi"/>
        </w:rPr>
        <w:t>uwag</w:t>
      </w:r>
      <w:r>
        <w:rPr>
          <w:rFonts w:cstheme="minorHAnsi"/>
        </w:rPr>
        <w:t>i</w:t>
      </w:r>
      <w:r w:rsidR="000E472B">
        <w:rPr>
          <w:rFonts w:cstheme="minorHAnsi"/>
        </w:rPr>
        <w:t>.</w:t>
      </w:r>
    </w:p>
    <w:p w14:paraId="32734F03" w14:textId="2523C3DD" w:rsidR="00FA4271" w:rsidRDefault="00FA4271" w:rsidP="00FA4271">
      <w:pPr>
        <w:jc w:val="both"/>
        <w:rPr>
          <w:rFonts w:cstheme="minorHAnsi"/>
        </w:rPr>
      </w:pPr>
      <w:r w:rsidRPr="00FA4271">
        <w:rPr>
          <w:rFonts w:cstheme="minorHAnsi"/>
        </w:rPr>
        <w:t xml:space="preserve">Za przyjęciem uwagi nieuwzględnionej przez wójta oddano 0 głosów, </w:t>
      </w:r>
      <w:r w:rsidR="0043219F">
        <w:rPr>
          <w:rFonts w:cstheme="minorHAnsi"/>
        </w:rPr>
        <w:t>6</w:t>
      </w:r>
      <w:r w:rsidRPr="00FA4271">
        <w:rPr>
          <w:rFonts w:cstheme="minorHAnsi"/>
        </w:rPr>
        <w:t xml:space="preserve"> głos</w:t>
      </w:r>
      <w:r>
        <w:rPr>
          <w:rFonts w:cstheme="minorHAnsi"/>
        </w:rPr>
        <w:t>ów</w:t>
      </w:r>
      <w:r w:rsidRPr="00FA4271">
        <w:rPr>
          <w:rFonts w:cstheme="minorHAnsi"/>
        </w:rPr>
        <w:t xml:space="preserve"> przeciw</w:t>
      </w:r>
      <w:r w:rsidR="0043219F">
        <w:rPr>
          <w:rFonts w:cstheme="minorHAnsi"/>
        </w:rPr>
        <w:t>.</w:t>
      </w:r>
    </w:p>
    <w:p w14:paraId="681DB127" w14:textId="0A6A05CD" w:rsidR="0043219F" w:rsidRDefault="0043219F" w:rsidP="00FA4271">
      <w:pPr>
        <w:jc w:val="both"/>
        <w:rPr>
          <w:rFonts w:cstheme="minorHAnsi"/>
        </w:rPr>
      </w:pPr>
      <w:r>
        <w:rPr>
          <w:rFonts w:cstheme="minorHAnsi"/>
        </w:rPr>
        <w:t xml:space="preserve">Projekt uchwały został zaopiniowany pozytywnie 4 głosami za, 2 osoby wstrzymały się od głosu. </w:t>
      </w:r>
    </w:p>
    <w:p w14:paraId="5B19DC08" w14:textId="77777777" w:rsidR="00497045" w:rsidRPr="00497045" w:rsidRDefault="00497045" w:rsidP="00497045">
      <w:pPr>
        <w:jc w:val="both"/>
        <w:rPr>
          <w:rFonts w:cstheme="minorHAnsi"/>
        </w:rPr>
      </w:pPr>
      <w:r w:rsidRPr="00497045">
        <w:rPr>
          <w:rFonts w:cstheme="minorHAnsi"/>
          <w:b/>
          <w:bCs/>
        </w:rPr>
        <w:t>Radny T. Sztolcman</w:t>
      </w:r>
      <w:r w:rsidRPr="00497045">
        <w:rPr>
          <w:rFonts w:cstheme="minorHAnsi"/>
        </w:rPr>
        <w:t xml:space="preserve"> – Panie Adrianie, na kiedy planujemy studium?</w:t>
      </w:r>
    </w:p>
    <w:p w14:paraId="3369B88A" w14:textId="1A7AD6D3" w:rsidR="00497045" w:rsidRDefault="000E472B" w:rsidP="00FA4271">
      <w:pPr>
        <w:jc w:val="both"/>
        <w:rPr>
          <w:rFonts w:cstheme="minorHAnsi"/>
        </w:rPr>
      </w:pPr>
      <w:bookmarkStart w:id="7" w:name="_Hlk84504563"/>
      <w:r w:rsidRPr="000E472B">
        <w:rPr>
          <w:rFonts w:cstheme="minorHAnsi"/>
          <w:b/>
          <w:bCs/>
        </w:rPr>
        <w:t>Gminna Pracownia Urbanistyczna A. Karwat</w:t>
      </w:r>
      <w:r w:rsidR="00497045" w:rsidRPr="00497045">
        <w:rPr>
          <w:rFonts w:cstheme="minorHAnsi"/>
        </w:rPr>
        <w:t xml:space="preserve"> </w:t>
      </w:r>
      <w:bookmarkEnd w:id="7"/>
      <w:r w:rsidR="00497045" w:rsidRPr="00497045">
        <w:rPr>
          <w:rFonts w:cstheme="minorHAnsi"/>
        </w:rPr>
        <w:t xml:space="preserve">– do 04.10 mamy uwagi. Planujemy studium na sesji październikowej bez względu na to jakie uwagi będą. Uwagi posłużą nam jako wnioski do kolejnej zmiany. Do tej pory wpłynęły dwie uwagi. </w:t>
      </w:r>
    </w:p>
    <w:p w14:paraId="77E2D339" w14:textId="77777777" w:rsidR="00497045" w:rsidRDefault="00497045" w:rsidP="00FA4271">
      <w:pPr>
        <w:jc w:val="both"/>
        <w:rPr>
          <w:rFonts w:cstheme="minorHAnsi"/>
        </w:rPr>
      </w:pPr>
      <w:r w:rsidRPr="00497045">
        <w:rPr>
          <w:rFonts w:cstheme="minorHAnsi"/>
          <w:b/>
          <w:bCs/>
        </w:rPr>
        <w:t>Radny M. Przybylski</w:t>
      </w:r>
      <w:r>
        <w:rPr>
          <w:rFonts w:cstheme="minorHAnsi"/>
        </w:rPr>
        <w:t xml:space="preserve"> – jaka w tej chwili jest linia orzecznictwa jeżeli chodzi o odszkodowania wynikające ze zmiany studium? </w:t>
      </w:r>
    </w:p>
    <w:p w14:paraId="3A4F0AA5" w14:textId="71C82E2D" w:rsidR="00497045" w:rsidRDefault="000E472B" w:rsidP="00FA4271">
      <w:pPr>
        <w:jc w:val="both"/>
        <w:rPr>
          <w:rFonts w:cstheme="minorHAnsi"/>
        </w:rPr>
      </w:pPr>
      <w:r w:rsidRPr="000E472B">
        <w:rPr>
          <w:rFonts w:cstheme="minorHAnsi"/>
          <w:b/>
          <w:bCs/>
        </w:rPr>
        <w:t>Gminna Pracownia Urbanistyczna A. Karwat</w:t>
      </w:r>
      <w:r w:rsidR="00497045">
        <w:rPr>
          <w:rFonts w:cstheme="minorHAnsi"/>
        </w:rPr>
        <w:t xml:space="preserve"> – zawsze szacuje rzeczoznawca. Pytanie: jak on jest w stanie się określić w swoim operacie. To będzie rozstrzygnął sąd, a sądy rozstrzygają raz w jedną stronę, raz w drugą stronę. Byłbym tu ostrożny, aczkolwiek wskazałbym, że studium nie jest tym aktem prawa miejscowego, który utrwala</w:t>
      </w:r>
      <w:r w:rsidR="009B75E7">
        <w:rPr>
          <w:rFonts w:cstheme="minorHAnsi"/>
        </w:rPr>
        <w:t>. P</w:t>
      </w:r>
      <w:r w:rsidR="00497045">
        <w:rPr>
          <w:rFonts w:cstheme="minorHAnsi"/>
        </w:rPr>
        <w:t xml:space="preserve">okazuje kierunki. Jeżeli chodzi o decyzje o warunkach zabudowy, to one nie muszą być spójne ze studium. </w:t>
      </w:r>
      <w:r w:rsidR="006640F1">
        <w:rPr>
          <w:rFonts w:cstheme="minorHAnsi"/>
        </w:rPr>
        <w:t xml:space="preserve">Walczymy cały czas z tymi decyzjami. Przyjąłbym bufor i byłbym ostrożny, aczkolwiek nie przesądzałbym tego, że zmiana studium wpłynie na konieczność płacenia odszkodowania. Jest bardzo wiele zmiennych. </w:t>
      </w:r>
    </w:p>
    <w:p w14:paraId="62857C0F" w14:textId="723DCA67" w:rsidR="006640F1" w:rsidRDefault="006640F1" w:rsidP="00FA4271">
      <w:pPr>
        <w:jc w:val="both"/>
        <w:rPr>
          <w:rFonts w:cstheme="minorHAnsi"/>
        </w:rPr>
      </w:pPr>
      <w:r w:rsidRPr="006640F1">
        <w:rPr>
          <w:rFonts w:cstheme="minorHAnsi"/>
          <w:b/>
          <w:bCs/>
        </w:rPr>
        <w:t>Radny K. Łączkowski</w:t>
      </w:r>
      <w:r>
        <w:rPr>
          <w:rFonts w:cstheme="minorHAnsi"/>
        </w:rPr>
        <w:t xml:space="preserve"> – jak daleko nasz rów północny?</w:t>
      </w:r>
    </w:p>
    <w:p w14:paraId="478ACCF9" w14:textId="2C1DF648" w:rsidR="006640F1" w:rsidRDefault="000E472B" w:rsidP="00FA4271">
      <w:pPr>
        <w:jc w:val="both"/>
        <w:rPr>
          <w:rFonts w:cstheme="minorHAnsi"/>
        </w:rPr>
      </w:pPr>
      <w:r w:rsidRPr="000E472B">
        <w:rPr>
          <w:rFonts w:cstheme="minorHAnsi"/>
          <w:b/>
          <w:bCs/>
        </w:rPr>
        <w:t>Gminna Pracownia Urbanistyczna A. Karwat</w:t>
      </w:r>
      <w:r w:rsidR="006640F1">
        <w:rPr>
          <w:rFonts w:cstheme="minorHAnsi"/>
        </w:rPr>
        <w:t xml:space="preserve"> – mamy problem z rowem północnym. Mamy problem z wojskiem i z Wodami Polskimi. Wojsko w swoich wnioskach i w uzgodnieniach wskazało, że powinniśmy mieć zapisy odnośnie muru na granicy terenów zamkniętych z pozostałymi terenami. Wody Polskie przy terenach zalewowych nam to kwestionują. Rozmawiamy. </w:t>
      </w:r>
    </w:p>
    <w:p w14:paraId="5A2F8000" w14:textId="4AD245C0" w:rsidR="00E5282D" w:rsidRDefault="00E5282D" w:rsidP="00D34152">
      <w:pPr>
        <w:pStyle w:val="Akapitzlist"/>
        <w:numPr>
          <w:ilvl w:val="0"/>
          <w:numId w:val="26"/>
        </w:numPr>
        <w:jc w:val="both"/>
        <w:rPr>
          <w:rFonts w:cstheme="minorHAnsi"/>
        </w:rPr>
      </w:pPr>
      <w:r w:rsidRPr="00E5282D">
        <w:rPr>
          <w:rFonts w:cstheme="minorHAnsi"/>
        </w:rPr>
        <w:t xml:space="preserve">Projekt uchwały w sprawie stawek dotacji przedmiotowych na rok 2022 dla gminnego zakładu budżetowego. </w:t>
      </w:r>
    </w:p>
    <w:p w14:paraId="7FCAAC3D" w14:textId="197A9F97" w:rsidR="00E5282D" w:rsidRDefault="00E5282D" w:rsidP="00E5282D">
      <w:pPr>
        <w:jc w:val="both"/>
        <w:rPr>
          <w:rFonts w:cstheme="minorHAnsi"/>
        </w:rPr>
      </w:pPr>
      <w:r w:rsidRPr="00E5282D">
        <w:rPr>
          <w:rFonts w:cstheme="minorHAnsi"/>
          <w:b/>
          <w:bCs/>
        </w:rPr>
        <w:t>Gminny Ośrodek Sportu K. Kustoń</w:t>
      </w:r>
      <w:r>
        <w:rPr>
          <w:rFonts w:cstheme="minorHAnsi"/>
        </w:rPr>
        <w:t xml:space="preserve"> – konstruując budżet na 2022 rok mieliśmy od razu nałożony szlaban przez pana wójta i panią skarbnik. W wytycznych mieliśmy informację, że ma być on planowany bardzo oszczędnie ze względu na sytuację związaną z poligonem. Jeżeli chodzi o dotację do poszczególnych obiektów i boisk, te koszty wzrosły tylko w dwóch przypadkach: koszt pracownika (wzrost minimalnego wynagrodzenia wprowadzony przez rząd) i koszt paliwa. Poprosiłam pana wójta o podwyżkę dla wszystkich bo już dochodziły głosy wśród pracowników, że jeżeli wszyscy nie dostaną podwyżki, to zaczną szukać innej pracy. Tak rozpisaliśmy strukturę wynagrodzeń, żeby było odzwierciedlenie. </w:t>
      </w:r>
      <w:r w:rsidR="0070098C">
        <w:rPr>
          <w:rFonts w:cstheme="minorHAnsi"/>
        </w:rPr>
        <w:t xml:space="preserve">O 15% wszystkie płace pójdą w górę od nowego roku. Czekamy na rozstrzygnięcie przetargu grupy zakupowej o energię elektryczną. Sugerowane przez dostawców mamy 40%, a w budżecie tę podwyżkę zaplonowaliśmy na 45%. Przychodzą jednak niepokojące informacje o podwyżkach dochodzących do 69%. W latach ubiegłych podjęliśmy już szereg działań, żeby te koszty energii minimalizować. Mam nadzieję, że przez te działania koszty z roku na rok będą obniżone. </w:t>
      </w:r>
    </w:p>
    <w:p w14:paraId="10491C34" w14:textId="273B74F8" w:rsidR="0070098C" w:rsidRDefault="0070098C" w:rsidP="00E5282D">
      <w:pPr>
        <w:jc w:val="both"/>
        <w:rPr>
          <w:rFonts w:cstheme="minorHAnsi"/>
        </w:rPr>
      </w:pPr>
      <w:r w:rsidRPr="0070098C">
        <w:rPr>
          <w:rFonts w:cstheme="minorHAnsi"/>
          <w:b/>
          <w:bCs/>
        </w:rPr>
        <w:t>Radny G. Słowiński</w:t>
      </w:r>
      <w:r>
        <w:rPr>
          <w:rFonts w:cstheme="minorHAnsi"/>
        </w:rPr>
        <w:t xml:space="preserve"> – zastanawiam się, czy nie stworzyć jakiegoś gminnego programu inwestycji fotowoltaiki dla wszystkich obiektów gminnych niwelując w ten sposób podwyżki. </w:t>
      </w:r>
    </w:p>
    <w:p w14:paraId="2F0310A2" w14:textId="1F28455D" w:rsidR="0070098C" w:rsidRDefault="0070098C" w:rsidP="00E5282D">
      <w:pPr>
        <w:jc w:val="both"/>
        <w:rPr>
          <w:rFonts w:cstheme="minorHAnsi"/>
        </w:rPr>
      </w:pPr>
      <w:r w:rsidRPr="0070098C">
        <w:rPr>
          <w:rFonts w:cstheme="minorHAnsi"/>
          <w:b/>
          <w:bCs/>
        </w:rPr>
        <w:t>Przewodnicząca J. Pągowska</w:t>
      </w:r>
      <w:r>
        <w:rPr>
          <w:rFonts w:cstheme="minorHAnsi"/>
        </w:rPr>
        <w:t xml:space="preserve"> – rozmawialiśmy o tym już na jednej z komisji. W przypadku GOS mamy problem z dachem. </w:t>
      </w:r>
      <w:r w:rsidR="00A03F33">
        <w:rPr>
          <w:rFonts w:cstheme="minorHAnsi"/>
        </w:rPr>
        <w:t xml:space="preserve">Czekaliśmy wówczas na nowe rozdanie z unii. Ma Pan rację, że powinniśmy się tym szybciej zająć, żeby mieć gotowe projekty i w momencie, kiedy projekt unijny się pojawi, to wtedy do niego przystąpić. </w:t>
      </w:r>
    </w:p>
    <w:p w14:paraId="34ECCFE6" w14:textId="77777777" w:rsidR="00A03F33" w:rsidRDefault="00A03F33" w:rsidP="00E5282D">
      <w:pPr>
        <w:jc w:val="both"/>
        <w:rPr>
          <w:rFonts w:cstheme="minorHAnsi"/>
        </w:rPr>
      </w:pPr>
      <w:r w:rsidRPr="00A03F33">
        <w:rPr>
          <w:rFonts w:cstheme="minorHAnsi"/>
          <w:b/>
          <w:bCs/>
        </w:rPr>
        <w:t>Radny G. Słowiński</w:t>
      </w:r>
      <w:r>
        <w:rPr>
          <w:rFonts w:cstheme="minorHAnsi"/>
        </w:rPr>
        <w:t xml:space="preserve"> – byłem na tej komisji. Chodzi mi o to, żeby na wszystkich obiektach gminnych posadowić panele. </w:t>
      </w:r>
    </w:p>
    <w:p w14:paraId="52D2225B" w14:textId="1BA9FF37" w:rsidR="00A03F33" w:rsidRDefault="00A03F33" w:rsidP="00E5282D">
      <w:pPr>
        <w:jc w:val="both"/>
        <w:rPr>
          <w:rFonts w:cstheme="minorHAnsi"/>
        </w:rPr>
      </w:pPr>
      <w:r w:rsidRPr="00A03F33">
        <w:rPr>
          <w:rFonts w:cstheme="minorHAnsi"/>
          <w:b/>
          <w:bCs/>
        </w:rPr>
        <w:t>Przewodnicząca J. Pągowska</w:t>
      </w:r>
      <w:r>
        <w:rPr>
          <w:rFonts w:cstheme="minorHAnsi"/>
        </w:rPr>
        <w:t xml:space="preserve"> – dla hali jedynym rozwiązaniem byłaby gruntowa farma fotowoltaiczna. </w:t>
      </w:r>
    </w:p>
    <w:p w14:paraId="63B09282" w14:textId="56714E0E" w:rsidR="00A03F33" w:rsidRDefault="00A03F33" w:rsidP="00E5282D">
      <w:pPr>
        <w:jc w:val="both"/>
        <w:rPr>
          <w:rFonts w:cstheme="minorHAnsi"/>
        </w:rPr>
      </w:pPr>
      <w:r w:rsidRPr="00A03F33">
        <w:rPr>
          <w:rFonts w:cstheme="minorHAnsi"/>
          <w:b/>
          <w:bCs/>
        </w:rPr>
        <w:t>Radny G. Słowiński</w:t>
      </w:r>
      <w:r>
        <w:rPr>
          <w:rFonts w:cstheme="minorHAnsi"/>
        </w:rPr>
        <w:t xml:space="preserve"> - albo na jakimś gruncie gminnym nie wykorzystywanym w tej chwili komunalnie stworzyć farmę fotowoltaiczną na potrzeby obiektów gminnych. Na dachu pływalni moim zdaniem można byłoby to zrobić. Jest tam dach skośny.</w:t>
      </w:r>
    </w:p>
    <w:p w14:paraId="51DCE2D6" w14:textId="647FBFF8" w:rsidR="00A03F33" w:rsidRDefault="00A03F33" w:rsidP="00E5282D">
      <w:pPr>
        <w:jc w:val="both"/>
        <w:rPr>
          <w:rFonts w:cstheme="minorHAnsi"/>
        </w:rPr>
      </w:pPr>
      <w:r w:rsidRPr="00A03F33">
        <w:rPr>
          <w:rFonts w:cstheme="minorHAnsi"/>
          <w:b/>
          <w:bCs/>
        </w:rPr>
        <w:t>GOS K. Kustoń</w:t>
      </w:r>
      <w:r>
        <w:rPr>
          <w:rFonts w:cstheme="minorHAnsi"/>
        </w:rPr>
        <w:t xml:space="preserve"> - chyba nie ma odpowiedniej nośności. Propozycja była, żeby postawić ekrany od strony urzędu gminy. Ta propozycja odpadła, bo zastawilibyśmy możliwość serwisowania zjeżdżalni. </w:t>
      </w:r>
      <w:r w:rsidR="00A14AA4">
        <w:rPr>
          <w:rFonts w:cstheme="minorHAnsi"/>
        </w:rPr>
        <w:t xml:space="preserve">Fakt, że warto jeszcze się nad tym zastanowić, bo z roku na rok koszty rosną. </w:t>
      </w:r>
    </w:p>
    <w:p w14:paraId="13F4697C" w14:textId="544ACD4D" w:rsidR="00A14AA4" w:rsidRDefault="00A14AA4" w:rsidP="00E5282D">
      <w:pPr>
        <w:jc w:val="both"/>
        <w:rPr>
          <w:rFonts w:cstheme="minorHAnsi"/>
        </w:rPr>
      </w:pPr>
      <w:r w:rsidRPr="00A14AA4">
        <w:rPr>
          <w:rFonts w:cstheme="minorHAnsi"/>
          <w:b/>
          <w:bCs/>
        </w:rPr>
        <w:t>Radny G. Słowiński</w:t>
      </w:r>
      <w:r>
        <w:rPr>
          <w:rFonts w:cstheme="minorHAnsi"/>
        </w:rPr>
        <w:t xml:space="preserve"> - technologia idzie też do przodu w fotowoltaice, bo w tej chwili można robić te panele elastyczne. </w:t>
      </w:r>
    </w:p>
    <w:p w14:paraId="0154AE33" w14:textId="521711CC" w:rsidR="000C25E1" w:rsidRDefault="00A14AA4" w:rsidP="00E5282D">
      <w:pPr>
        <w:jc w:val="both"/>
        <w:rPr>
          <w:rFonts w:cstheme="minorHAnsi"/>
        </w:rPr>
      </w:pPr>
      <w:r w:rsidRPr="00A14AA4">
        <w:rPr>
          <w:rFonts w:cstheme="minorHAnsi"/>
          <w:b/>
          <w:bCs/>
        </w:rPr>
        <w:t>GOS K. Kustoń</w:t>
      </w:r>
      <w:r>
        <w:rPr>
          <w:rFonts w:cstheme="minorHAnsi"/>
        </w:rPr>
        <w:t xml:space="preserve"> – kontynuując: zrobiliśmy rozpoznanie w sprawie cennika i korzystania </w:t>
      </w:r>
      <w:r w:rsidR="009B75E7">
        <w:rPr>
          <w:rFonts w:cstheme="minorHAnsi"/>
        </w:rPr>
        <w:t xml:space="preserve">z </w:t>
      </w:r>
      <w:r>
        <w:rPr>
          <w:rFonts w:cstheme="minorHAnsi"/>
        </w:rPr>
        <w:t xml:space="preserve">usług basenowych i nauki pływania. Od 01.09 wprowadziliśmy podwyżkę cen. Ceny ostatnio były regulowane 2-3 lata temu. Teraz zrobiliśmy trochę większą podwyżkę i wyrównaliśmy do cen konkurujących z nami obiektów. Ceny wzrosły prawie o 30%. Ceny stawek za halę zostały bez zmian. Dodatkowy koszt, to zarządzanie salą przy SP2. Zostało nam to powierzone przez gminę codziennie w godzinach 15.00 – 22.00. Mamy tam pracownika na umowę zlecenie. Jak przyjdzie okres zimowy, to </w:t>
      </w:r>
      <w:r w:rsidR="001A2203">
        <w:rPr>
          <w:rFonts w:cstheme="minorHAnsi"/>
        </w:rPr>
        <w:t xml:space="preserve">będą to robić osoby, które w tej chwili pracują na boiskach zewnętrznych. </w:t>
      </w:r>
    </w:p>
    <w:p w14:paraId="36B0F2B8" w14:textId="4BC8B11B" w:rsidR="000C25E1" w:rsidRDefault="000C25E1" w:rsidP="00E5282D">
      <w:pPr>
        <w:jc w:val="both"/>
        <w:rPr>
          <w:rFonts w:cstheme="minorHAnsi"/>
        </w:rPr>
      </w:pPr>
      <w:r w:rsidRPr="000C25E1">
        <w:rPr>
          <w:rFonts w:cstheme="minorHAnsi"/>
          <w:b/>
          <w:bCs/>
        </w:rPr>
        <w:t>Przewodnicząca J. Pągowska</w:t>
      </w:r>
      <w:r>
        <w:rPr>
          <w:rFonts w:cstheme="minorHAnsi"/>
        </w:rPr>
        <w:t xml:space="preserve"> – czy SP1 ostatecznie zrezygnowała z zajęć basenowych dla klas 7 - 8?</w:t>
      </w:r>
    </w:p>
    <w:p w14:paraId="0EF8F3E9" w14:textId="195E50C2" w:rsidR="00DC5A1E" w:rsidRDefault="000C25E1" w:rsidP="00E5282D">
      <w:pPr>
        <w:jc w:val="both"/>
        <w:rPr>
          <w:rFonts w:cstheme="minorHAnsi"/>
        </w:rPr>
      </w:pPr>
      <w:r w:rsidRPr="000C25E1">
        <w:rPr>
          <w:rFonts w:cstheme="minorHAnsi"/>
          <w:b/>
          <w:bCs/>
        </w:rPr>
        <w:t>GOS K. Kustoń</w:t>
      </w:r>
      <w:r>
        <w:rPr>
          <w:rFonts w:cstheme="minorHAnsi"/>
        </w:rPr>
        <w:t xml:space="preserve"> – sytuacja z SP1 wyglądała tak, że w czerwcu pani dyrektor zadeklarowała, że plan zajęć będzie taki sam jak w roku bieżącym. Potwierdzała to jeszcze dwukrotnie. Jak przyszło co do czego, to 02.09 zrobił się totalny chaos i bałagan. Żadna z grup nie przychodziła zgodnie </w:t>
      </w:r>
      <w:r w:rsidR="0010232C">
        <w:rPr>
          <w:rFonts w:cstheme="minorHAnsi"/>
        </w:rPr>
        <w:t>z</w:t>
      </w:r>
      <w:r>
        <w:rPr>
          <w:rFonts w:cstheme="minorHAnsi"/>
        </w:rPr>
        <w:t xml:space="preserve"> planem. Sytuacje były kuriozalne. Sytuacja w tym roku była bardzo dramatyczna. Już się to trochę ustabilizowało, ale mam informację od dyrektora Krajewskiego, że od 01.10 plan jeszcze zostanie zmieniony.</w:t>
      </w:r>
    </w:p>
    <w:p w14:paraId="19DBDF52" w14:textId="6CBBFCCF" w:rsidR="0079430B" w:rsidRDefault="0079430B" w:rsidP="00E5282D">
      <w:pPr>
        <w:jc w:val="both"/>
        <w:rPr>
          <w:rFonts w:cstheme="minorHAnsi"/>
        </w:rPr>
      </w:pPr>
      <w:r>
        <w:rPr>
          <w:rFonts w:cstheme="minorHAnsi"/>
        </w:rPr>
        <w:t>Radny K. Łączkowski opuścił posiedzenie komisji.</w:t>
      </w:r>
    </w:p>
    <w:p w14:paraId="6A084164" w14:textId="1E03EC61" w:rsidR="00DC5A1E" w:rsidRDefault="00DC5A1E" w:rsidP="00E5282D">
      <w:pPr>
        <w:jc w:val="both"/>
        <w:rPr>
          <w:rFonts w:cstheme="minorHAnsi"/>
        </w:rPr>
      </w:pPr>
      <w:r w:rsidRPr="00DC5A1E">
        <w:rPr>
          <w:rFonts w:cstheme="minorHAnsi"/>
          <w:b/>
          <w:bCs/>
        </w:rPr>
        <w:t>Radny R. Banaszak</w:t>
      </w:r>
      <w:r>
        <w:rPr>
          <w:rFonts w:cstheme="minorHAnsi"/>
        </w:rPr>
        <w:t xml:space="preserve"> – podliczyłem budżet GOS: 3 953 642,37 zł.</w:t>
      </w:r>
    </w:p>
    <w:p w14:paraId="0948887B" w14:textId="02DE78FB" w:rsidR="00E5282D" w:rsidRDefault="00E5282D" w:rsidP="00E5282D">
      <w:pPr>
        <w:jc w:val="both"/>
        <w:rPr>
          <w:rFonts w:cstheme="minorHAnsi"/>
        </w:rPr>
      </w:pPr>
      <w:bookmarkStart w:id="8" w:name="_Hlk84502912"/>
      <w:r w:rsidRPr="00E5282D">
        <w:rPr>
          <w:rFonts w:cstheme="minorHAnsi"/>
        </w:rPr>
        <w:t xml:space="preserve">Projekt uchwały został </w:t>
      </w:r>
      <w:r w:rsidR="00A14AA4">
        <w:rPr>
          <w:rFonts w:cstheme="minorHAnsi"/>
        </w:rPr>
        <w:t>za</w:t>
      </w:r>
      <w:r w:rsidRPr="00E5282D">
        <w:rPr>
          <w:rFonts w:cstheme="minorHAnsi"/>
        </w:rPr>
        <w:t xml:space="preserve">opiniowany </w:t>
      </w:r>
      <w:r w:rsidR="00A14AA4">
        <w:rPr>
          <w:rFonts w:cstheme="minorHAnsi"/>
        </w:rPr>
        <w:t xml:space="preserve">pozytywnie </w:t>
      </w:r>
      <w:r w:rsidR="0079430B">
        <w:rPr>
          <w:rFonts w:cstheme="minorHAnsi"/>
        </w:rPr>
        <w:t xml:space="preserve">jednomyślnie. </w:t>
      </w:r>
    </w:p>
    <w:p w14:paraId="2BD3D854" w14:textId="29035107" w:rsidR="0079430B" w:rsidRPr="00E5282D" w:rsidRDefault="0079430B" w:rsidP="00E5282D">
      <w:pPr>
        <w:jc w:val="both"/>
        <w:rPr>
          <w:rFonts w:cstheme="minorHAnsi"/>
        </w:rPr>
      </w:pPr>
      <w:r>
        <w:rPr>
          <w:rFonts w:cstheme="minorHAnsi"/>
        </w:rPr>
        <w:t xml:space="preserve">Radny K. Łączkowski wrócił na posiedzenie komisji. </w:t>
      </w:r>
    </w:p>
    <w:bookmarkEnd w:id="8"/>
    <w:p w14:paraId="28FA52AF" w14:textId="52BAD17A" w:rsidR="00FA4271" w:rsidRDefault="003E6DC1" w:rsidP="0043219F">
      <w:pPr>
        <w:pStyle w:val="Akapitzlist"/>
        <w:numPr>
          <w:ilvl w:val="0"/>
          <w:numId w:val="26"/>
        </w:numPr>
        <w:jc w:val="both"/>
        <w:rPr>
          <w:rFonts w:cstheme="minorHAnsi"/>
        </w:rPr>
      </w:pPr>
      <w:r>
        <w:rPr>
          <w:rFonts w:cstheme="minorHAnsi"/>
        </w:rPr>
        <w:t xml:space="preserve">Projekt </w:t>
      </w:r>
      <w:r w:rsidRPr="003E6DC1">
        <w:rPr>
          <w:rFonts w:cstheme="minorHAnsi"/>
        </w:rPr>
        <w:t>uchwały zmieniającej uchwałę w sprawie określenia szczegółowego trybu i harmonogramu opracowania projektu Strategii Rozwoju Gminy Suchy Las na lata 2022-2030, w tym trybu jej konsultacji.</w:t>
      </w:r>
    </w:p>
    <w:p w14:paraId="64030C63" w14:textId="6B2A6BB7" w:rsidR="0079430B" w:rsidRDefault="0079430B" w:rsidP="0079430B">
      <w:pPr>
        <w:jc w:val="both"/>
        <w:rPr>
          <w:rFonts w:cstheme="minorHAnsi"/>
        </w:rPr>
      </w:pPr>
      <w:r>
        <w:rPr>
          <w:rFonts w:cstheme="minorHAnsi"/>
        </w:rPr>
        <w:t>Przewodnicząca J. Pągowska odczytała uzasadnienie do projektu uchwały</w:t>
      </w:r>
      <w:r w:rsidR="003934A9">
        <w:rPr>
          <w:rFonts w:cstheme="minorHAnsi"/>
        </w:rPr>
        <w:t>:</w:t>
      </w:r>
    </w:p>
    <w:p w14:paraId="66C6090E" w14:textId="4E8F4CF1" w:rsidR="003E1E2D" w:rsidRPr="003E1E2D" w:rsidRDefault="003E1E2D" w:rsidP="003E1E2D">
      <w:pPr>
        <w:jc w:val="both"/>
      </w:pPr>
      <w:r>
        <w:t xml:space="preserve">„ </w:t>
      </w:r>
      <w:r w:rsidRPr="003E1E2D">
        <w:t>Rada Gminy Suchy Las przyjęła w dniu 25 marca 2021 r. uchwałę nr XXXl/345/21 w sprawie określenia szczegółowego trybu i harmonogramu opracowania projektu Strategii Rozwoju Gminy Suchy Las na lata 2022-2030, w tym trybu jej konsultacji.</w:t>
      </w:r>
    </w:p>
    <w:p w14:paraId="5573373A" w14:textId="27185744" w:rsidR="003E1E2D" w:rsidRPr="003E1E2D" w:rsidRDefault="003E1E2D" w:rsidP="0079430B">
      <w:pPr>
        <w:jc w:val="both"/>
      </w:pPr>
      <w:r w:rsidRPr="003E1E2D">
        <w:t>Ze względu na toczącą się procedurę zmiany Studium uwarunkowań i kierunków zagospodarowania przestrzennego gminy Suchy Las, które ściśle związane jest z dokumentem Strategii Rozwoju, należy zmienić harmonogram prac nad Strategią Rozwoju Gminy Suchy Las na lata 2022-2030.</w:t>
      </w:r>
      <w:r>
        <w:t>”</w:t>
      </w:r>
    </w:p>
    <w:p w14:paraId="5A3C2065" w14:textId="7D6FDDA8" w:rsidR="00497045" w:rsidRDefault="0079430B" w:rsidP="00797AA8">
      <w:pPr>
        <w:jc w:val="both"/>
        <w:rPr>
          <w:rFonts w:cstheme="minorHAnsi"/>
        </w:rPr>
      </w:pPr>
      <w:r w:rsidRPr="00E5282D">
        <w:rPr>
          <w:rFonts w:cstheme="minorHAnsi"/>
        </w:rPr>
        <w:t xml:space="preserve">Projekt uchwały został </w:t>
      </w:r>
      <w:r>
        <w:rPr>
          <w:rFonts w:cstheme="minorHAnsi"/>
        </w:rPr>
        <w:t>za</w:t>
      </w:r>
      <w:r w:rsidRPr="00E5282D">
        <w:rPr>
          <w:rFonts w:cstheme="minorHAnsi"/>
        </w:rPr>
        <w:t xml:space="preserve">opiniowany </w:t>
      </w:r>
      <w:r>
        <w:rPr>
          <w:rFonts w:cstheme="minorHAnsi"/>
        </w:rPr>
        <w:t xml:space="preserve">pozytywnie jednomyślnie. </w:t>
      </w:r>
    </w:p>
    <w:p w14:paraId="2900FF88" w14:textId="614F730D" w:rsidR="009E3A9D" w:rsidRPr="00E967B8" w:rsidRDefault="00170AC2" w:rsidP="00797AA8">
      <w:pPr>
        <w:jc w:val="both"/>
        <w:rPr>
          <w:rFonts w:cstheme="minorHAnsi"/>
        </w:rPr>
      </w:pPr>
      <w:r w:rsidRPr="00E967B8">
        <w:rPr>
          <w:rFonts w:cstheme="minorHAnsi"/>
        </w:rPr>
        <w:t>Ad.</w:t>
      </w:r>
      <w:r w:rsidR="00882DFF" w:rsidRPr="00E967B8">
        <w:rPr>
          <w:rFonts w:cstheme="minorHAnsi"/>
        </w:rPr>
        <w:t xml:space="preserve"> </w:t>
      </w:r>
      <w:r w:rsidR="00F06E5B" w:rsidRPr="00E967B8">
        <w:rPr>
          <w:rFonts w:cstheme="minorHAnsi"/>
        </w:rPr>
        <w:t>8</w:t>
      </w:r>
      <w:r w:rsidR="00D64CCE" w:rsidRPr="00E967B8">
        <w:rPr>
          <w:rFonts w:cstheme="minorHAnsi"/>
        </w:rPr>
        <w:t xml:space="preserve"> - 9</w:t>
      </w:r>
      <w:r w:rsidRPr="00E967B8">
        <w:rPr>
          <w:rFonts w:cstheme="minorHAnsi"/>
        </w:rPr>
        <w:t>.</w:t>
      </w:r>
      <w:r w:rsidR="00551082" w:rsidRPr="00E967B8">
        <w:rPr>
          <w:rFonts w:cstheme="minorHAnsi"/>
        </w:rPr>
        <w:t xml:space="preserve"> </w:t>
      </w:r>
    </w:p>
    <w:p w14:paraId="64C448A3" w14:textId="77777777" w:rsidR="005041EE" w:rsidRPr="00E967B8" w:rsidRDefault="005041EE" w:rsidP="00C04B34">
      <w:pPr>
        <w:spacing w:line="240" w:lineRule="auto"/>
        <w:jc w:val="both"/>
        <w:rPr>
          <w:rFonts w:cstheme="minorHAnsi"/>
        </w:rPr>
      </w:pPr>
      <w:r w:rsidRPr="00E967B8">
        <w:rPr>
          <w:rFonts w:cstheme="minorHAnsi"/>
        </w:rPr>
        <w:t>Na tym posiedzenie zakończono.</w:t>
      </w:r>
    </w:p>
    <w:p w14:paraId="718FE79A" w14:textId="77777777" w:rsidR="005041EE" w:rsidRPr="00E967B8" w:rsidRDefault="005041EE" w:rsidP="00C04B34">
      <w:pPr>
        <w:spacing w:line="240" w:lineRule="auto"/>
        <w:jc w:val="both"/>
        <w:rPr>
          <w:rFonts w:cstheme="minorHAnsi"/>
        </w:rPr>
      </w:pPr>
    </w:p>
    <w:p w14:paraId="60773B60" w14:textId="77777777" w:rsidR="007A1BBD" w:rsidRPr="00E967B8" w:rsidRDefault="007A1BBD" w:rsidP="00C04B34">
      <w:pPr>
        <w:spacing w:line="240" w:lineRule="auto"/>
        <w:jc w:val="both"/>
        <w:rPr>
          <w:rFonts w:cstheme="minorHAnsi"/>
        </w:rPr>
      </w:pPr>
      <w:r w:rsidRPr="00E967B8">
        <w:rPr>
          <w:rFonts w:cstheme="minorHAnsi"/>
        </w:rPr>
        <w:t>Protokółowała:</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Przewodnicząca:</w:t>
      </w:r>
    </w:p>
    <w:p w14:paraId="592DC916" w14:textId="00B6C4D4" w:rsidR="007A1BBD" w:rsidRPr="00E967B8" w:rsidRDefault="007A1BBD" w:rsidP="00C04B34">
      <w:pPr>
        <w:spacing w:line="240" w:lineRule="auto"/>
        <w:jc w:val="both"/>
        <w:rPr>
          <w:rFonts w:cstheme="minorHAnsi"/>
        </w:rPr>
      </w:pPr>
      <w:r w:rsidRPr="00E967B8">
        <w:rPr>
          <w:rFonts w:cstheme="minorHAnsi"/>
        </w:rPr>
        <w:t>Justyna Krawczyk</w:t>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r>
      <w:r w:rsidRPr="00E967B8">
        <w:rPr>
          <w:rFonts w:cstheme="minorHAnsi"/>
        </w:rPr>
        <w:tab/>
        <w:t>Joanna Pągowska</w:t>
      </w:r>
    </w:p>
    <w:p w14:paraId="1AD252D3" w14:textId="77777777" w:rsidR="0054585E" w:rsidRPr="00E967B8" w:rsidRDefault="0054585E" w:rsidP="00C04B34">
      <w:pPr>
        <w:tabs>
          <w:tab w:val="center" w:pos="4536"/>
        </w:tabs>
        <w:spacing w:line="240" w:lineRule="auto"/>
        <w:jc w:val="both"/>
        <w:rPr>
          <w:rFonts w:cstheme="minorHAnsi"/>
        </w:rPr>
      </w:pPr>
    </w:p>
    <w:sectPr w:rsidR="0054585E" w:rsidRPr="00E9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6862" w14:textId="77777777" w:rsidR="00FA40B3" w:rsidRDefault="00FA40B3" w:rsidP="00CD3A6A">
      <w:pPr>
        <w:spacing w:after="0" w:line="240" w:lineRule="auto"/>
      </w:pPr>
      <w:r>
        <w:separator/>
      </w:r>
    </w:p>
  </w:endnote>
  <w:endnote w:type="continuationSeparator" w:id="0">
    <w:p w14:paraId="5A5F17E2" w14:textId="77777777" w:rsidR="00FA40B3" w:rsidRDefault="00FA40B3"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DFA2" w14:textId="77777777" w:rsidR="00FA40B3" w:rsidRDefault="00FA40B3" w:rsidP="00CD3A6A">
      <w:pPr>
        <w:spacing w:after="0" w:line="240" w:lineRule="auto"/>
      </w:pPr>
      <w:r>
        <w:separator/>
      </w:r>
    </w:p>
  </w:footnote>
  <w:footnote w:type="continuationSeparator" w:id="0">
    <w:p w14:paraId="2B251A78" w14:textId="77777777" w:rsidR="00FA40B3" w:rsidRDefault="00FA40B3"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0B73BC"/>
    <w:multiLevelType w:val="hybridMultilevel"/>
    <w:tmpl w:val="7D50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9F43F03"/>
    <w:multiLevelType w:val="hybridMultilevel"/>
    <w:tmpl w:val="47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2"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842984"/>
    <w:multiLevelType w:val="hybridMultilevel"/>
    <w:tmpl w:val="AB321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num>
  <w:num w:numId="3">
    <w:abstractNumId w:val="20"/>
  </w:num>
  <w:num w:numId="4">
    <w:abstractNumId w:val="18"/>
  </w:num>
  <w:num w:numId="5">
    <w:abstractNumId w:val="12"/>
  </w:num>
  <w:num w:numId="6">
    <w:abstractNumId w:val="16"/>
  </w:num>
  <w:num w:numId="7">
    <w:abstractNumId w:val="5"/>
  </w:num>
  <w:num w:numId="8">
    <w:abstractNumId w:val="4"/>
  </w:num>
  <w:num w:numId="9">
    <w:abstractNumId w:val="24"/>
  </w:num>
  <w:num w:numId="10">
    <w:abstractNumId w:val="17"/>
  </w:num>
  <w:num w:numId="11">
    <w:abstractNumId w:val="8"/>
  </w:num>
  <w:num w:numId="12">
    <w:abstractNumId w:val="10"/>
  </w:num>
  <w:num w:numId="13">
    <w:abstractNumId w:val="14"/>
  </w:num>
  <w:num w:numId="14">
    <w:abstractNumId w:val="0"/>
  </w:num>
  <w:num w:numId="15">
    <w:abstractNumId w:val="1"/>
  </w:num>
  <w:num w:numId="16">
    <w:abstractNumId w:val="2"/>
  </w:num>
  <w:num w:numId="17">
    <w:abstractNumId w:val="3"/>
  </w:num>
  <w:num w:numId="18">
    <w:abstractNumId w:val="21"/>
  </w:num>
  <w:num w:numId="19">
    <w:abstractNumId w:val="9"/>
  </w:num>
  <w:num w:numId="20">
    <w:abstractNumId w:val="23"/>
  </w:num>
  <w:num w:numId="21">
    <w:abstractNumId w:val="6"/>
  </w:num>
  <w:num w:numId="22">
    <w:abstractNumId w:val="7"/>
  </w:num>
  <w:num w:numId="23">
    <w:abstractNumId w:val="15"/>
  </w:num>
  <w:num w:numId="24">
    <w:abstractNumId w:val="22"/>
  </w:num>
  <w:num w:numId="25">
    <w:abstractNumId w:val="25"/>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2EC6"/>
    <w:rsid w:val="00002F27"/>
    <w:rsid w:val="00004981"/>
    <w:rsid w:val="00010C62"/>
    <w:rsid w:val="00011F67"/>
    <w:rsid w:val="0001393C"/>
    <w:rsid w:val="0001434B"/>
    <w:rsid w:val="00015191"/>
    <w:rsid w:val="00016EDA"/>
    <w:rsid w:val="00021393"/>
    <w:rsid w:val="00022550"/>
    <w:rsid w:val="00023FB3"/>
    <w:rsid w:val="000261F8"/>
    <w:rsid w:val="000274D6"/>
    <w:rsid w:val="00030736"/>
    <w:rsid w:val="00032A76"/>
    <w:rsid w:val="000344FB"/>
    <w:rsid w:val="000418FC"/>
    <w:rsid w:val="00046598"/>
    <w:rsid w:val="000518F2"/>
    <w:rsid w:val="000534DE"/>
    <w:rsid w:val="000556BC"/>
    <w:rsid w:val="00061D45"/>
    <w:rsid w:val="000636B3"/>
    <w:rsid w:val="00065D55"/>
    <w:rsid w:val="00070C5D"/>
    <w:rsid w:val="00084FE5"/>
    <w:rsid w:val="000855F4"/>
    <w:rsid w:val="000A02B2"/>
    <w:rsid w:val="000A70F9"/>
    <w:rsid w:val="000B1DBE"/>
    <w:rsid w:val="000B2A5B"/>
    <w:rsid w:val="000B7FD1"/>
    <w:rsid w:val="000C25E1"/>
    <w:rsid w:val="000C4374"/>
    <w:rsid w:val="000C6AD6"/>
    <w:rsid w:val="000D6CCE"/>
    <w:rsid w:val="000D7E5A"/>
    <w:rsid w:val="000E07F1"/>
    <w:rsid w:val="000E0C7F"/>
    <w:rsid w:val="000E1C19"/>
    <w:rsid w:val="000E472B"/>
    <w:rsid w:val="000E5D46"/>
    <w:rsid w:val="000E6911"/>
    <w:rsid w:val="000F6035"/>
    <w:rsid w:val="000F7B80"/>
    <w:rsid w:val="0010232C"/>
    <w:rsid w:val="00103564"/>
    <w:rsid w:val="001040F3"/>
    <w:rsid w:val="001041B6"/>
    <w:rsid w:val="00106F32"/>
    <w:rsid w:val="00107FB0"/>
    <w:rsid w:val="001163D8"/>
    <w:rsid w:val="00116ECE"/>
    <w:rsid w:val="00121366"/>
    <w:rsid w:val="00126CF2"/>
    <w:rsid w:val="00126FD4"/>
    <w:rsid w:val="00130F11"/>
    <w:rsid w:val="001315B3"/>
    <w:rsid w:val="001323CB"/>
    <w:rsid w:val="00134000"/>
    <w:rsid w:val="001363C7"/>
    <w:rsid w:val="00136AE7"/>
    <w:rsid w:val="00137183"/>
    <w:rsid w:val="0013775D"/>
    <w:rsid w:val="00140AFF"/>
    <w:rsid w:val="001433FD"/>
    <w:rsid w:val="00143964"/>
    <w:rsid w:val="00144D6F"/>
    <w:rsid w:val="00154EA3"/>
    <w:rsid w:val="0015598F"/>
    <w:rsid w:val="00155E08"/>
    <w:rsid w:val="00157988"/>
    <w:rsid w:val="0016484F"/>
    <w:rsid w:val="0016533F"/>
    <w:rsid w:val="001700D2"/>
    <w:rsid w:val="00170AC2"/>
    <w:rsid w:val="00171931"/>
    <w:rsid w:val="00171984"/>
    <w:rsid w:val="00171A99"/>
    <w:rsid w:val="001734B5"/>
    <w:rsid w:val="001771FE"/>
    <w:rsid w:val="00177216"/>
    <w:rsid w:val="00183F26"/>
    <w:rsid w:val="00184EA6"/>
    <w:rsid w:val="00187937"/>
    <w:rsid w:val="001A05E1"/>
    <w:rsid w:val="001A2203"/>
    <w:rsid w:val="001A2D7A"/>
    <w:rsid w:val="001B23A8"/>
    <w:rsid w:val="001C1411"/>
    <w:rsid w:val="001C4BDB"/>
    <w:rsid w:val="001C655D"/>
    <w:rsid w:val="001D123B"/>
    <w:rsid w:val="001D36B1"/>
    <w:rsid w:val="001D6E4C"/>
    <w:rsid w:val="001E2EB6"/>
    <w:rsid w:val="001E49B3"/>
    <w:rsid w:val="001E4F38"/>
    <w:rsid w:val="001F335C"/>
    <w:rsid w:val="001F69A8"/>
    <w:rsid w:val="001F7960"/>
    <w:rsid w:val="001F7D34"/>
    <w:rsid w:val="0020546E"/>
    <w:rsid w:val="00214DCB"/>
    <w:rsid w:val="00215F44"/>
    <w:rsid w:val="00216834"/>
    <w:rsid w:val="002229D9"/>
    <w:rsid w:val="00224AAD"/>
    <w:rsid w:val="00225203"/>
    <w:rsid w:val="002259FA"/>
    <w:rsid w:val="00226705"/>
    <w:rsid w:val="00237676"/>
    <w:rsid w:val="00241271"/>
    <w:rsid w:val="0024360A"/>
    <w:rsid w:val="00244E2D"/>
    <w:rsid w:val="0024550E"/>
    <w:rsid w:val="002525CA"/>
    <w:rsid w:val="00254DDD"/>
    <w:rsid w:val="00256D0A"/>
    <w:rsid w:val="0027115A"/>
    <w:rsid w:val="00274B82"/>
    <w:rsid w:val="002759D5"/>
    <w:rsid w:val="00276FC7"/>
    <w:rsid w:val="00277574"/>
    <w:rsid w:val="002824A0"/>
    <w:rsid w:val="0028286F"/>
    <w:rsid w:val="002843BD"/>
    <w:rsid w:val="002A39E2"/>
    <w:rsid w:val="002A43EF"/>
    <w:rsid w:val="002B28C2"/>
    <w:rsid w:val="002B3F51"/>
    <w:rsid w:val="002C1F87"/>
    <w:rsid w:val="002C7C8F"/>
    <w:rsid w:val="002E0944"/>
    <w:rsid w:val="002F0380"/>
    <w:rsid w:val="002F0C6B"/>
    <w:rsid w:val="002F2014"/>
    <w:rsid w:val="002F3BFB"/>
    <w:rsid w:val="00302A80"/>
    <w:rsid w:val="00304DC4"/>
    <w:rsid w:val="003063FC"/>
    <w:rsid w:val="00313481"/>
    <w:rsid w:val="00315294"/>
    <w:rsid w:val="003159A2"/>
    <w:rsid w:val="00315AA8"/>
    <w:rsid w:val="00316F5C"/>
    <w:rsid w:val="00321644"/>
    <w:rsid w:val="00321AAE"/>
    <w:rsid w:val="00321F26"/>
    <w:rsid w:val="00322216"/>
    <w:rsid w:val="003224E6"/>
    <w:rsid w:val="003271C3"/>
    <w:rsid w:val="00330EFA"/>
    <w:rsid w:val="003319D1"/>
    <w:rsid w:val="00334759"/>
    <w:rsid w:val="00335D09"/>
    <w:rsid w:val="00340257"/>
    <w:rsid w:val="00343C62"/>
    <w:rsid w:val="00347EA0"/>
    <w:rsid w:val="00351810"/>
    <w:rsid w:val="00360966"/>
    <w:rsid w:val="00363955"/>
    <w:rsid w:val="003710B7"/>
    <w:rsid w:val="0037689D"/>
    <w:rsid w:val="00380F2A"/>
    <w:rsid w:val="00383F95"/>
    <w:rsid w:val="003858C3"/>
    <w:rsid w:val="003934A9"/>
    <w:rsid w:val="00393D6E"/>
    <w:rsid w:val="003A089E"/>
    <w:rsid w:val="003A267C"/>
    <w:rsid w:val="003B47EC"/>
    <w:rsid w:val="003C2C3D"/>
    <w:rsid w:val="003C70F2"/>
    <w:rsid w:val="003C7EC1"/>
    <w:rsid w:val="003D11B5"/>
    <w:rsid w:val="003D55D9"/>
    <w:rsid w:val="003E1E2D"/>
    <w:rsid w:val="003E68C9"/>
    <w:rsid w:val="003E6DC1"/>
    <w:rsid w:val="003F1D0C"/>
    <w:rsid w:val="003F2149"/>
    <w:rsid w:val="003F42AF"/>
    <w:rsid w:val="003F4AE1"/>
    <w:rsid w:val="00401513"/>
    <w:rsid w:val="00403F5C"/>
    <w:rsid w:val="00404A0C"/>
    <w:rsid w:val="00405E61"/>
    <w:rsid w:val="00407C85"/>
    <w:rsid w:val="00411301"/>
    <w:rsid w:val="00416CBA"/>
    <w:rsid w:val="00417FA9"/>
    <w:rsid w:val="00427FF4"/>
    <w:rsid w:val="0043219F"/>
    <w:rsid w:val="00437C15"/>
    <w:rsid w:val="00446BBA"/>
    <w:rsid w:val="0045283A"/>
    <w:rsid w:val="004628E9"/>
    <w:rsid w:val="00462F22"/>
    <w:rsid w:val="00463307"/>
    <w:rsid w:val="004651B7"/>
    <w:rsid w:val="004654EE"/>
    <w:rsid w:val="00466086"/>
    <w:rsid w:val="00471069"/>
    <w:rsid w:val="0047207E"/>
    <w:rsid w:val="0048111D"/>
    <w:rsid w:val="0048624A"/>
    <w:rsid w:val="00497045"/>
    <w:rsid w:val="004A4A93"/>
    <w:rsid w:val="004A7A9D"/>
    <w:rsid w:val="004B2DBD"/>
    <w:rsid w:val="004B59BA"/>
    <w:rsid w:val="004B716D"/>
    <w:rsid w:val="004B7D49"/>
    <w:rsid w:val="004C1926"/>
    <w:rsid w:val="004C5947"/>
    <w:rsid w:val="004D363B"/>
    <w:rsid w:val="004E251D"/>
    <w:rsid w:val="004E274F"/>
    <w:rsid w:val="004E50BB"/>
    <w:rsid w:val="004E58E0"/>
    <w:rsid w:val="004F1344"/>
    <w:rsid w:val="004F16EA"/>
    <w:rsid w:val="004F174E"/>
    <w:rsid w:val="004F24CB"/>
    <w:rsid w:val="004F2944"/>
    <w:rsid w:val="004F6B70"/>
    <w:rsid w:val="004F78A3"/>
    <w:rsid w:val="00501A3D"/>
    <w:rsid w:val="005021A3"/>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0BD3"/>
    <w:rsid w:val="00543F80"/>
    <w:rsid w:val="0054459D"/>
    <w:rsid w:val="005446B4"/>
    <w:rsid w:val="0054585E"/>
    <w:rsid w:val="005465EE"/>
    <w:rsid w:val="005505CA"/>
    <w:rsid w:val="00551082"/>
    <w:rsid w:val="00560F30"/>
    <w:rsid w:val="00561BA5"/>
    <w:rsid w:val="0056471C"/>
    <w:rsid w:val="00564FAB"/>
    <w:rsid w:val="00570D5B"/>
    <w:rsid w:val="00572CC4"/>
    <w:rsid w:val="00577EDE"/>
    <w:rsid w:val="00587551"/>
    <w:rsid w:val="005954C9"/>
    <w:rsid w:val="0059672A"/>
    <w:rsid w:val="00596AE5"/>
    <w:rsid w:val="005A303A"/>
    <w:rsid w:val="005A414F"/>
    <w:rsid w:val="005B24D9"/>
    <w:rsid w:val="005B4822"/>
    <w:rsid w:val="005B4FD1"/>
    <w:rsid w:val="005B54AF"/>
    <w:rsid w:val="005B7F1C"/>
    <w:rsid w:val="005C1FEF"/>
    <w:rsid w:val="005C2046"/>
    <w:rsid w:val="005D40E2"/>
    <w:rsid w:val="005D5E6F"/>
    <w:rsid w:val="005E1588"/>
    <w:rsid w:val="005E1F57"/>
    <w:rsid w:val="005E3D6B"/>
    <w:rsid w:val="005E7BD6"/>
    <w:rsid w:val="005F16A4"/>
    <w:rsid w:val="005F1C1B"/>
    <w:rsid w:val="005F42AB"/>
    <w:rsid w:val="005F59BD"/>
    <w:rsid w:val="005F6787"/>
    <w:rsid w:val="005F6C75"/>
    <w:rsid w:val="006024F8"/>
    <w:rsid w:val="006039A2"/>
    <w:rsid w:val="006073CD"/>
    <w:rsid w:val="006127CB"/>
    <w:rsid w:val="00612ADF"/>
    <w:rsid w:val="00614477"/>
    <w:rsid w:val="00626AE5"/>
    <w:rsid w:val="00627389"/>
    <w:rsid w:val="006300A4"/>
    <w:rsid w:val="0063108A"/>
    <w:rsid w:val="006345C5"/>
    <w:rsid w:val="0063665C"/>
    <w:rsid w:val="00642986"/>
    <w:rsid w:val="00650110"/>
    <w:rsid w:val="006514DC"/>
    <w:rsid w:val="00654D95"/>
    <w:rsid w:val="00655EF9"/>
    <w:rsid w:val="006567C7"/>
    <w:rsid w:val="00662403"/>
    <w:rsid w:val="006640F1"/>
    <w:rsid w:val="006673DF"/>
    <w:rsid w:val="006678BE"/>
    <w:rsid w:val="00670C17"/>
    <w:rsid w:val="00670FE0"/>
    <w:rsid w:val="00674A5A"/>
    <w:rsid w:val="006779C0"/>
    <w:rsid w:val="00677CF2"/>
    <w:rsid w:val="00680425"/>
    <w:rsid w:val="00680AD5"/>
    <w:rsid w:val="00683C65"/>
    <w:rsid w:val="00684991"/>
    <w:rsid w:val="00685202"/>
    <w:rsid w:val="00687EF6"/>
    <w:rsid w:val="006912E8"/>
    <w:rsid w:val="0069336C"/>
    <w:rsid w:val="0069487F"/>
    <w:rsid w:val="00694AA7"/>
    <w:rsid w:val="006968E5"/>
    <w:rsid w:val="00696C9D"/>
    <w:rsid w:val="00697CA5"/>
    <w:rsid w:val="006A07E9"/>
    <w:rsid w:val="006A742E"/>
    <w:rsid w:val="006B1CF9"/>
    <w:rsid w:val="006B7C00"/>
    <w:rsid w:val="006C0F25"/>
    <w:rsid w:val="006C1912"/>
    <w:rsid w:val="006C5B80"/>
    <w:rsid w:val="006C7E38"/>
    <w:rsid w:val="006E0609"/>
    <w:rsid w:val="006E1563"/>
    <w:rsid w:val="006E1E42"/>
    <w:rsid w:val="006E4CB8"/>
    <w:rsid w:val="006E5177"/>
    <w:rsid w:val="006E51C1"/>
    <w:rsid w:val="006E6D2A"/>
    <w:rsid w:val="006F3A11"/>
    <w:rsid w:val="006F7D4E"/>
    <w:rsid w:val="0070098C"/>
    <w:rsid w:val="00703A51"/>
    <w:rsid w:val="00704ADA"/>
    <w:rsid w:val="00706158"/>
    <w:rsid w:val="0070645D"/>
    <w:rsid w:val="00706E65"/>
    <w:rsid w:val="0071085B"/>
    <w:rsid w:val="00714FD3"/>
    <w:rsid w:val="007176B7"/>
    <w:rsid w:val="00723598"/>
    <w:rsid w:val="00727146"/>
    <w:rsid w:val="00731FC4"/>
    <w:rsid w:val="007477F5"/>
    <w:rsid w:val="0075012E"/>
    <w:rsid w:val="00754FA6"/>
    <w:rsid w:val="00761E2E"/>
    <w:rsid w:val="00762E97"/>
    <w:rsid w:val="00770425"/>
    <w:rsid w:val="00770B4B"/>
    <w:rsid w:val="00771B5E"/>
    <w:rsid w:val="0077237B"/>
    <w:rsid w:val="007729B1"/>
    <w:rsid w:val="007758BE"/>
    <w:rsid w:val="007777AE"/>
    <w:rsid w:val="00777C1E"/>
    <w:rsid w:val="007832CD"/>
    <w:rsid w:val="00784A72"/>
    <w:rsid w:val="007868D7"/>
    <w:rsid w:val="00791AA5"/>
    <w:rsid w:val="00792448"/>
    <w:rsid w:val="0079293A"/>
    <w:rsid w:val="00792B1C"/>
    <w:rsid w:val="00793BA6"/>
    <w:rsid w:val="0079430B"/>
    <w:rsid w:val="007964E5"/>
    <w:rsid w:val="00797AA8"/>
    <w:rsid w:val="00797C32"/>
    <w:rsid w:val="007A1BBD"/>
    <w:rsid w:val="007A2900"/>
    <w:rsid w:val="007A2AC2"/>
    <w:rsid w:val="007A5A08"/>
    <w:rsid w:val="007B244F"/>
    <w:rsid w:val="007B2472"/>
    <w:rsid w:val="007C0B0A"/>
    <w:rsid w:val="007C2824"/>
    <w:rsid w:val="007C31AE"/>
    <w:rsid w:val="007C3ABC"/>
    <w:rsid w:val="007C4C5C"/>
    <w:rsid w:val="007D106B"/>
    <w:rsid w:val="007D318C"/>
    <w:rsid w:val="007D6034"/>
    <w:rsid w:val="007D67DE"/>
    <w:rsid w:val="007D6E2C"/>
    <w:rsid w:val="007E0EFB"/>
    <w:rsid w:val="007E4140"/>
    <w:rsid w:val="007E7F0A"/>
    <w:rsid w:val="007F6F64"/>
    <w:rsid w:val="00807D3D"/>
    <w:rsid w:val="00810BED"/>
    <w:rsid w:val="00812A68"/>
    <w:rsid w:val="008171E1"/>
    <w:rsid w:val="00822622"/>
    <w:rsid w:val="00822AAA"/>
    <w:rsid w:val="00822FBB"/>
    <w:rsid w:val="00823D72"/>
    <w:rsid w:val="00825078"/>
    <w:rsid w:val="00826B9A"/>
    <w:rsid w:val="008322BA"/>
    <w:rsid w:val="00833EA9"/>
    <w:rsid w:val="00844C23"/>
    <w:rsid w:val="00846163"/>
    <w:rsid w:val="00850E79"/>
    <w:rsid w:val="00852F41"/>
    <w:rsid w:val="00856EE8"/>
    <w:rsid w:val="00857441"/>
    <w:rsid w:val="00862A1C"/>
    <w:rsid w:val="00863EA2"/>
    <w:rsid w:val="0086793F"/>
    <w:rsid w:val="008703E6"/>
    <w:rsid w:val="00870E1B"/>
    <w:rsid w:val="00882DFF"/>
    <w:rsid w:val="008841C3"/>
    <w:rsid w:val="00887F14"/>
    <w:rsid w:val="008902D2"/>
    <w:rsid w:val="00894708"/>
    <w:rsid w:val="00895B65"/>
    <w:rsid w:val="0089688E"/>
    <w:rsid w:val="00896A54"/>
    <w:rsid w:val="008977F7"/>
    <w:rsid w:val="008A129D"/>
    <w:rsid w:val="008A20B2"/>
    <w:rsid w:val="008A2437"/>
    <w:rsid w:val="008B2834"/>
    <w:rsid w:val="008B7C4B"/>
    <w:rsid w:val="008C6264"/>
    <w:rsid w:val="008D119D"/>
    <w:rsid w:val="008D590D"/>
    <w:rsid w:val="008D5E6D"/>
    <w:rsid w:val="008D6018"/>
    <w:rsid w:val="008E06CF"/>
    <w:rsid w:val="008E2C4A"/>
    <w:rsid w:val="008E3DE0"/>
    <w:rsid w:val="008F196A"/>
    <w:rsid w:val="008F22C7"/>
    <w:rsid w:val="008F2E08"/>
    <w:rsid w:val="008F430A"/>
    <w:rsid w:val="008F59A3"/>
    <w:rsid w:val="008F5E97"/>
    <w:rsid w:val="008F7D1F"/>
    <w:rsid w:val="0090249B"/>
    <w:rsid w:val="0090315B"/>
    <w:rsid w:val="00903294"/>
    <w:rsid w:val="009126CF"/>
    <w:rsid w:val="00925631"/>
    <w:rsid w:val="00930400"/>
    <w:rsid w:val="009312C2"/>
    <w:rsid w:val="00932965"/>
    <w:rsid w:val="00941502"/>
    <w:rsid w:val="00950673"/>
    <w:rsid w:val="009509C5"/>
    <w:rsid w:val="00951F79"/>
    <w:rsid w:val="009535B3"/>
    <w:rsid w:val="00956BA8"/>
    <w:rsid w:val="00962EB8"/>
    <w:rsid w:val="0097467B"/>
    <w:rsid w:val="00977103"/>
    <w:rsid w:val="009828FA"/>
    <w:rsid w:val="00984E89"/>
    <w:rsid w:val="009854FE"/>
    <w:rsid w:val="00985F3C"/>
    <w:rsid w:val="009870C8"/>
    <w:rsid w:val="00990B44"/>
    <w:rsid w:val="00990B54"/>
    <w:rsid w:val="0099251D"/>
    <w:rsid w:val="009A4F16"/>
    <w:rsid w:val="009A791F"/>
    <w:rsid w:val="009B02DD"/>
    <w:rsid w:val="009B5869"/>
    <w:rsid w:val="009B75E7"/>
    <w:rsid w:val="009B7883"/>
    <w:rsid w:val="009C0FDF"/>
    <w:rsid w:val="009C106C"/>
    <w:rsid w:val="009D0003"/>
    <w:rsid w:val="009D6BA0"/>
    <w:rsid w:val="009E2F9D"/>
    <w:rsid w:val="009E3A9D"/>
    <w:rsid w:val="009E4F67"/>
    <w:rsid w:val="009F1B95"/>
    <w:rsid w:val="009F5877"/>
    <w:rsid w:val="00A02F95"/>
    <w:rsid w:val="00A03A1D"/>
    <w:rsid w:val="00A03F33"/>
    <w:rsid w:val="00A060BE"/>
    <w:rsid w:val="00A0632D"/>
    <w:rsid w:val="00A074EF"/>
    <w:rsid w:val="00A10E0B"/>
    <w:rsid w:val="00A1187F"/>
    <w:rsid w:val="00A11F96"/>
    <w:rsid w:val="00A14AA4"/>
    <w:rsid w:val="00A15162"/>
    <w:rsid w:val="00A15496"/>
    <w:rsid w:val="00A16A0D"/>
    <w:rsid w:val="00A1703C"/>
    <w:rsid w:val="00A24986"/>
    <w:rsid w:val="00A3034D"/>
    <w:rsid w:val="00A310AE"/>
    <w:rsid w:val="00A34F87"/>
    <w:rsid w:val="00A36071"/>
    <w:rsid w:val="00A37A9C"/>
    <w:rsid w:val="00A41066"/>
    <w:rsid w:val="00A46DD8"/>
    <w:rsid w:val="00A53592"/>
    <w:rsid w:val="00A53D59"/>
    <w:rsid w:val="00A56FCE"/>
    <w:rsid w:val="00A5702B"/>
    <w:rsid w:val="00A604BB"/>
    <w:rsid w:val="00A64703"/>
    <w:rsid w:val="00A65171"/>
    <w:rsid w:val="00A66B18"/>
    <w:rsid w:val="00A7185E"/>
    <w:rsid w:val="00A74B4E"/>
    <w:rsid w:val="00A816B1"/>
    <w:rsid w:val="00A826BF"/>
    <w:rsid w:val="00A84316"/>
    <w:rsid w:val="00A86ED3"/>
    <w:rsid w:val="00A87F44"/>
    <w:rsid w:val="00A93090"/>
    <w:rsid w:val="00A94941"/>
    <w:rsid w:val="00A94C9F"/>
    <w:rsid w:val="00AA3B25"/>
    <w:rsid w:val="00AA5F14"/>
    <w:rsid w:val="00AB6882"/>
    <w:rsid w:val="00AC4328"/>
    <w:rsid w:val="00AC5DFD"/>
    <w:rsid w:val="00AC67E4"/>
    <w:rsid w:val="00AD0856"/>
    <w:rsid w:val="00AD6031"/>
    <w:rsid w:val="00AE017B"/>
    <w:rsid w:val="00AF13CB"/>
    <w:rsid w:val="00AF2657"/>
    <w:rsid w:val="00AF2904"/>
    <w:rsid w:val="00AF2B48"/>
    <w:rsid w:val="00AF43B2"/>
    <w:rsid w:val="00AF5BE2"/>
    <w:rsid w:val="00AF6C31"/>
    <w:rsid w:val="00AF7B70"/>
    <w:rsid w:val="00B02D62"/>
    <w:rsid w:val="00B02FB5"/>
    <w:rsid w:val="00B160FA"/>
    <w:rsid w:val="00B16B4B"/>
    <w:rsid w:val="00B30247"/>
    <w:rsid w:val="00B41082"/>
    <w:rsid w:val="00B41993"/>
    <w:rsid w:val="00B41E55"/>
    <w:rsid w:val="00B4799E"/>
    <w:rsid w:val="00B47A2D"/>
    <w:rsid w:val="00B50CAB"/>
    <w:rsid w:val="00B51A5D"/>
    <w:rsid w:val="00B520DB"/>
    <w:rsid w:val="00B53758"/>
    <w:rsid w:val="00B560FA"/>
    <w:rsid w:val="00B57968"/>
    <w:rsid w:val="00B610C9"/>
    <w:rsid w:val="00B664B9"/>
    <w:rsid w:val="00B66EAD"/>
    <w:rsid w:val="00B670F3"/>
    <w:rsid w:val="00B7422E"/>
    <w:rsid w:val="00B86A0E"/>
    <w:rsid w:val="00B86EAC"/>
    <w:rsid w:val="00B906AA"/>
    <w:rsid w:val="00B91654"/>
    <w:rsid w:val="00B91BFF"/>
    <w:rsid w:val="00B92771"/>
    <w:rsid w:val="00B93C2D"/>
    <w:rsid w:val="00BA042F"/>
    <w:rsid w:val="00BA321D"/>
    <w:rsid w:val="00BA4075"/>
    <w:rsid w:val="00BA4255"/>
    <w:rsid w:val="00BA565B"/>
    <w:rsid w:val="00BA5FF8"/>
    <w:rsid w:val="00BB01E3"/>
    <w:rsid w:val="00BB064E"/>
    <w:rsid w:val="00BB0671"/>
    <w:rsid w:val="00BB3BE4"/>
    <w:rsid w:val="00BB4416"/>
    <w:rsid w:val="00BB5519"/>
    <w:rsid w:val="00BC0071"/>
    <w:rsid w:val="00BC5612"/>
    <w:rsid w:val="00BD261E"/>
    <w:rsid w:val="00BD3CF3"/>
    <w:rsid w:val="00BD45B0"/>
    <w:rsid w:val="00BD7F68"/>
    <w:rsid w:val="00BE25E6"/>
    <w:rsid w:val="00BE5874"/>
    <w:rsid w:val="00BE798C"/>
    <w:rsid w:val="00BF050C"/>
    <w:rsid w:val="00BF0855"/>
    <w:rsid w:val="00BF49F5"/>
    <w:rsid w:val="00C04B34"/>
    <w:rsid w:val="00C10B96"/>
    <w:rsid w:val="00C176F4"/>
    <w:rsid w:val="00C21790"/>
    <w:rsid w:val="00C22435"/>
    <w:rsid w:val="00C31842"/>
    <w:rsid w:val="00C33188"/>
    <w:rsid w:val="00C34306"/>
    <w:rsid w:val="00C425C4"/>
    <w:rsid w:val="00C42C1C"/>
    <w:rsid w:val="00C450E0"/>
    <w:rsid w:val="00C45865"/>
    <w:rsid w:val="00C47552"/>
    <w:rsid w:val="00C52955"/>
    <w:rsid w:val="00C530A1"/>
    <w:rsid w:val="00C63EA6"/>
    <w:rsid w:val="00C63F00"/>
    <w:rsid w:val="00C646E2"/>
    <w:rsid w:val="00C65FFD"/>
    <w:rsid w:val="00C70491"/>
    <w:rsid w:val="00C75CBE"/>
    <w:rsid w:val="00C829F5"/>
    <w:rsid w:val="00C833B0"/>
    <w:rsid w:val="00C83417"/>
    <w:rsid w:val="00C839FB"/>
    <w:rsid w:val="00C9116C"/>
    <w:rsid w:val="00C930C6"/>
    <w:rsid w:val="00C93545"/>
    <w:rsid w:val="00C947C4"/>
    <w:rsid w:val="00CA2397"/>
    <w:rsid w:val="00CA68BC"/>
    <w:rsid w:val="00CB03D6"/>
    <w:rsid w:val="00CB129F"/>
    <w:rsid w:val="00CB2726"/>
    <w:rsid w:val="00CB7C36"/>
    <w:rsid w:val="00CC1C17"/>
    <w:rsid w:val="00CD159C"/>
    <w:rsid w:val="00CD3696"/>
    <w:rsid w:val="00CD3A6A"/>
    <w:rsid w:val="00CD7056"/>
    <w:rsid w:val="00CD705A"/>
    <w:rsid w:val="00CD7F55"/>
    <w:rsid w:val="00CE1012"/>
    <w:rsid w:val="00CE2703"/>
    <w:rsid w:val="00CE3643"/>
    <w:rsid w:val="00CE4A8C"/>
    <w:rsid w:val="00CE59D9"/>
    <w:rsid w:val="00CF7A39"/>
    <w:rsid w:val="00D00F4D"/>
    <w:rsid w:val="00D06500"/>
    <w:rsid w:val="00D11413"/>
    <w:rsid w:val="00D163D9"/>
    <w:rsid w:val="00D206A0"/>
    <w:rsid w:val="00D30D49"/>
    <w:rsid w:val="00D3153A"/>
    <w:rsid w:val="00D34152"/>
    <w:rsid w:val="00D349B9"/>
    <w:rsid w:val="00D37EC0"/>
    <w:rsid w:val="00D41F9C"/>
    <w:rsid w:val="00D47BBE"/>
    <w:rsid w:val="00D50826"/>
    <w:rsid w:val="00D643C9"/>
    <w:rsid w:val="00D64CCE"/>
    <w:rsid w:val="00D65AA2"/>
    <w:rsid w:val="00D66EB1"/>
    <w:rsid w:val="00D72000"/>
    <w:rsid w:val="00D7367A"/>
    <w:rsid w:val="00D755BF"/>
    <w:rsid w:val="00D83760"/>
    <w:rsid w:val="00DA108D"/>
    <w:rsid w:val="00DA1110"/>
    <w:rsid w:val="00DA4368"/>
    <w:rsid w:val="00DA4E36"/>
    <w:rsid w:val="00DA7463"/>
    <w:rsid w:val="00DB123D"/>
    <w:rsid w:val="00DB280B"/>
    <w:rsid w:val="00DB524C"/>
    <w:rsid w:val="00DC1AD8"/>
    <w:rsid w:val="00DC2FBF"/>
    <w:rsid w:val="00DC5A1E"/>
    <w:rsid w:val="00DC60B4"/>
    <w:rsid w:val="00DD0D85"/>
    <w:rsid w:val="00DD33E5"/>
    <w:rsid w:val="00DD3719"/>
    <w:rsid w:val="00DD41E3"/>
    <w:rsid w:val="00DE11F0"/>
    <w:rsid w:val="00DE1D9A"/>
    <w:rsid w:val="00DE29BB"/>
    <w:rsid w:val="00DF1E08"/>
    <w:rsid w:val="00DF2303"/>
    <w:rsid w:val="00DF52D9"/>
    <w:rsid w:val="00E01499"/>
    <w:rsid w:val="00E10EB7"/>
    <w:rsid w:val="00E152EA"/>
    <w:rsid w:val="00E16D52"/>
    <w:rsid w:val="00E24B7F"/>
    <w:rsid w:val="00E268C6"/>
    <w:rsid w:val="00E30C69"/>
    <w:rsid w:val="00E31B4B"/>
    <w:rsid w:val="00E35AC8"/>
    <w:rsid w:val="00E41E03"/>
    <w:rsid w:val="00E43C4E"/>
    <w:rsid w:val="00E44294"/>
    <w:rsid w:val="00E475A2"/>
    <w:rsid w:val="00E506E0"/>
    <w:rsid w:val="00E51FF0"/>
    <w:rsid w:val="00E5282D"/>
    <w:rsid w:val="00E544E8"/>
    <w:rsid w:val="00E54A2B"/>
    <w:rsid w:val="00E639BC"/>
    <w:rsid w:val="00E66278"/>
    <w:rsid w:val="00E666A1"/>
    <w:rsid w:val="00E66B0F"/>
    <w:rsid w:val="00E704A0"/>
    <w:rsid w:val="00E70AA4"/>
    <w:rsid w:val="00E744D0"/>
    <w:rsid w:val="00E75F65"/>
    <w:rsid w:val="00E81236"/>
    <w:rsid w:val="00E83185"/>
    <w:rsid w:val="00E84277"/>
    <w:rsid w:val="00E91857"/>
    <w:rsid w:val="00E9275F"/>
    <w:rsid w:val="00E967B8"/>
    <w:rsid w:val="00EB447F"/>
    <w:rsid w:val="00EB47CA"/>
    <w:rsid w:val="00EB67B2"/>
    <w:rsid w:val="00EC34FD"/>
    <w:rsid w:val="00EC3F65"/>
    <w:rsid w:val="00EC7D0F"/>
    <w:rsid w:val="00ED0812"/>
    <w:rsid w:val="00ED180D"/>
    <w:rsid w:val="00EE2CE0"/>
    <w:rsid w:val="00EF1F5A"/>
    <w:rsid w:val="00EF2455"/>
    <w:rsid w:val="00EF5E3D"/>
    <w:rsid w:val="00F043D9"/>
    <w:rsid w:val="00F06E5B"/>
    <w:rsid w:val="00F0751C"/>
    <w:rsid w:val="00F111C5"/>
    <w:rsid w:val="00F11A0A"/>
    <w:rsid w:val="00F14975"/>
    <w:rsid w:val="00F16DAF"/>
    <w:rsid w:val="00F179BC"/>
    <w:rsid w:val="00F20806"/>
    <w:rsid w:val="00F208FA"/>
    <w:rsid w:val="00F25700"/>
    <w:rsid w:val="00F30654"/>
    <w:rsid w:val="00F33171"/>
    <w:rsid w:val="00F363C7"/>
    <w:rsid w:val="00F377B5"/>
    <w:rsid w:val="00F43515"/>
    <w:rsid w:val="00F478BF"/>
    <w:rsid w:val="00F57078"/>
    <w:rsid w:val="00F6065E"/>
    <w:rsid w:val="00F643BB"/>
    <w:rsid w:val="00F92149"/>
    <w:rsid w:val="00F92E12"/>
    <w:rsid w:val="00F93FB9"/>
    <w:rsid w:val="00F9497E"/>
    <w:rsid w:val="00F95327"/>
    <w:rsid w:val="00F96EB1"/>
    <w:rsid w:val="00FA2C54"/>
    <w:rsid w:val="00FA40B3"/>
    <w:rsid w:val="00FA4271"/>
    <w:rsid w:val="00FA5E13"/>
    <w:rsid w:val="00FA7CA7"/>
    <w:rsid w:val="00FB17E8"/>
    <w:rsid w:val="00FB1F7B"/>
    <w:rsid w:val="00FB25BC"/>
    <w:rsid w:val="00FB5A3E"/>
    <w:rsid w:val="00FC007C"/>
    <w:rsid w:val="00FC230B"/>
    <w:rsid w:val="00FC5A19"/>
    <w:rsid w:val="00FC73C7"/>
    <w:rsid w:val="00FD01F5"/>
    <w:rsid w:val="00FD19B7"/>
    <w:rsid w:val="00FD5A16"/>
    <w:rsid w:val="00FE1AE7"/>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271"/>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F6065E"/>
    <w:rPr>
      <w:sz w:val="16"/>
      <w:szCs w:val="16"/>
    </w:rPr>
  </w:style>
  <w:style w:type="paragraph" w:styleId="Tekstkomentarza">
    <w:name w:val="annotation text"/>
    <w:basedOn w:val="Normalny"/>
    <w:link w:val="TekstkomentarzaZnak"/>
    <w:uiPriority w:val="99"/>
    <w:semiHidden/>
    <w:unhideWhenUsed/>
    <w:rsid w:val="00F606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065E"/>
    <w:rPr>
      <w:sz w:val="20"/>
      <w:szCs w:val="20"/>
    </w:rPr>
  </w:style>
  <w:style w:type="paragraph" w:styleId="Tematkomentarza">
    <w:name w:val="annotation subject"/>
    <w:basedOn w:val="Tekstkomentarza"/>
    <w:next w:val="Tekstkomentarza"/>
    <w:link w:val="TematkomentarzaZnak"/>
    <w:uiPriority w:val="99"/>
    <w:semiHidden/>
    <w:unhideWhenUsed/>
    <w:rsid w:val="00F6065E"/>
    <w:rPr>
      <w:b/>
      <w:bCs/>
    </w:rPr>
  </w:style>
  <w:style w:type="character" w:customStyle="1" w:styleId="TematkomentarzaZnak">
    <w:name w:val="Temat komentarza Znak"/>
    <w:basedOn w:val="TekstkomentarzaZnak"/>
    <w:link w:val="Tematkomentarza"/>
    <w:uiPriority w:val="99"/>
    <w:semiHidden/>
    <w:rsid w:val="00F606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4142</TotalTime>
  <Pages>12</Pages>
  <Words>4974</Words>
  <Characters>29847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38</cp:revision>
  <dcterms:created xsi:type="dcterms:W3CDTF">2021-10-04T17:34:00Z</dcterms:created>
  <dcterms:modified xsi:type="dcterms:W3CDTF">2021-10-07T14:43:00Z</dcterms:modified>
</cp:coreProperties>
</file>