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9D777" w14:textId="77777777" w:rsidR="00C31677" w:rsidRDefault="001C7D66">
      <w:pPr>
        <w:pStyle w:val="Bezodstpw"/>
        <w:jc w:val="center"/>
        <w:rPr>
          <w:rFonts w:ascii="Times New Roman" w:eastAsia="Times New Roman" w:hAnsi="Times New Roman" w:cs="Times New Roman"/>
          <w:b/>
          <w:bCs/>
          <w:u w:val="single" w:color="FFFFFF"/>
        </w:rPr>
      </w:pPr>
      <w:r>
        <w:rPr>
          <w:rFonts w:ascii="Times New Roman" w:hAnsi="Times New Roman"/>
          <w:b/>
          <w:bCs/>
          <w:u w:val="single"/>
        </w:rPr>
        <w:t>Protokół z posiedzenia</w:t>
      </w:r>
      <w:r>
        <w:rPr>
          <w:rFonts w:ascii="Times New Roman" w:eastAsia="Times New Roman" w:hAnsi="Times New Roman" w:cs="Times New Roman"/>
          <w:b/>
          <w:bCs/>
          <w:u w:val="single"/>
        </w:rPr>
        <w:br/>
      </w:r>
      <w:r>
        <w:rPr>
          <w:rFonts w:ascii="Times New Roman" w:hAnsi="Times New Roman"/>
          <w:b/>
          <w:bCs/>
          <w:u w:val="single"/>
        </w:rPr>
        <w:t>Komisji Budżetu, Finansów i Rozwoju Gospodarczego</w:t>
      </w:r>
      <w:r>
        <w:rPr>
          <w:rFonts w:ascii="Times New Roman" w:eastAsia="Times New Roman" w:hAnsi="Times New Roman" w:cs="Times New Roman"/>
          <w:b/>
          <w:bCs/>
          <w:u w:val="single"/>
        </w:rPr>
        <w:br/>
      </w:r>
      <w:r>
        <w:rPr>
          <w:rFonts w:ascii="Times New Roman" w:hAnsi="Times New Roman"/>
          <w:b/>
          <w:bCs/>
          <w:u w:val="single"/>
        </w:rPr>
        <w:t>Rady Gminy Suchy Las, dnia 22.11.2021 r., godz. 9:00</w:t>
      </w:r>
    </w:p>
    <w:p w14:paraId="0D0BDED4" w14:textId="77777777" w:rsidR="00C31677" w:rsidRDefault="001C7D66">
      <w:pPr>
        <w:jc w:val="center"/>
        <w:rPr>
          <w:rFonts w:ascii="Times New Roman" w:eastAsia="Times New Roman" w:hAnsi="Times New Roman" w:cs="Times New Roman"/>
          <w:b/>
          <w:bCs/>
          <w:u w:val="single"/>
        </w:rPr>
      </w:pPr>
      <w:r>
        <w:rPr>
          <w:rFonts w:ascii="Times New Roman" w:hAnsi="Times New Roman"/>
          <w:b/>
          <w:bCs/>
          <w:u w:val="single"/>
        </w:rPr>
        <w:t>Park Wodny OCTOPUS, sala multimedialna, Suchy Las, ul. Szkolna 18.</w:t>
      </w:r>
    </w:p>
    <w:p w14:paraId="1B702264" w14:textId="77777777" w:rsidR="00C31677" w:rsidRDefault="00C31677">
      <w:pPr>
        <w:pStyle w:val="Bezodstpw"/>
        <w:jc w:val="both"/>
        <w:rPr>
          <w:rFonts w:ascii="Times New Roman" w:eastAsia="Times New Roman" w:hAnsi="Times New Roman" w:cs="Times New Roman"/>
          <w:b/>
          <w:bCs/>
          <w:u w:val="single" w:color="FFFFFF"/>
        </w:rPr>
      </w:pPr>
    </w:p>
    <w:p w14:paraId="37E412B9" w14:textId="77777777" w:rsidR="00C31677" w:rsidRDefault="00C31677">
      <w:pPr>
        <w:pStyle w:val="Bezodstpw"/>
        <w:jc w:val="both"/>
        <w:rPr>
          <w:rFonts w:ascii="Times New Roman" w:eastAsia="Times New Roman" w:hAnsi="Times New Roman" w:cs="Times New Roman"/>
        </w:rPr>
      </w:pPr>
    </w:p>
    <w:p w14:paraId="43AF061E" w14:textId="77777777" w:rsidR="00C31677" w:rsidRDefault="001C7D66">
      <w:pPr>
        <w:pStyle w:val="Bezodstpw"/>
        <w:jc w:val="both"/>
        <w:rPr>
          <w:rFonts w:ascii="Times New Roman" w:eastAsia="Times New Roman" w:hAnsi="Times New Roman" w:cs="Times New Roman"/>
        </w:rPr>
      </w:pPr>
      <w:r>
        <w:rPr>
          <w:rFonts w:ascii="Times New Roman" w:hAnsi="Times New Roman"/>
        </w:rPr>
        <w:t>Porządek posiedzenia:</w:t>
      </w:r>
    </w:p>
    <w:p w14:paraId="2C8A8E9B" w14:textId="77777777" w:rsidR="00C31677" w:rsidRDefault="001C7D66">
      <w:pPr>
        <w:pStyle w:val="Bezodstpw"/>
        <w:numPr>
          <w:ilvl w:val="0"/>
          <w:numId w:val="2"/>
        </w:numPr>
        <w:jc w:val="both"/>
        <w:rPr>
          <w:rFonts w:ascii="Times New Roman" w:hAnsi="Times New Roman"/>
        </w:rPr>
      </w:pPr>
      <w:r>
        <w:rPr>
          <w:rFonts w:ascii="Times New Roman" w:hAnsi="Times New Roman"/>
        </w:rPr>
        <w:t>Otwarcie posiedzenia,</w:t>
      </w:r>
    </w:p>
    <w:p w14:paraId="5A8DA4C0" w14:textId="77777777" w:rsidR="00C31677" w:rsidRDefault="001C7D66">
      <w:pPr>
        <w:pStyle w:val="Bezodstpw"/>
        <w:numPr>
          <w:ilvl w:val="0"/>
          <w:numId w:val="2"/>
        </w:numPr>
        <w:jc w:val="both"/>
        <w:rPr>
          <w:rFonts w:ascii="Times New Roman" w:hAnsi="Times New Roman"/>
        </w:rPr>
      </w:pPr>
      <w:r>
        <w:rPr>
          <w:rFonts w:ascii="Times New Roman" w:hAnsi="Times New Roman"/>
        </w:rPr>
        <w:t>Powitanie gości i członków Komisji,</w:t>
      </w:r>
    </w:p>
    <w:p w14:paraId="06F64ECB" w14:textId="77777777" w:rsidR="00C31677" w:rsidRDefault="001C7D66">
      <w:pPr>
        <w:pStyle w:val="Bezodstpw"/>
        <w:numPr>
          <w:ilvl w:val="0"/>
          <w:numId w:val="2"/>
        </w:numPr>
        <w:jc w:val="both"/>
        <w:rPr>
          <w:rFonts w:ascii="Times New Roman" w:hAnsi="Times New Roman"/>
        </w:rPr>
      </w:pPr>
      <w:r>
        <w:rPr>
          <w:rFonts w:ascii="Times New Roman" w:hAnsi="Times New Roman"/>
        </w:rPr>
        <w:t>Stwierdzenie prawomocności posiedzenia na podstawie listy obecności,</w:t>
      </w:r>
    </w:p>
    <w:p w14:paraId="32396A95" w14:textId="77777777" w:rsidR="00C31677" w:rsidRDefault="001C7D66">
      <w:pPr>
        <w:pStyle w:val="Bezodstpw"/>
        <w:numPr>
          <w:ilvl w:val="0"/>
          <w:numId w:val="2"/>
        </w:numPr>
        <w:jc w:val="both"/>
        <w:rPr>
          <w:rFonts w:ascii="Times New Roman" w:hAnsi="Times New Roman"/>
        </w:rPr>
      </w:pPr>
      <w:r>
        <w:rPr>
          <w:rFonts w:ascii="Times New Roman" w:hAnsi="Times New Roman"/>
        </w:rPr>
        <w:t>Przyjęcie porządku posiedzenia,</w:t>
      </w:r>
    </w:p>
    <w:p w14:paraId="5FBAAFBE" w14:textId="77777777" w:rsidR="00C31677" w:rsidRDefault="001C7D66">
      <w:pPr>
        <w:pStyle w:val="Bezodstpw"/>
        <w:numPr>
          <w:ilvl w:val="0"/>
          <w:numId w:val="2"/>
        </w:numPr>
        <w:jc w:val="both"/>
        <w:rPr>
          <w:rFonts w:ascii="Times New Roman" w:hAnsi="Times New Roman"/>
        </w:rPr>
      </w:pPr>
      <w:r>
        <w:rPr>
          <w:rFonts w:ascii="Times New Roman" w:hAnsi="Times New Roman"/>
        </w:rPr>
        <w:t xml:space="preserve">Opiniowanie projektów uchwał na Rady Gminy w dniu 25.11.2021, </w:t>
      </w:r>
    </w:p>
    <w:p w14:paraId="17F4EF28" w14:textId="77777777" w:rsidR="00C31677" w:rsidRDefault="001C7D66">
      <w:pPr>
        <w:pStyle w:val="Bezodstpw"/>
        <w:numPr>
          <w:ilvl w:val="0"/>
          <w:numId w:val="2"/>
        </w:numPr>
        <w:jc w:val="both"/>
        <w:rPr>
          <w:rFonts w:ascii="Times New Roman" w:hAnsi="Times New Roman"/>
        </w:rPr>
      </w:pPr>
      <w:r>
        <w:rPr>
          <w:rFonts w:ascii="Times New Roman" w:hAnsi="Times New Roman"/>
        </w:rPr>
        <w:t>Wolne głosy i wnioski,</w:t>
      </w:r>
    </w:p>
    <w:p w14:paraId="2A8790EC" w14:textId="77777777" w:rsidR="00C31677" w:rsidRDefault="001C7D66">
      <w:pPr>
        <w:pStyle w:val="Bezodstpw"/>
        <w:numPr>
          <w:ilvl w:val="0"/>
          <w:numId w:val="2"/>
        </w:numPr>
        <w:spacing w:after="200"/>
        <w:jc w:val="both"/>
        <w:rPr>
          <w:rFonts w:ascii="Times New Roman" w:hAnsi="Times New Roman"/>
        </w:rPr>
      </w:pPr>
      <w:r>
        <w:rPr>
          <w:rFonts w:ascii="Times New Roman" w:hAnsi="Times New Roman"/>
        </w:rPr>
        <w:t>Zakończenie.</w:t>
      </w:r>
    </w:p>
    <w:p w14:paraId="2DCF7AD6" w14:textId="77777777" w:rsidR="00C31677" w:rsidRDefault="001C7D66">
      <w:pPr>
        <w:pStyle w:val="Bezodstpw"/>
        <w:jc w:val="both"/>
        <w:rPr>
          <w:rFonts w:ascii="Times New Roman" w:eastAsia="Times New Roman" w:hAnsi="Times New Roman" w:cs="Times New Roman"/>
          <w:i/>
          <w:iCs/>
        </w:rPr>
      </w:pPr>
      <w:r>
        <w:rPr>
          <w:rFonts w:ascii="Times New Roman" w:hAnsi="Times New Roman"/>
          <w:i/>
          <w:iCs/>
        </w:rPr>
        <w:t>Protokół został sporządzony w oparciu o nagranie audio z posiedzenia Komisji Budżetu, Finansów i Rozwoju Gospodarczego Rady Gminy Suchy Las.</w:t>
      </w:r>
    </w:p>
    <w:p w14:paraId="0BA83A10" w14:textId="77777777" w:rsidR="00C31677" w:rsidRDefault="00C31677">
      <w:pPr>
        <w:pStyle w:val="Bezodstpw"/>
        <w:jc w:val="both"/>
        <w:rPr>
          <w:rFonts w:ascii="Times New Roman" w:eastAsia="Times New Roman" w:hAnsi="Times New Roman" w:cs="Times New Roman"/>
        </w:rPr>
      </w:pPr>
    </w:p>
    <w:p w14:paraId="4FC834E1" w14:textId="77777777" w:rsidR="00C31677" w:rsidRDefault="001C7D66">
      <w:pPr>
        <w:pStyle w:val="Bezodstpw"/>
        <w:jc w:val="both"/>
        <w:rPr>
          <w:rFonts w:ascii="Times New Roman" w:eastAsia="Times New Roman" w:hAnsi="Times New Roman" w:cs="Times New Roman"/>
        </w:rPr>
      </w:pPr>
      <w:r>
        <w:rPr>
          <w:rFonts w:ascii="Times New Roman" w:hAnsi="Times New Roman"/>
        </w:rPr>
        <w:t>Ad. 1-3.</w:t>
      </w:r>
    </w:p>
    <w:p w14:paraId="4EA17700" w14:textId="77777777" w:rsidR="00C31677" w:rsidRDefault="001C7D66">
      <w:pPr>
        <w:pStyle w:val="Bezodstpw"/>
        <w:spacing w:line="276" w:lineRule="auto"/>
        <w:jc w:val="both"/>
        <w:rPr>
          <w:rFonts w:ascii="Times New Roman" w:eastAsia="Times New Roman" w:hAnsi="Times New Roman" w:cs="Times New Roman"/>
        </w:rPr>
      </w:pPr>
      <w:r>
        <w:rPr>
          <w:rFonts w:ascii="Times New Roman" w:hAnsi="Times New Roman"/>
        </w:rPr>
        <w:t xml:space="preserve">Przewodnicząca Komisji Budżetu, Finansów i Rozwoju Gospodarczego J. Pągowska otworzyła posiedzenie Komisji w dniu 22 listopada 2021 r. o godz. 9:00, które odbyło się w sali multimedialnej Parku Wodnego OCTOPUS, witając członków Komisji, Radnych oraz zgromadzonych gości. W posiedzeniu Komisji uczestniczyli również: Radna I. </w:t>
      </w:r>
      <w:proofErr w:type="spellStart"/>
      <w:r>
        <w:rPr>
          <w:rFonts w:ascii="Times New Roman" w:hAnsi="Times New Roman"/>
        </w:rPr>
        <w:t>Koźlicka</w:t>
      </w:r>
      <w:proofErr w:type="spellEnd"/>
      <w:r>
        <w:rPr>
          <w:rFonts w:ascii="Times New Roman" w:hAnsi="Times New Roman"/>
        </w:rPr>
        <w:t xml:space="preserve">, Radny R. Banaszak, Wójt Gminy Suchy Las G. Wojtera, Skarbnik Gminy Suchy Las M. Wojtaszewska, Kierownik Gminnej Pracowni Urbanistycznej A. Karwat. </w:t>
      </w:r>
    </w:p>
    <w:p w14:paraId="235F1DFB"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Przewodnicząca </w:t>
      </w:r>
      <w:proofErr w:type="spellStart"/>
      <w:r>
        <w:rPr>
          <w:rFonts w:ascii="Times New Roman" w:hAnsi="Times New Roman"/>
        </w:rPr>
        <w:t>KBFiRG</w:t>
      </w:r>
      <w:proofErr w:type="spellEnd"/>
      <w:r>
        <w:rPr>
          <w:rFonts w:ascii="Times New Roman" w:hAnsi="Times New Roman"/>
        </w:rPr>
        <w:t xml:space="preserve"> J. Pągowska stwierdziła prawomocność posiedzenia na podstawie listy obecności – wszyscy członkowie Komisji obecni. </w:t>
      </w:r>
    </w:p>
    <w:p w14:paraId="130DFE01" w14:textId="77777777" w:rsidR="00C31677" w:rsidRDefault="00C31677">
      <w:pPr>
        <w:pStyle w:val="Bezodstpw"/>
        <w:spacing w:line="276" w:lineRule="auto"/>
        <w:jc w:val="both"/>
        <w:rPr>
          <w:rFonts w:ascii="Times New Roman" w:eastAsia="Times New Roman" w:hAnsi="Times New Roman" w:cs="Times New Roman"/>
        </w:rPr>
      </w:pPr>
    </w:p>
    <w:p w14:paraId="1AD61B59" w14:textId="77777777" w:rsidR="00C31677" w:rsidRDefault="001C7D66">
      <w:pPr>
        <w:pStyle w:val="Bezodstpw"/>
        <w:jc w:val="both"/>
        <w:rPr>
          <w:rFonts w:ascii="Times New Roman" w:eastAsia="Times New Roman" w:hAnsi="Times New Roman" w:cs="Times New Roman"/>
        </w:rPr>
      </w:pPr>
      <w:r>
        <w:rPr>
          <w:rFonts w:ascii="Times New Roman" w:hAnsi="Times New Roman"/>
        </w:rPr>
        <w:t>Ad. 4.</w:t>
      </w:r>
    </w:p>
    <w:p w14:paraId="22E3D48A" w14:textId="77777777" w:rsidR="00C31677" w:rsidRDefault="001C7D66">
      <w:pPr>
        <w:pStyle w:val="Bezodstpw"/>
        <w:jc w:val="both"/>
        <w:rPr>
          <w:rFonts w:ascii="Times New Roman" w:eastAsia="Times New Roman" w:hAnsi="Times New Roman" w:cs="Times New Roman"/>
        </w:rPr>
      </w:pPr>
      <w:r>
        <w:rPr>
          <w:rFonts w:ascii="Times New Roman" w:hAnsi="Times New Roman"/>
        </w:rPr>
        <w:t>Komisja jednogłośnie, siedmioma głosami za, przyjęła porządek posiedzenia.</w:t>
      </w:r>
    </w:p>
    <w:p w14:paraId="195D763F" w14:textId="77777777" w:rsidR="00C31677" w:rsidRDefault="00C31677">
      <w:pPr>
        <w:pStyle w:val="Bezodstpw"/>
        <w:jc w:val="both"/>
        <w:rPr>
          <w:rFonts w:ascii="Times New Roman" w:eastAsia="Times New Roman" w:hAnsi="Times New Roman" w:cs="Times New Roman"/>
        </w:rPr>
      </w:pPr>
    </w:p>
    <w:p w14:paraId="318E06A2"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w:t>
      </w:r>
      <w:r>
        <w:rPr>
          <w:rFonts w:ascii="Times New Roman" w:hAnsi="Times New Roman"/>
        </w:rPr>
        <w:t xml:space="preserve"> poinformowała, że do komisji wpłynęły dwa pisma. Przewodnicząca odczytała pismo od Wójta Gminy w sprawie zmiany miejscowego planu zagospodarowania przestrzennego Złotniki rejon ulicy Granicznej w części dot. lokalizacji drogi 3KD i placu do zawracania planowanych do zrealizowania na działce nr 113/1. Wniosek o opinię komisji w kwestii wniosku mieszkańca. Przewodnicząca odczytała wniosek. Przewodnicząca poinformowała członków Komisji, że pismo zostanie przesłane do członków komisji celem zapoznania się i podjęcia dyskusji na posiedzeniu komisji w dniu 2 grudnia br.</w:t>
      </w:r>
    </w:p>
    <w:p w14:paraId="30A15416" w14:textId="77777777" w:rsidR="00C31677" w:rsidRPr="00E33301" w:rsidRDefault="00C31677">
      <w:pPr>
        <w:pStyle w:val="Bezodstpw"/>
        <w:jc w:val="both"/>
        <w:rPr>
          <w:rFonts w:ascii="Times New Roman" w:eastAsia="Times New Roman" w:hAnsi="Times New Roman" w:cs="Times New Roman"/>
          <w:sz w:val="12"/>
        </w:rPr>
      </w:pPr>
    </w:p>
    <w:p w14:paraId="3823A4A9"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w:t>
      </w:r>
      <w:r>
        <w:rPr>
          <w:rFonts w:ascii="Times New Roman" w:hAnsi="Times New Roman"/>
        </w:rPr>
        <w:t xml:space="preserve"> odczytała drugie pismo od Wójta Gminy Suchy Las, w którym wskazuje na odpowiedź właściciela nieruchomości stanowiących działki nr 14/2, 14/5, 14/6 w Biedrusku w sprawie zapisów miejscowego planu zagospodarowania przestrzennego Biedrusko rejon ulicy Kasztanowej Chudowskiej Poznańskiej i 7 Pułku strzelców konnych – część II. W zakresie nieruchomości 14/214/514/6 oraz złożonej propozycji właścicielowi gruntu nabycia powyższej nieruchomości. wniosek o stanowisko komisji w sprawie wskazanej w odczytanym piśmie. Przewodnicząca poinformowała członków Komisji, że pismo zostanie przesłane do członków komisji celem zapoznania się i podjęcia dyskusji na posiedzeniu komisji w dniu 2 grudnia.</w:t>
      </w:r>
    </w:p>
    <w:p w14:paraId="4A70CAF9" w14:textId="77777777" w:rsidR="00C31677" w:rsidRDefault="00C31677">
      <w:pPr>
        <w:pStyle w:val="Bezodstpw"/>
        <w:jc w:val="both"/>
        <w:rPr>
          <w:rFonts w:ascii="Times New Roman" w:eastAsia="Times New Roman" w:hAnsi="Times New Roman" w:cs="Times New Roman"/>
        </w:rPr>
      </w:pPr>
    </w:p>
    <w:p w14:paraId="64279BA8" w14:textId="77777777" w:rsidR="00C31677" w:rsidRDefault="001C7D66">
      <w:pPr>
        <w:pStyle w:val="Bezodstpw"/>
        <w:jc w:val="both"/>
        <w:rPr>
          <w:rFonts w:ascii="Times New Roman" w:eastAsia="Times New Roman" w:hAnsi="Times New Roman" w:cs="Times New Roman"/>
        </w:rPr>
      </w:pPr>
      <w:r>
        <w:rPr>
          <w:rFonts w:ascii="Times New Roman" w:hAnsi="Times New Roman"/>
        </w:rPr>
        <w:t>Ad. 5.</w:t>
      </w:r>
    </w:p>
    <w:p w14:paraId="5E8B56C5" w14:textId="77777777" w:rsidR="00C31677" w:rsidRDefault="001C7D66">
      <w:pPr>
        <w:pStyle w:val="Bezodstpw"/>
        <w:numPr>
          <w:ilvl w:val="0"/>
          <w:numId w:val="4"/>
        </w:numPr>
        <w:jc w:val="both"/>
        <w:rPr>
          <w:rFonts w:ascii="Times New Roman" w:hAnsi="Times New Roman"/>
          <w:b/>
          <w:bCs/>
        </w:rPr>
      </w:pPr>
      <w:r>
        <w:rPr>
          <w:rFonts w:ascii="Times New Roman" w:hAnsi="Times New Roman"/>
          <w:b/>
          <w:bCs/>
        </w:rPr>
        <w:t>Podjęcie uchwały w sprawie miejscowego planu zagospodarowania przestrzennego Złotniki – rejon ulicy Łagiewnickiej.</w:t>
      </w:r>
    </w:p>
    <w:p w14:paraId="228C9C22" w14:textId="77777777" w:rsidR="00C31677" w:rsidRDefault="00C31677">
      <w:pPr>
        <w:pStyle w:val="Bezodstpw"/>
        <w:ind w:left="360"/>
        <w:jc w:val="both"/>
        <w:rPr>
          <w:rFonts w:ascii="Times New Roman" w:eastAsia="Times New Roman" w:hAnsi="Times New Roman" w:cs="Times New Roman"/>
          <w:b/>
          <w:bCs/>
        </w:rPr>
      </w:pPr>
    </w:p>
    <w:p w14:paraId="074E92A8" w14:textId="77777777" w:rsidR="00C31677" w:rsidRDefault="001C7D66">
      <w:pPr>
        <w:pStyle w:val="Bezodstpw"/>
        <w:jc w:val="both"/>
        <w:rPr>
          <w:rFonts w:ascii="Times New Roman" w:eastAsia="Times New Roman" w:hAnsi="Times New Roman" w:cs="Times New Roman"/>
        </w:rPr>
      </w:pPr>
      <w:r>
        <w:rPr>
          <w:rFonts w:ascii="Times New Roman" w:hAnsi="Times New Roman"/>
        </w:rPr>
        <w:lastRenderedPageBreak/>
        <w:t xml:space="preserve">Komisja przystąpiła do zapoznania się z uwagą nr 52 i 53 złożonymi do IV wyłożenia projektu planu do publicznego </w:t>
      </w:r>
      <w:proofErr w:type="spellStart"/>
      <w:r>
        <w:rPr>
          <w:rFonts w:ascii="Times New Roman" w:hAnsi="Times New Roman"/>
        </w:rPr>
        <w:t>wglą</w:t>
      </w:r>
      <w:proofErr w:type="spellEnd"/>
      <w:r>
        <w:rPr>
          <w:rFonts w:ascii="Times New Roman" w:hAnsi="Times New Roman"/>
          <w:lang w:val="fr-FR"/>
        </w:rPr>
        <w:t xml:space="preserve">du </w:t>
      </w:r>
      <w:r>
        <w:rPr>
          <w:rFonts w:ascii="Times New Roman" w:hAnsi="Times New Roman"/>
        </w:rPr>
        <w:t xml:space="preserve">– po wprowadzeniu zmian wynikających z uwzględnienia części uwag przez Radę Gminy Suchy Las podczas XXVII sesji w dniu 10.12.2020 r. Komisja wskazała, że do projektu planu wyłożonego po raz V do publicznego wglądu nie wniesiono żadnych uwag. </w:t>
      </w:r>
    </w:p>
    <w:p w14:paraId="6C5CE363"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w:t>
      </w:r>
      <w:r>
        <w:rPr>
          <w:rFonts w:ascii="Times New Roman" w:hAnsi="Times New Roman"/>
        </w:rPr>
        <w:t xml:space="preserve"> spytała z czego wynika zmiana w wysokości budynku dla terenów oznaczonych w planie symbolem U/UZ – §12 pkt. 7 „maksymalną wysokość zabudowy: do 12,0 m;”, gdyż wcześniej był taki sam zapis ale z podziałem na dachy płaskie – 9,5 m oraz dachy strome – 10,0 m.</w:t>
      </w:r>
    </w:p>
    <w:p w14:paraId="428C3B2F"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Radny G. Słowiński</w:t>
      </w:r>
      <w:r>
        <w:rPr>
          <w:rFonts w:ascii="Times New Roman" w:hAnsi="Times New Roman"/>
        </w:rPr>
        <w:t xml:space="preserve"> wskazał, że nigdy nie podnoszono, by zapis zmienić. </w:t>
      </w:r>
    </w:p>
    <w:p w14:paraId="18C75B69"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Kierownik GPU A. Karwat </w:t>
      </w:r>
      <w:r>
        <w:rPr>
          <w:rFonts w:ascii="Times New Roman" w:hAnsi="Times New Roman"/>
        </w:rPr>
        <w:t xml:space="preserve">wskazał, że wysokość 12,0 m była już wpisana przy wcześniejszych wyłożeniach. </w:t>
      </w:r>
    </w:p>
    <w:p w14:paraId="330A7CC0"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Radny G. Słowiński</w:t>
      </w:r>
      <w:r>
        <w:rPr>
          <w:rFonts w:ascii="Times New Roman" w:hAnsi="Times New Roman"/>
        </w:rPr>
        <w:t xml:space="preserve"> nie zgodził się z przedmówcą. </w:t>
      </w:r>
    </w:p>
    <w:p w14:paraId="34608EAB"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Kierownik GPU A. Karwat </w:t>
      </w:r>
      <w:r>
        <w:rPr>
          <w:rFonts w:ascii="Times New Roman" w:hAnsi="Times New Roman"/>
        </w:rPr>
        <w:t xml:space="preserve">poinformował, że sprawdzi zapisy. </w:t>
      </w:r>
    </w:p>
    <w:p w14:paraId="774E0372"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w:t>
      </w:r>
      <w:r>
        <w:rPr>
          <w:rFonts w:ascii="Times New Roman" w:hAnsi="Times New Roman"/>
        </w:rPr>
        <w:t xml:space="preserve"> poinformowała, że ma przed sobą zapisy z ostatniego wyłożenia z dnia 10 grudnia 2020 r. i w §12 pkt. 7 widniał zapis z podziałem na dachy płaskie – 9,5 m oraz dachy strome – 10,0 m.</w:t>
      </w:r>
    </w:p>
    <w:p w14:paraId="06E717A4"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Radny G. Słowiński</w:t>
      </w:r>
      <w:r>
        <w:rPr>
          <w:rFonts w:ascii="Times New Roman" w:hAnsi="Times New Roman"/>
        </w:rPr>
        <w:t xml:space="preserve"> dodał, że sprawdził poprzednie wyłożenia i od samego początku były zapisy odnośnie podziału wysokości z uwagi na rodzaj dachu i dopiero w tym wyłożeniu pojawiła się zmiana.</w:t>
      </w:r>
    </w:p>
    <w:p w14:paraId="6A829F5B"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Kierownik GPU A. Karwat </w:t>
      </w:r>
      <w:r>
        <w:rPr>
          <w:rFonts w:ascii="Times New Roman" w:hAnsi="Times New Roman"/>
        </w:rPr>
        <w:t xml:space="preserve">poinformował, że rzeczywiście żadnej uwagi nie było, przy III wyłożeniu widniał zapis z podziałem na dachy. Kierownik GPU poinformował, że na spotkaniu z inwestorem prowadzone były rozmowy w tej sprawie. Dodał, że w zapisach projektu planu przy IV wyłożeniu wprowadzono już zmianę wysokości na 12,0 m. </w:t>
      </w:r>
    </w:p>
    <w:p w14:paraId="3028496A"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 xml:space="preserve">stwierdziła, że były prowadzone rozmowy w tej kwestii </w:t>
      </w:r>
      <w:proofErr w:type="spellStart"/>
      <w:r>
        <w:rPr>
          <w:rFonts w:ascii="Times New Roman" w:hAnsi="Times New Roman"/>
        </w:rPr>
        <w:t>ws</w:t>
      </w:r>
      <w:proofErr w:type="spellEnd"/>
      <w:r>
        <w:rPr>
          <w:rFonts w:ascii="Times New Roman" w:hAnsi="Times New Roman"/>
        </w:rPr>
        <w:t xml:space="preserve">. utworzenia narożnikowej dominanty przestrzennej. </w:t>
      </w:r>
    </w:p>
    <w:p w14:paraId="14953BCE"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poinformował, że spotkanie z inwertorem odbyło się na etapie, gdy została zakończona budowa przy ulicy Młodzieżowej i Obornickiej budynku usługowego, który wtedy był adaptowany na prywatną szkołę. Dodał, że w dyskusji z inwestorem pojawiła się możliwość wprowadzenia poprawki do projektu tak, aby podobny budynek mógł wpisać się w narożniku osiedla jako dominanta. Wójt poinformował, że po rozmowach wprowadzono zapisy do IV wyłożenia. </w:t>
      </w:r>
    </w:p>
    <w:p w14:paraId="3C240E93" w14:textId="77777777" w:rsidR="00C31677" w:rsidRDefault="00C31677">
      <w:pPr>
        <w:pStyle w:val="Bezodstpw"/>
        <w:jc w:val="both"/>
        <w:rPr>
          <w:rFonts w:ascii="Times New Roman" w:eastAsia="Times New Roman" w:hAnsi="Times New Roman" w:cs="Times New Roman"/>
        </w:rPr>
      </w:pPr>
    </w:p>
    <w:p w14:paraId="4E4FF4D8"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w:t>
      </w:r>
      <w:r>
        <w:rPr>
          <w:rFonts w:ascii="Times New Roman" w:hAnsi="Times New Roman"/>
        </w:rPr>
        <w:t xml:space="preserve"> spytała czy utrzymano zapisy odnośnie zakazu zamieszkania zbiorowego i usług gastronomicznych w budynku nr 2. </w:t>
      </w:r>
    </w:p>
    <w:p w14:paraId="6C70DB55"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Kierownik GPU A. Karwat </w:t>
      </w:r>
      <w:r>
        <w:rPr>
          <w:rFonts w:ascii="Times New Roman" w:hAnsi="Times New Roman"/>
        </w:rPr>
        <w:t>poinformował, że jest to wpisane.</w:t>
      </w:r>
    </w:p>
    <w:p w14:paraId="409B360D"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 xml:space="preserve">stwierdziła, że wykluczono mieszkalną funkcję. </w:t>
      </w:r>
    </w:p>
    <w:p w14:paraId="1D757966"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Radny G. Słowiński</w:t>
      </w:r>
      <w:r>
        <w:rPr>
          <w:rFonts w:ascii="Times New Roman" w:hAnsi="Times New Roman"/>
        </w:rPr>
        <w:t xml:space="preserve"> stwierdził, że miała być wprowadzona mieszkalna funkcja. </w:t>
      </w:r>
    </w:p>
    <w:p w14:paraId="3EBF0E61"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Kierownik GPU A. Karwat </w:t>
      </w:r>
      <w:r>
        <w:rPr>
          <w:rFonts w:ascii="Times New Roman" w:hAnsi="Times New Roman"/>
        </w:rPr>
        <w:t>stwierdził, że funkcja miała zostać usunięta co wynikało z uwag przyjętych i uwzględnionych przez Radę Gminy.</w:t>
      </w:r>
    </w:p>
    <w:p w14:paraId="42976E4A" w14:textId="77777777" w:rsidR="00C31677" w:rsidRDefault="00C31677">
      <w:pPr>
        <w:pStyle w:val="Bezodstpw"/>
        <w:jc w:val="both"/>
        <w:rPr>
          <w:rFonts w:ascii="Times New Roman" w:eastAsia="Times New Roman" w:hAnsi="Times New Roman" w:cs="Times New Roman"/>
        </w:rPr>
      </w:pPr>
    </w:p>
    <w:p w14:paraId="466ED88F"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poinformował, że zgodnie z planem obowiązującym dla terenu UO wysokość obowiązująca wynosi 16,0 m. Radny spytał gdzie w nowym planie znajdują się zapisy odnośnie wysokości dla tego terenu.</w:t>
      </w:r>
    </w:p>
    <w:p w14:paraId="2576D153"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Kierownik GPU A. Karwat </w:t>
      </w:r>
      <w:r>
        <w:rPr>
          <w:rFonts w:ascii="Times New Roman" w:hAnsi="Times New Roman"/>
        </w:rPr>
        <w:t>wskazał na zapisy §13 pkt. 9.</w:t>
      </w:r>
    </w:p>
    <w:p w14:paraId="5A491BCB"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 xml:space="preserve">poinformował, że po spotkaniu u Wójta z radnymi i inwestorem odbył spotkanie z przedstawicielami wspólnot mieszkaniowych funkcjonującymi na terenie Złotnik Osiedla, na którym zostały poruszone trzy kwestie. Pierwsza kwestia dotyczyła budynku nr 2, w którym zaproponowali uruchomienie na parterze budynku żłobka, przychodni lekarskiej, a na górnych kondygnacjach przeznaczenie pomieszczeń na sprzedaż z wyłączeniem funkcji najmu krótkoterminowego oraz hotelowego. Budynek zostałby dostosowany do elewacji budynków na osiedlu. Radny wskazał na propozycję Wójta, który poinformował, że piętro budynku można by wynająć </w:t>
      </w:r>
      <w:proofErr w:type="spellStart"/>
      <w:r>
        <w:rPr>
          <w:rFonts w:ascii="Times New Roman" w:hAnsi="Times New Roman"/>
        </w:rPr>
        <w:t>CKiBP</w:t>
      </w:r>
      <w:proofErr w:type="spellEnd"/>
      <w:r>
        <w:rPr>
          <w:rFonts w:ascii="Times New Roman" w:hAnsi="Times New Roman"/>
        </w:rPr>
        <w:t xml:space="preserve">, a tym samym uruchomić działalność kulturalną dla mieszkańców, jednak wiązałoby się to ze sprzedażą budynku przy ulicy Żukowej. Radny wskazał, że Radni ze Złotnik wykluczyli taką ewentualność wskazując, że obiekt na terenie Żukowej to jedyny taki obiekt gminny we wschodnim rejonie osiedla. Radny poinformował, że od września Zarząd Osiedla ubiegał się, by filia </w:t>
      </w:r>
      <w:proofErr w:type="spellStart"/>
      <w:r>
        <w:rPr>
          <w:rFonts w:ascii="Times New Roman" w:hAnsi="Times New Roman"/>
        </w:rPr>
        <w:t>CKiBP</w:t>
      </w:r>
      <w:proofErr w:type="spellEnd"/>
      <w:r>
        <w:rPr>
          <w:rFonts w:ascii="Times New Roman" w:hAnsi="Times New Roman"/>
        </w:rPr>
        <w:t xml:space="preserve"> </w:t>
      </w:r>
      <w:r>
        <w:rPr>
          <w:rFonts w:ascii="Times New Roman" w:hAnsi="Times New Roman"/>
        </w:rPr>
        <w:lastRenderedPageBreak/>
        <w:t>została otwarta w obiekcie przy ulicy Żukowej, ponieważ biblioteka została przeniesiona na dworzec w Złotnikach. Radny dodał, że przeniesienie filii do budynku nr 2 stanowiłoby uciążliwość dla mieszkańców osiedla, co groziłoby wypowiedzeniem umowy, a tym samym w Złotnikach nie funkcjonował</w:t>
      </w:r>
      <w:r>
        <w:rPr>
          <w:rFonts w:ascii="Times New Roman" w:hAnsi="Times New Roman"/>
          <w:lang w:val="en-US"/>
        </w:rPr>
        <w:t xml:space="preserve">by </w:t>
      </w:r>
      <w:r>
        <w:rPr>
          <w:rFonts w:ascii="Times New Roman" w:hAnsi="Times New Roman"/>
        </w:rPr>
        <w:t>żaden obiekt realizujący funkcje kulturalno oświatowe. Radny wskazał, że na terenie parku technologicznego powinien  powstać dom osiedlowy dla mieszkańców, który nie będzie uciążliwy dla mieszkańców osiedla. Druga poruszona kwestia dotyczyła poinformowania przedstawicieli wspólnot mieszkaniowych, że inwestorzy na terenach 1MW oraz 2MU posiadają ważne pozwolenie na budowę, w którym dopuszcza się wysokość budynków do 12,0 m. Dodał, że inwestorzy wyrazili chęć porozumienia się celem obniżenia wysokości zabudowy. Trzecia poruszona kwestia dotyczyła dyskusji odnośnie wykonania placów zabaw, po jednym dla każdego z terenów 3MW, 4MW, 5MW i 6MW.</w:t>
      </w:r>
    </w:p>
    <w:p w14:paraId="41BC0EE4"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Radny spytał na jakiej podstawie dokonano zmiany wysokości budynków na terenie 1MW – 9,5 m skoro po trzecim wyłożeniu przyjęli 8,0 m wysokości dla całego terenu 1MW i 2MW.  </w:t>
      </w:r>
    </w:p>
    <w:p w14:paraId="669419FE"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Kierownik GPU A. Karwat </w:t>
      </w:r>
      <w:r>
        <w:rPr>
          <w:rFonts w:ascii="Times New Roman" w:hAnsi="Times New Roman"/>
        </w:rPr>
        <w:t xml:space="preserve">poinformował, że przy czwartym wyłożeniu wpłynęła uwaga, którą Wójt Gminy częściowo uwzględnił, która znajduje się w zestawieniu przygotowanym do uchwały, ponieważ Rada Gminy musi przegłosować część nieuwzględnioną przez Wójta. </w:t>
      </w:r>
    </w:p>
    <w:p w14:paraId="5AB604F5"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stwierdził, że uwaga jest do przegłosowania, jeśli radni by ją odrzucili, to wysokość dla terenu 1MW wynosiłaby 9,5 m.</w:t>
      </w:r>
    </w:p>
    <w:p w14:paraId="13E9031F"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Kierownik GPU A. Karwat </w:t>
      </w:r>
      <w:r>
        <w:rPr>
          <w:rFonts w:ascii="Times New Roman" w:hAnsi="Times New Roman"/>
        </w:rPr>
        <w:t xml:space="preserve">zgodził się z przedmówcą. </w:t>
      </w:r>
    </w:p>
    <w:p w14:paraId="6D29871D"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stwierdził, że jeśli rada przyjęłaby uwagę to Wójt byłby zobowiązany na obu terenach ustalić 8,0 m wysokości.</w:t>
      </w:r>
    </w:p>
    <w:p w14:paraId="6D314EFB"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Kierownik GPU A. Karwat </w:t>
      </w:r>
      <w:r>
        <w:rPr>
          <w:rFonts w:ascii="Times New Roman" w:hAnsi="Times New Roman"/>
        </w:rPr>
        <w:t xml:space="preserve">nie zgodził się z przedmówcą, wskazał że po przyjęciu uwagi dla obu terenów 1MW i 2MW określono by wysokość na poziomie 9,5 m. Kierownik wskazał, że jeśli rada nie chciałaby się zgodzić z decyzją Wójta rada musiałaby odrzucić uwagę i przyjąć </w:t>
      </w:r>
      <w:proofErr w:type="spellStart"/>
      <w:r>
        <w:rPr>
          <w:rFonts w:ascii="Times New Roman" w:hAnsi="Times New Roman"/>
          <w:lang w:val="de-DE"/>
        </w:rPr>
        <w:t>uchwa</w:t>
      </w:r>
      <w:r>
        <w:rPr>
          <w:rFonts w:ascii="Times New Roman" w:hAnsi="Times New Roman"/>
        </w:rPr>
        <w:t>łę</w:t>
      </w:r>
      <w:proofErr w:type="spellEnd"/>
      <w:r>
        <w:rPr>
          <w:rFonts w:ascii="Times New Roman" w:hAnsi="Times New Roman"/>
        </w:rPr>
        <w:t xml:space="preserve"> o konieczności dokonania zmian.</w:t>
      </w:r>
    </w:p>
    <w:p w14:paraId="17AFDF4F"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 xml:space="preserve">stwierdziła, że wtedy dla obu terenów wprowadzona zostanie wysokość 9,5 m z czym rada się nie zgadza. </w:t>
      </w:r>
    </w:p>
    <w:p w14:paraId="5116915F"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 xml:space="preserve">wskazał, że rada chce, by na obu terenach wysokość wynosiła 8,0 m. </w:t>
      </w:r>
    </w:p>
    <w:p w14:paraId="69D3C1C6"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 xml:space="preserve">stwierdziła, że rozwiązanie by na terenie 1MW wprowadzić wysokość 9,5 m jest kompromisem. </w:t>
      </w:r>
    </w:p>
    <w:p w14:paraId="7BBDC814"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T. Sztolcman </w:t>
      </w:r>
      <w:r>
        <w:rPr>
          <w:rFonts w:ascii="Times New Roman" w:hAnsi="Times New Roman"/>
        </w:rPr>
        <w:t xml:space="preserve">wyraził opinię, że z takim przeświadczeniem o wysokości budynków 9,5 m na terenie 1MW oraz 8,0 m na terenie 2MW radni wyszli ze spotkania u Wójta. </w:t>
      </w:r>
    </w:p>
    <w:p w14:paraId="3AB1B0D6"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 xml:space="preserve">zgodził się z przedmówcą. Radny dodał, że na spotkaniu radni podkreślili, że dla jednego z terenów określono wysokość budynku do 12,0 m zatem wypracowali kompromis. </w:t>
      </w:r>
    </w:p>
    <w:p w14:paraId="4DD9C819"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 xml:space="preserve">podkreśliła, że taką propozycję przedstawiła Przewodnicząca Rady Gminy Suchy Las A. Ankiewicz, gdyż inwestorom zależało na wysokości budynków 9,5 m to zaproponowała na terenie 1MW 9,5 m wysokości, a na terenie 2MW 8,0 m wysokości. </w:t>
      </w:r>
    </w:p>
    <w:p w14:paraId="36DE566D"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poinformował, że wśród mieszkańców omawianego osiedla nie wzbudziło to kontrowersji.</w:t>
      </w:r>
    </w:p>
    <w:p w14:paraId="0AA66A4B"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Kierownik GPU A. Karwat </w:t>
      </w:r>
      <w:r>
        <w:rPr>
          <w:rFonts w:ascii="Times New Roman" w:hAnsi="Times New Roman"/>
        </w:rPr>
        <w:t>wskazał, że jest to również kompromis do decyzji o warunkach zabudowy, która została wydana na budowę budynków o wysokości 12,0 m.</w:t>
      </w:r>
    </w:p>
    <w:p w14:paraId="2D4878CB"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wskazał, że publicznie będzie to tak przedstawiane, że były cztery możliwości: wysokość 12,0 m na podstawie decyzji o warunkach zabudowy, po 9,5 m wysokości dla terenów 1MW i 2MW, wysokość 9,5 m dla terenu 1MW i 8,0 m dla terenu 2MW oraz czwarta możliwość po 8,0 m wysokości dla terenów 1MW i 2MW. Wójt podkreślił, że kompromis polega na wyborze trzeciej możliwości. </w:t>
      </w:r>
    </w:p>
    <w:p w14:paraId="504ECA67"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stwierdziła, że jest to dobre rozwiązanie odcinające hałas od torów z uwagi na 1,5 m różnicę w wysokości budynków.</w:t>
      </w:r>
    </w:p>
    <w:p w14:paraId="79B7B645" w14:textId="77777777" w:rsidR="00C31677" w:rsidRDefault="00C31677">
      <w:pPr>
        <w:pStyle w:val="Bezodstpw"/>
        <w:jc w:val="both"/>
        <w:rPr>
          <w:rFonts w:ascii="Times New Roman" w:eastAsia="Times New Roman" w:hAnsi="Times New Roman" w:cs="Times New Roman"/>
        </w:rPr>
      </w:pPr>
    </w:p>
    <w:p w14:paraId="17D861A4"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wskazała, że w §9 pkt 14 uległy zmianie zapisy odnośnie powierzchni wydzielania działek budowlanych, gdzie z powierzchni nie mniejszej niż 1000 m</w:t>
      </w:r>
      <w:r>
        <w:rPr>
          <w:rFonts w:ascii="Times New Roman" w:hAnsi="Times New Roman"/>
          <w:vertAlign w:val="superscript"/>
        </w:rPr>
        <w:t>2</w:t>
      </w:r>
      <w:r>
        <w:rPr>
          <w:rFonts w:ascii="Times New Roman" w:hAnsi="Times New Roman"/>
        </w:rPr>
        <w:t xml:space="preserve"> zmieniono zapisy na nie mniejszej niż 900 m</w:t>
      </w:r>
      <w:r>
        <w:rPr>
          <w:rFonts w:ascii="Times New Roman" w:hAnsi="Times New Roman"/>
          <w:vertAlign w:val="superscript"/>
        </w:rPr>
        <w:t>2</w:t>
      </w:r>
      <w:r>
        <w:rPr>
          <w:rFonts w:ascii="Times New Roman" w:hAnsi="Times New Roman"/>
        </w:rPr>
        <w:t xml:space="preserve">. Przewodnicząca spytała o zmianę oznaczenia drogi na rysunku z KDW według ostatniego projektu planu na 3KDW w kolejnym wyłożeniu. </w:t>
      </w:r>
    </w:p>
    <w:p w14:paraId="63268BB2"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lastRenderedPageBreak/>
        <w:t xml:space="preserve">Kierownik GPU A. Karwat </w:t>
      </w:r>
      <w:r>
        <w:rPr>
          <w:rFonts w:ascii="Times New Roman" w:hAnsi="Times New Roman"/>
        </w:rPr>
        <w:t>wskazał, że po przyjęciu przez radę uwag na sesji grudniowej po trzecim wyłożeniu wprowadzono do projektu dwie dodatkowe drogi 1KDW i 2KDW wzdłuż terenu 1MW, 2MW co spowodowało oznaczenie dotychczasowego terenu KDW oznaczeniem 3KDW. Kierownik dodał, że tym samym wprowadzenie dróg wewnętrznych 1KDW i 2KDW w obrębie byłych terenów 1MW i 2MW spowodowało, że trzeba było zmniejszyć minimalną powierzchnię działek do wydzielenia, by zapisy były proporcjonalne do zapisów poprzedniego projektu planu.</w:t>
      </w:r>
    </w:p>
    <w:p w14:paraId="58CA1191"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 xml:space="preserve">kierując wypowiedź do radnych ze Złotnik i Złotkowa wskazała, że rozwiązanie 1KDW i 2KDW jest bardzo dobrym rozwiązaniem, bo uchroni drzewa od ulicy Łagiewnickiej oraz uchroni mieszkańców terenów 2MW, 3MW i 4MW od ruchu samochodowego pomiędzy dwoma strefami. Wskazała, że procedura była długa ale zapisy są wypracowane. </w:t>
      </w:r>
    </w:p>
    <w:p w14:paraId="5B10C2B6" w14:textId="77777777" w:rsidR="00C31677" w:rsidRDefault="001C7D66">
      <w:pPr>
        <w:pStyle w:val="Bezodstpw"/>
        <w:tabs>
          <w:tab w:val="left" w:pos="472"/>
        </w:tabs>
        <w:jc w:val="both"/>
        <w:rPr>
          <w:rFonts w:ascii="Times New Roman" w:eastAsia="Times New Roman" w:hAnsi="Times New Roman" w:cs="Times New Roman"/>
          <w:b/>
          <w:bCs/>
        </w:rPr>
      </w:pPr>
      <w:r>
        <w:rPr>
          <w:rFonts w:ascii="Times New Roman" w:eastAsia="Times New Roman" w:hAnsi="Times New Roman" w:cs="Times New Roman"/>
          <w:b/>
          <w:bCs/>
        </w:rPr>
        <w:tab/>
      </w:r>
    </w:p>
    <w:p w14:paraId="2D0AB48F"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odczytała uwagę nr 52 złożoną do czwartego wyłożenia projektu planu do publicznego wglądu: „Zmiana zapisu §9, punktu 10, podpunktu a) – poprzez określenie maksymalnej wysokości zabudowy budynku mieszkalnego do 9,5 m. Treść z uwzględnieniem uwagi: „10) maksymalna wysokość zabudowy: a) budynku mieszkalnego 9,5m,”. Przewodnicząca wskazała, że uwaga została uwzględniona w części przez Wójta w zakresie określenia maksymalnej wysokości zabudowy mieszkaniowej wielorodzinnej, oznaczonego na rysunku planu symbolem 1MW.</w:t>
      </w:r>
    </w:p>
    <w:p w14:paraId="0EBD8FC5"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R. Banaszak </w:t>
      </w:r>
      <w:r>
        <w:rPr>
          <w:rFonts w:ascii="Times New Roman" w:hAnsi="Times New Roman"/>
        </w:rPr>
        <w:t xml:space="preserve">wskazał, że w treści uchwały wskazana jest wysokość 9,5 m, a w treści uwagi określona jest określona jest do 9,5 m wysokości. </w:t>
      </w:r>
    </w:p>
    <w:p w14:paraId="1941266D"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K. Łączkowski </w:t>
      </w:r>
      <w:r>
        <w:rPr>
          <w:rFonts w:ascii="Times New Roman" w:hAnsi="Times New Roman"/>
        </w:rPr>
        <w:t xml:space="preserve">wskazał, że powinien być dodany zapis o maksymalnej wysokości.  </w:t>
      </w:r>
    </w:p>
    <w:p w14:paraId="736BDD5D"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 xml:space="preserve">spytała czy wskazana przez Radnego R. Banaszaka różnica w zapisie ma znaczenie. </w:t>
      </w:r>
    </w:p>
    <w:p w14:paraId="0C183AB7"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Kierownik GPU A. Karwat </w:t>
      </w:r>
      <w:r>
        <w:rPr>
          <w:rFonts w:ascii="Times New Roman" w:hAnsi="Times New Roman"/>
        </w:rPr>
        <w:t xml:space="preserve">poinformował, że opis w uwagach jest uzasadnieniem urzędu i słowo „do” można wykreślić. </w:t>
      </w:r>
    </w:p>
    <w:p w14:paraId="189130C3"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podkreślił, że zawsze zapis ten określa maksymalną wysokość. </w:t>
      </w:r>
    </w:p>
    <w:p w14:paraId="150857BF"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Kierownik GPU A. Karwat </w:t>
      </w:r>
      <w:r>
        <w:rPr>
          <w:rFonts w:ascii="Times New Roman" w:hAnsi="Times New Roman"/>
        </w:rPr>
        <w:t xml:space="preserve">poinformował, że w §9 projektu uchwały widnieje zapis o maksymalnej wysokości zabudowy. </w:t>
      </w:r>
    </w:p>
    <w:p w14:paraId="7C1B08FC" w14:textId="77777777" w:rsidR="00C31677" w:rsidRDefault="00C31677">
      <w:pPr>
        <w:pStyle w:val="Bezodstpw"/>
        <w:jc w:val="both"/>
        <w:rPr>
          <w:rFonts w:ascii="Times New Roman" w:eastAsia="Times New Roman" w:hAnsi="Times New Roman" w:cs="Times New Roman"/>
        </w:rPr>
      </w:pPr>
    </w:p>
    <w:p w14:paraId="34349A24" w14:textId="77777777" w:rsidR="00C31677" w:rsidRDefault="001C7D66">
      <w:pPr>
        <w:pStyle w:val="Bezodstpw"/>
        <w:jc w:val="both"/>
        <w:rPr>
          <w:rFonts w:ascii="Times New Roman" w:eastAsia="Times New Roman" w:hAnsi="Times New Roman" w:cs="Times New Roman"/>
        </w:rPr>
      </w:pPr>
      <w:r>
        <w:rPr>
          <w:rFonts w:ascii="Times New Roman" w:hAnsi="Times New Roman"/>
        </w:rPr>
        <w:t>Komisja przystąpił</w:t>
      </w:r>
      <w:r>
        <w:rPr>
          <w:rFonts w:ascii="Times New Roman" w:hAnsi="Times New Roman"/>
          <w:lang w:val="pt-PT"/>
        </w:rPr>
        <w:t>a do g</w:t>
      </w:r>
      <w:proofErr w:type="spellStart"/>
      <w:r>
        <w:rPr>
          <w:rFonts w:ascii="Times New Roman" w:hAnsi="Times New Roman"/>
        </w:rPr>
        <w:t>łosowania</w:t>
      </w:r>
      <w:proofErr w:type="spellEnd"/>
      <w:r>
        <w:rPr>
          <w:rFonts w:ascii="Times New Roman" w:hAnsi="Times New Roman"/>
        </w:rPr>
        <w:t xml:space="preserve"> nad uwzględnieniem uwagi nr 52 w części nieuwzględnionej przez Wójta Gminy Suchy Las.</w:t>
      </w:r>
    </w:p>
    <w:p w14:paraId="610A34D0" w14:textId="77777777" w:rsidR="00C31677" w:rsidRDefault="001C7D66">
      <w:pPr>
        <w:pStyle w:val="Bezodstpw"/>
        <w:jc w:val="both"/>
        <w:rPr>
          <w:rFonts w:ascii="Times New Roman" w:eastAsia="Times New Roman" w:hAnsi="Times New Roman" w:cs="Times New Roman"/>
        </w:rPr>
      </w:pPr>
      <w:r>
        <w:rPr>
          <w:rFonts w:ascii="Times New Roman" w:hAnsi="Times New Roman"/>
        </w:rPr>
        <w:t>- za 0</w:t>
      </w:r>
    </w:p>
    <w:p w14:paraId="5F98F251" w14:textId="77777777" w:rsidR="00C31677" w:rsidRDefault="001C7D66">
      <w:pPr>
        <w:pStyle w:val="Bezodstpw"/>
        <w:jc w:val="both"/>
        <w:rPr>
          <w:rFonts w:ascii="Times New Roman" w:eastAsia="Times New Roman" w:hAnsi="Times New Roman" w:cs="Times New Roman"/>
        </w:rPr>
      </w:pPr>
      <w:r>
        <w:rPr>
          <w:rFonts w:ascii="Times New Roman" w:hAnsi="Times New Roman"/>
        </w:rPr>
        <w:t>- przeciw 7 głosów – jednomyślnie</w:t>
      </w:r>
    </w:p>
    <w:p w14:paraId="0994F6B4"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wstrzymujące się </w:t>
      </w:r>
    </w:p>
    <w:p w14:paraId="32C912BC" w14:textId="77777777" w:rsidR="00C31677" w:rsidRDefault="00C31677">
      <w:pPr>
        <w:pStyle w:val="Bezodstpw"/>
        <w:jc w:val="both"/>
        <w:rPr>
          <w:rFonts w:ascii="Times New Roman" w:eastAsia="Times New Roman" w:hAnsi="Times New Roman" w:cs="Times New Roman"/>
        </w:rPr>
      </w:pPr>
    </w:p>
    <w:p w14:paraId="66E08ABD"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odczytała uwagę nr 53 złożoną do czwartego wyłożenia projektu planu do publicznego wglądu: „Zmiana zapisu §9, punktu 4 poprzez zapisanie możliwości grupowania budynków z dopuszczeniem łączenia więcej niż dwóch budynków ścianami zewnętrznymi z zachowaniem dylatacji. Treść z uwzględnieniem uwagi: „4) dopuszczenie możliwości grupowania budynków z dopuszczeniem łączenia więcej niż dwóch budynków ścianami zewnętrznymi z zachowaniem dylatacji” do projektu uchwały w sprawie miejscowego planu zagospodarowania przestrzennego Złotniki – rejon ulicy Łagiewnickiej. Przewodnicząca wskazała, że uwaga nie została uwzględniona przez Wójta.</w:t>
      </w:r>
    </w:p>
    <w:p w14:paraId="4F3769B3" w14:textId="77777777" w:rsidR="00C31677" w:rsidRDefault="001C7D66">
      <w:pPr>
        <w:pStyle w:val="Bezodstpw"/>
        <w:jc w:val="both"/>
        <w:rPr>
          <w:rFonts w:ascii="Times New Roman" w:eastAsia="Times New Roman" w:hAnsi="Times New Roman" w:cs="Times New Roman"/>
        </w:rPr>
      </w:pPr>
      <w:r>
        <w:rPr>
          <w:rFonts w:ascii="Times New Roman" w:eastAsia="Times New Roman" w:hAnsi="Times New Roman" w:cs="Times New Roman"/>
        </w:rPr>
        <w:br/>
      </w:r>
      <w:r>
        <w:rPr>
          <w:rFonts w:ascii="Times New Roman" w:hAnsi="Times New Roman"/>
        </w:rPr>
        <w:t>Komisja przystąpił</w:t>
      </w:r>
      <w:r>
        <w:rPr>
          <w:rFonts w:ascii="Times New Roman" w:hAnsi="Times New Roman"/>
          <w:lang w:val="pt-PT"/>
        </w:rPr>
        <w:t>a do g</w:t>
      </w:r>
      <w:proofErr w:type="spellStart"/>
      <w:r>
        <w:rPr>
          <w:rFonts w:ascii="Times New Roman" w:hAnsi="Times New Roman"/>
        </w:rPr>
        <w:t>łosowania</w:t>
      </w:r>
      <w:proofErr w:type="spellEnd"/>
      <w:r>
        <w:rPr>
          <w:rFonts w:ascii="Times New Roman" w:hAnsi="Times New Roman"/>
        </w:rPr>
        <w:t xml:space="preserve"> nad uwzględnieniem uwagi nr 53 nieuwzględnionej przez Wójta Gminy Suchy Las.</w:t>
      </w:r>
    </w:p>
    <w:p w14:paraId="1BDEC73B" w14:textId="77777777" w:rsidR="00C31677" w:rsidRDefault="001C7D66">
      <w:pPr>
        <w:pStyle w:val="Bezodstpw"/>
        <w:jc w:val="both"/>
        <w:rPr>
          <w:rFonts w:ascii="Times New Roman" w:eastAsia="Times New Roman" w:hAnsi="Times New Roman" w:cs="Times New Roman"/>
        </w:rPr>
      </w:pPr>
      <w:r>
        <w:rPr>
          <w:rFonts w:ascii="Times New Roman" w:hAnsi="Times New Roman"/>
        </w:rPr>
        <w:t>- za 0</w:t>
      </w:r>
    </w:p>
    <w:p w14:paraId="4C8DD5AF" w14:textId="77777777" w:rsidR="00C31677" w:rsidRDefault="001C7D66">
      <w:pPr>
        <w:pStyle w:val="Bezodstpw"/>
        <w:jc w:val="both"/>
        <w:rPr>
          <w:rFonts w:ascii="Times New Roman" w:eastAsia="Times New Roman" w:hAnsi="Times New Roman" w:cs="Times New Roman"/>
        </w:rPr>
      </w:pPr>
      <w:r>
        <w:rPr>
          <w:rFonts w:ascii="Times New Roman" w:hAnsi="Times New Roman"/>
        </w:rPr>
        <w:t>- przeciw 7 głosów – jednomyślnie</w:t>
      </w:r>
    </w:p>
    <w:p w14:paraId="784B7DB4"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wstrzymujące się </w:t>
      </w:r>
    </w:p>
    <w:p w14:paraId="03224826" w14:textId="77777777" w:rsidR="00C31677" w:rsidRDefault="00C31677">
      <w:pPr>
        <w:pStyle w:val="Bezodstpw"/>
        <w:jc w:val="both"/>
        <w:rPr>
          <w:rFonts w:ascii="Times New Roman" w:eastAsia="Times New Roman" w:hAnsi="Times New Roman" w:cs="Times New Roman"/>
        </w:rPr>
      </w:pPr>
    </w:p>
    <w:p w14:paraId="553680B1" w14:textId="77777777" w:rsidR="00C31677" w:rsidRDefault="001C7D66">
      <w:pPr>
        <w:pStyle w:val="Bezodstpw"/>
        <w:jc w:val="both"/>
        <w:rPr>
          <w:rFonts w:ascii="Times New Roman" w:eastAsia="Times New Roman" w:hAnsi="Times New Roman" w:cs="Times New Roman"/>
        </w:rPr>
      </w:pPr>
      <w:r>
        <w:rPr>
          <w:rFonts w:ascii="Times New Roman" w:hAnsi="Times New Roman"/>
        </w:rPr>
        <w:t>Komisja przystąpił</w:t>
      </w:r>
      <w:r>
        <w:rPr>
          <w:rFonts w:ascii="Times New Roman" w:hAnsi="Times New Roman"/>
          <w:lang w:val="pt-PT"/>
        </w:rPr>
        <w:t>a do g</w:t>
      </w:r>
      <w:proofErr w:type="spellStart"/>
      <w:r>
        <w:rPr>
          <w:rFonts w:ascii="Times New Roman" w:hAnsi="Times New Roman"/>
        </w:rPr>
        <w:t>łosowania</w:t>
      </w:r>
      <w:proofErr w:type="spellEnd"/>
      <w:r>
        <w:rPr>
          <w:rFonts w:ascii="Times New Roman" w:hAnsi="Times New Roman"/>
        </w:rPr>
        <w:t xml:space="preserve"> w sprawie wydania pozytywnej opinii w sprawie podjęcie uchwały w sprawie miejscowego planu zagospodarowania przestrzennego Złotniki – rejon ulicy Łagiewnickiej.</w:t>
      </w:r>
    </w:p>
    <w:p w14:paraId="26F3EA8F" w14:textId="77777777" w:rsidR="00C31677" w:rsidRDefault="001C7D66">
      <w:pPr>
        <w:pStyle w:val="Bezodstpw"/>
        <w:jc w:val="both"/>
        <w:rPr>
          <w:rFonts w:ascii="Times New Roman" w:eastAsia="Times New Roman" w:hAnsi="Times New Roman" w:cs="Times New Roman"/>
        </w:rPr>
      </w:pPr>
      <w:r>
        <w:rPr>
          <w:rFonts w:ascii="Times New Roman" w:hAnsi="Times New Roman"/>
        </w:rPr>
        <w:t>- za 7 głosów – jednomyślnie</w:t>
      </w:r>
    </w:p>
    <w:p w14:paraId="767A3BC6" w14:textId="77777777" w:rsidR="00C31677" w:rsidRDefault="001C7D66">
      <w:pPr>
        <w:pStyle w:val="Bezodstpw"/>
        <w:jc w:val="both"/>
        <w:rPr>
          <w:rFonts w:ascii="Times New Roman" w:eastAsia="Times New Roman" w:hAnsi="Times New Roman" w:cs="Times New Roman"/>
        </w:rPr>
      </w:pPr>
      <w:r>
        <w:rPr>
          <w:rFonts w:ascii="Times New Roman" w:hAnsi="Times New Roman"/>
        </w:rPr>
        <w:t>- przeciw 0</w:t>
      </w:r>
    </w:p>
    <w:p w14:paraId="4A54143D" w14:textId="77777777" w:rsidR="00C31677" w:rsidRDefault="001C7D66">
      <w:pPr>
        <w:pStyle w:val="Bezodstpw"/>
        <w:jc w:val="both"/>
        <w:rPr>
          <w:rFonts w:ascii="Times New Roman" w:eastAsia="Times New Roman" w:hAnsi="Times New Roman" w:cs="Times New Roman"/>
        </w:rPr>
      </w:pPr>
      <w:r>
        <w:rPr>
          <w:rFonts w:ascii="Times New Roman" w:hAnsi="Times New Roman"/>
        </w:rPr>
        <w:lastRenderedPageBreak/>
        <w:t>- wstrzymujące się 0</w:t>
      </w:r>
    </w:p>
    <w:p w14:paraId="16994500" w14:textId="77777777" w:rsidR="00C31677" w:rsidRDefault="00C31677">
      <w:pPr>
        <w:pStyle w:val="Bezodstpw"/>
        <w:jc w:val="both"/>
        <w:rPr>
          <w:rFonts w:ascii="Times New Roman" w:eastAsia="Times New Roman" w:hAnsi="Times New Roman" w:cs="Times New Roman"/>
        </w:rPr>
      </w:pPr>
    </w:p>
    <w:p w14:paraId="10F8C681" w14:textId="77777777" w:rsidR="00C31677" w:rsidRDefault="001C7D66">
      <w:pPr>
        <w:pStyle w:val="Bezodstpw"/>
        <w:numPr>
          <w:ilvl w:val="0"/>
          <w:numId w:val="4"/>
        </w:numPr>
        <w:jc w:val="both"/>
        <w:rPr>
          <w:rFonts w:ascii="Times New Roman" w:hAnsi="Times New Roman"/>
          <w:b/>
          <w:bCs/>
        </w:rPr>
      </w:pPr>
      <w:r>
        <w:rPr>
          <w:rFonts w:ascii="Times New Roman" w:hAnsi="Times New Roman"/>
          <w:b/>
          <w:bCs/>
        </w:rPr>
        <w:t>Podjęcie uchwały w sprawie przystąpienia do sporządzenia miejscowego planu zagospodarowania przestrzennego Golęczewo – rejon ulic Promienistej, Dworcowej i Lipowej.</w:t>
      </w:r>
    </w:p>
    <w:p w14:paraId="32E3EA80" w14:textId="77777777" w:rsidR="00C31677" w:rsidRDefault="00C31677">
      <w:pPr>
        <w:pStyle w:val="Bezodstpw"/>
        <w:jc w:val="both"/>
        <w:rPr>
          <w:rFonts w:ascii="Times New Roman" w:eastAsia="Times New Roman" w:hAnsi="Times New Roman" w:cs="Times New Roman"/>
          <w:b/>
          <w:bCs/>
        </w:rPr>
      </w:pPr>
    </w:p>
    <w:p w14:paraId="6CA80DB5"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Kierownik GPU A. Karwat </w:t>
      </w:r>
      <w:r>
        <w:rPr>
          <w:rFonts w:ascii="Times New Roman" w:hAnsi="Times New Roman"/>
        </w:rPr>
        <w:t xml:space="preserve">poinformował, że głównym powodem są wnioski mieszkańców, właścicieli części działek poniżej ulicy Jaworowej ale również wnioski w obrębie ulicy Dworcowej. Kierownik wskazał, że na terenie objętym przystąpieniem znajdują się grunty klasy III, dlatego występuje problem z wydaniem decyzji o warunkach zabudowy. Wskazał, że można temu zapobiec robiąc plan miejscowy jeśli zgodę wyrazi odpowiedni Minister. </w:t>
      </w:r>
    </w:p>
    <w:p w14:paraId="0622D776"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 xml:space="preserve">poprosiła o wskazanie lokalizacji, gdzie znajdują się grunty klasy III. </w:t>
      </w:r>
    </w:p>
    <w:p w14:paraId="01B08357"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poinformował, że grunty znajdują się w głębi ulicy Tysiąclecia, w widełkach między ulicami Dworcową i </w:t>
      </w:r>
      <w:proofErr w:type="spellStart"/>
      <w:r>
        <w:rPr>
          <w:rFonts w:ascii="Times New Roman" w:hAnsi="Times New Roman"/>
        </w:rPr>
        <w:t>Tysią</w:t>
      </w:r>
      <w:proofErr w:type="spellEnd"/>
      <w:r>
        <w:rPr>
          <w:rFonts w:ascii="Times New Roman" w:hAnsi="Times New Roman"/>
          <w:lang w:val="pt-PT"/>
        </w:rPr>
        <w:t xml:space="preserve">clecia. </w:t>
      </w:r>
    </w:p>
    <w:p w14:paraId="6BAB604B"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Kierownik GPU A. Karwat </w:t>
      </w:r>
      <w:r>
        <w:rPr>
          <w:rFonts w:ascii="Times New Roman" w:hAnsi="Times New Roman"/>
        </w:rPr>
        <w:t>wskazał, że na fragmencie terenu, który został objęty przystąpieniem, obowiązuje stary plan, który należy zaktualizować, wykluczyć kwestie zaszłości obowiązującego planu sprzed lat, chociażby odnośnie ilości budynków.</w:t>
      </w:r>
    </w:p>
    <w:p w14:paraId="289A063A"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w:t>
      </w:r>
      <w:r>
        <w:rPr>
          <w:rFonts w:ascii="Times New Roman" w:hAnsi="Times New Roman"/>
        </w:rPr>
        <w:t xml:space="preserve"> spytała, z którego roku jest obecnie obowiązujący plan dla części terenu.  </w:t>
      </w:r>
    </w:p>
    <w:p w14:paraId="37ED958B"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Kierownik GPU A. Karwat </w:t>
      </w:r>
      <w:r>
        <w:rPr>
          <w:rFonts w:ascii="Times New Roman" w:hAnsi="Times New Roman"/>
        </w:rPr>
        <w:t>odpowiedział, że plan jest z 2002 r.</w:t>
      </w:r>
    </w:p>
    <w:p w14:paraId="308ED15C"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wskazał, że argumentem jest również nowe studium, w którym teren przystąpienia jest przeznaczony pod tereny zabudowy mieszkaniowej jednorodzinnej. Dodał, że w tym obszarze coraz częściej pojawiają się wnioski o wydanie decyzji o warunkach zabudowy przy studium uchwalonym i już istniejącym warto sprawę rozwiązać przyjmując miejscowy plan. </w:t>
      </w:r>
    </w:p>
    <w:p w14:paraId="7202846B"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Kierownik GPU A. Karwat</w:t>
      </w:r>
      <w:r>
        <w:rPr>
          <w:rFonts w:ascii="Times New Roman" w:hAnsi="Times New Roman"/>
        </w:rPr>
        <w:t xml:space="preserve"> poinformował, że północna granica przestąpienia do planu została znacznie odsunięta, ponieważ powyżej ulicy Dworcowej znajduje się cmentarz zabytkowy, który znalazł się w granicach planu. Kierownik dodał, że zgonie z interpretacją Wojewody, w sytuacji objęcia planem terenu cmentarza należy poszerzyć granicę </w:t>
      </w:r>
      <w:r>
        <w:rPr>
          <w:rFonts w:ascii="Times New Roman" w:hAnsi="Times New Roman"/>
          <w:lang w:val="it-IT"/>
        </w:rPr>
        <w:t>o stref</w:t>
      </w:r>
      <w:r>
        <w:rPr>
          <w:rFonts w:ascii="Times New Roman" w:hAnsi="Times New Roman"/>
        </w:rPr>
        <w:t xml:space="preserve">ę jego oddziaływania. Kierownik podkreślił, że poszerzono granicę planu o szerokość strefy oddziaływania cmentarza. </w:t>
      </w:r>
    </w:p>
    <w:p w14:paraId="659F0071"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 xml:space="preserve">spytała czy plan będzie uwzględniał poszerzenie ulicy Lipowej. </w:t>
      </w:r>
    </w:p>
    <w:p w14:paraId="1FE0EDC2"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Kierownik GPU A. Karwat </w:t>
      </w:r>
      <w:r>
        <w:rPr>
          <w:rFonts w:ascii="Times New Roman" w:hAnsi="Times New Roman"/>
        </w:rPr>
        <w:t xml:space="preserve">wskazał, że ulica Lipowa jest drogą powiatową i należy poczekać na wnioski </w:t>
      </w:r>
      <w:proofErr w:type="spellStart"/>
      <w:r>
        <w:rPr>
          <w:rFonts w:ascii="Times New Roman" w:hAnsi="Times New Roman"/>
        </w:rPr>
        <w:t>zarzą</w:t>
      </w:r>
      <w:proofErr w:type="spellEnd"/>
      <w:r>
        <w:rPr>
          <w:rFonts w:ascii="Times New Roman" w:hAnsi="Times New Roman"/>
          <w:lang w:val="fr-FR"/>
        </w:rPr>
        <w:t>du dr</w:t>
      </w:r>
      <w:proofErr w:type="spellStart"/>
      <w:r>
        <w:rPr>
          <w:rFonts w:ascii="Times New Roman" w:hAnsi="Times New Roman"/>
        </w:rPr>
        <w:t>óg</w:t>
      </w:r>
      <w:proofErr w:type="spellEnd"/>
      <w:r>
        <w:rPr>
          <w:rFonts w:ascii="Times New Roman" w:hAnsi="Times New Roman"/>
        </w:rPr>
        <w:t xml:space="preserve"> powiatowych. Wskazał, że projekt planu musi zostać uwzględniony z zarządcą drogi także jeśli nie na etapie wniosków to zostanie to zrobione na etapie uzgodnień.</w:t>
      </w:r>
    </w:p>
    <w:p w14:paraId="130DE4E0"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wskazała, że zna procedurę ale w tym przypadku chodzi o zaplanowanie poszerzenie pasa drogowego.</w:t>
      </w:r>
    </w:p>
    <w:p w14:paraId="17121E19"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Kierownik GPU A. Karwat </w:t>
      </w:r>
      <w:r>
        <w:rPr>
          <w:rFonts w:ascii="Times New Roman" w:hAnsi="Times New Roman"/>
        </w:rPr>
        <w:t xml:space="preserve">wskazał, że każdy może złożyć taki wniosek. Wskazał, że ulica Lipowa poniżej to jest ulica Kasztanowa na terenie Gminy Rokietnica została objęta planem miejscowym i w planie nie ujęto poszerzenia drogi ponieważ ZDP przymierza się do inwestycji poprzez decyzję ZRID. Zarząd zapewnił </w:t>
      </w:r>
      <w:proofErr w:type="spellStart"/>
      <w:r>
        <w:rPr>
          <w:rFonts w:ascii="Times New Roman" w:hAnsi="Times New Roman"/>
          <w:lang w:val="de-DE"/>
        </w:rPr>
        <w:t>Gmin</w:t>
      </w:r>
      <w:proofErr w:type="spellEnd"/>
      <w:r>
        <w:rPr>
          <w:rFonts w:ascii="Times New Roman" w:hAnsi="Times New Roman"/>
        </w:rPr>
        <w:t xml:space="preserve">ę Rokietnica o powyższym i w projektach wskazano, że droga ulica Kasztanowa będzie poszerzona. </w:t>
      </w:r>
    </w:p>
    <w:p w14:paraId="2D196BD1"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 xml:space="preserve">wskazała, że na terenie Gminy Rokietnica procedowana jest decyzja środowiskowa. </w:t>
      </w:r>
    </w:p>
    <w:p w14:paraId="4349F662"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przyznał rację przedmówczyni. Wskazał, że poszerzenie w planie spowoduje, że gmina pójdzie na rękę ZDP ale nie będzie to dobre dla mieszkańców, bo przy odszkodowaniach ze ZRID odszkodowania będą wypłacane po funkcji drogowej, a nie po funkcji z planu. Wskazał, że jest to relacja ZRID do planu. Plan nie wstrzymuje </w:t>
      </w:r>
      <w:proofErr w:type="spellStart"/>
      <w:r>
        <w:rPr>
          <w:rFonts w:ascii="Times New Roman" w:hAnsi="Times New Roman"/>
        </w:rPr>
        <w:t>ZRIDu</w:t>
      </w:r>
      <w:proofErr w:type="spellEnd"/>
      <w:r>
        <w:rPr>
          <w:rFonts w:ascii="Times New Roman" w:hAnsi="Times New Roman"/>
        </w:rPr>
        <w:t xml:space="preserve"> ale przy odszkodowaniach determinuje kwestie wysokości odszkodowania.</w:t>
      </w:r>
    </w:p>
    <w:p w14:paraId="077DF60E"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Kierownik GPU A. Karwat </w:t>
      </w:r>
      <w:r>
        <w:rPr>
          <w:rFonts w:ascii="Times New Roman" w:hAnsi="Times New Roman"/>
        </w:rPr>
        <w:t>wskazał, że trzeba przeanalizować każdy odcinek.</w:t>
      </w:r>
    </w:p>
    <w:p w14:paraId="06553282" w14:textId="77777777" w:rsidR="00C31677" w:rsidRDefault="001C7D66">
      <w:pPr>
        <w:pStyle w:val="Bezodstpw"/>
        <w:jc w:val="both"/>
        <w:rPr>
          <w:rFonts w:ascii="Times New Roman" w:eastAsia="Times New Roman" w:hAnsi="Times New Roman" w:cs="Times New Roman"/>
        </w:rPr>
      </w:pPr>
      <w:r>
        <w:rPr>
          <w:rFonts w:ascii="Times New Roman" w:hAnsi="Times New Roman"/>
        </w:rPr>
        <w:t>Członkowie komisji dyskutowali o cenie 1m</w:t>
      </w:r>
      <w:r>
        <w:rPr>
          <w:rFonts w:ascii="Times New Roman" w:hAnsi="Times New Roman"/>
          <w:vertAlign w:val="superscript"/>
        </w:rPr>
        <w:t>2</w:t>
      </w:r>
      <w:r>
        <w:rPr>
          <w:rFonts w:ascii="Times New Roman" w:hAnsi="Times New Roman"/>
        </w:rPr>
        <w:t xml:space="preserve"> za grunty drogowe oraz grunty budowlane na terenie Gminy. </w:t>
      </w:r>
    </w:p>
    <w:p w14:paraId="0D7F5A47"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Radny T. Sztolcman</w:t>
      </w:r>
      <w:r>
        <w:rPr>
          <w:rFonts w:ascii="Times New Roman" w:hAnsi="Times New Roman"/>
        </w:rPr>
        <w:t xml:space="preserve"> wskazał, że cena za działkę drogową w Zielątkowie przeznaczoną w planie pod drogę z ostatniej wyceny sporządzonej do jej nabycia wyniosła 40,88 zł/m</w:t>
      </w:r>
      <w:r>
        <w:rPr>
          <w:rFonts w:ascii="Times New Roman" w:hAnsi="Times New Roman"/>
          <w:vertAlign w:val="superscript"/>
        </w:rPr>
        <w:t>2</w:t>
      </w:r>
      <w:r>
        <w:rPr>
          <w:rFonts w:ascii="Times New Roman" w:hAnsi="Times New Roman"/>
        </w:rPr>
        <w:t>. Radny dodał, że grunty budowlane na terenie Zielątkowa wynoszą już około 200 zł/m</w:t>
      </w:r>
      <w:r>
        <w:rPr>
          <w:rFonts w:ascii="Times New Roman" w:hAnsi="Times New Roman"/>
          <w:vertAlign w:val="superscript"/>
        </w:rPr>
        <w:t>2</w:t>
      </w:r>
      <w:r>
        <w:rPr>
          <w:rFonts w:ascii="Times New Roman" w:hAnsi="Times New Roman"/>
        </w:rPr>
        <w:t>.</w:t>
      </w:r>
    </w:p>
    <w:p w14:paraId="69B72058"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lastRenderedPageBreak/>
        <w:t xml:space="preserve">Wójt Gminy Suchy Las G. Wojtera </w:t>
      </w:r>
      <w:r>
        <w:rPr>
          <w:rFonts w:ascii="Times New Roman" w:hAnsi="Times New Roman"/>
        </w:rPr>
        <w:t>wskazał, że gmina sprzedawała dwie działki gminne w Golęczewie przy ulicy Oświatowej i uzyskano 280 zł/m</w:t>
      </w:r>
      <w:r>
        <w:rPr>
          <w:rFonts w:ascii="Times New Roman" w:hAnsi="Times New Roman"/>
          <w:vertAlign w:val="superscript"/>
        </w:rPr>
        <w:t>2</w:t>
      </w:r>
      <w:r>
        <w:rPr>
          <w:rFonts w:ascii="Times New Roman" w:hAnsi="Times New Roman"/>
        </w:rPr>
        <w:t xml:space="preserve">. </w:t>
      </w:r>
    </w:p>
    <w:p w14:paraId="3160C5E8"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Zebrani dyskutowali nad atrakcyjnością gruntów budowlanych w północnej części gminy. </w:t>
      </w:r>
    </w:p>
    <w:p w14:paraId="68952B5F"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T. Sztolcman </w:t>
      </w:r>
      <w:r>
        <w:rPr>
          <w:rFonts w:ascii="Times New Roman" w:hAnsi="Times New Roman"/>
        </w:rPr>
        <w:t xml:space="preserve">wskazując na wycinek studium na załączniku graficznym spytał czy zachodnia część wskazana na załączniku jest pod grunty rolne. </w:t>
      </w:r>
    </w:p>
    <w:p w14:paraId="3DADD066"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Kierownik GPU A. Karwat </w:t>
      </w:r>
      <w:r>
        <w:rPr>
          <w:rFonts w:ascii="Times New Roman" w:hAnsi="Times New Roman"/>
        </w:rPr>
        <w:t xml:space="preserve">wskazał, że są </w:t>
      </w:r>
      <w:r>
        <w:rPr>
          <w:rFonts w:ascii="Times New Roman" w:hAnsi="Times New Roman"/>
          <w:lang w:val="en-US"/>
        </w:rPr>
        <w:t xml:space="preserve">to </w:t>
      </w:r>
      <w:proofErr w:type="spellStart"/>
      <w:r>
        <w:rPr>
          <w:rFonts w:ascii="Times New Roman" w:hAnsi="Times New Roman"/>
          <w:lang w:val="en-US"/>
        </w:rPr>
        <w:t>grunty</w:t>
      </w:r>
      <w:proofErr w:type="spellEnd"/>
      <w:r>
        <w:rPr>
          <w:rFonts w:ascii="Times New Roman" w:hAnsi="Times New Roman"/>
          <w:lang w:val="en-US"/>
        </w:rPr>
        <w:t xml:space="preserve"> </w:t>
      </w:r>
      <w:proofErr w:type="spellStart"/>
      <w:r>
        <w:rPr>
          <w:rFonts w:ascii="Times New Roman" w:hAnsi="Times New Roman"/>
          <w:lang w:val="en-US"/>
        </w:rPr>
        <w:t>rolne</w:t>
      </w:r>
      <w:proofErr w:type="spellEnd"/>
      <w:r>
        <w:rPr>
          <w:rFonts w:ascii="Times New Roman" w:hAnsi="Times New Roman"/>
          <w:lang w:val="en-US"/>
        </w:rPr>
        <w:t>.</w:t>
      </w:r>
    </w:p>
    <w:p w14:paraId="5020C0AE"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T. Sztolcman </w:t>
      </w:r>
      <w:r>
        <w:rPr>
          <w:rFonts w:ascii="Times New Roman" w:hAnsi="Times New Roman"/>
        </w:rPr>
        <w:t>stwierdził, że zatem w planie trzeba będzie zachować tereny jako rolne, gdyż plan nie może być sprzeczny ze studium.</w:t>
      </w:r>
    </w:p>
    <w:p w14:paraId="138CB512"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Kierownik GPU A. Karwat </w:t>
      </w:r>
      <w:r>
        <w:rPr>
          <w:rFonts w:ascii="Times New Roman" w:hAnsi="Times New Roman"/>
        </w:rPr>
        <w:t xml:space="preserve">zgodził się z przedmówcą. Wskazał, że północna część obszaru została dodana do granicy objęcia planem ze względu na strefę </w:t>
      </w:r>
      <w:proofErr w:type="spellStart"/>
      <w:r>
        <w:rPr>
          <w:rFonts w:ascii="Times New Roman" w:hAnsi="Times New Roman"/>
          <w:lang w:val="de-DE"/>
        </w:rPr>
        <w:t>ochronn</w:t>
      </w:r>
      <w:proofErr w:type="spellEnd"/>
      <w:r>
        <w:rPr>
          <w:rFonts w:ascii="Times New Roman" w:hAnsi="Times New Roman"/>
        </w:rPr>
        <w:t xml:space="preserve">ą cmentarza. </w:t>
      </w:r>
    </w:p>
    <w:p w14:paraId="180B2F8F" w14:textId="77777777" w:rsidR="00C31677" w:rsidRDefault="00C31677">
      <w:pPr>
        <w:pStyle w:val="Bezodstpw"/>
        <w:jc w:val="both"/>
        <w:rPr>
          <w:rFonts w:ascii="Times New Roman" w:eastAsia="Times New Roman" w:hAnsi="Times New Roman" w:cs="Times New Roman"/>
        </w:rPr>
      </w:pPr>
    </w:p>
    <w:p w14:paraId="002C4763" w14:textId="77777777" w:rsidR="00C31677" w:rsidRDefault="001C7D66">
      <w:pPr>
        <w:pStyle w:val="Bezodstpw"/>
        <w:jc w:val="both"/>
        <w:rPr>
          <w:rFonts w:ascii="Times New Roman" w:eastAsia="Times New Roman" w:hAnsi="Times New Roman" w:cs="Times New Roman"/>
        </w:rPr>
      </w:pPr>
      <w:r>
        <w:rPr>
          <w:rFonts w:ascii="Times New Roman" w:hAnsi="Times New Roman"/>
        </w:rPr>
        <w:t>Komisja przystąpił</w:t>
      </w:r>
      <w:r>
        <w:rPr>
          <w:rFonts w:ascii="Times New Roman" w:hAnsi="Times New Roman"/>
          <w:lang w:val="pt-PT"/>
        </w:rPr>
        <w:t>a do g</w:t>
      </w:r>
      <w:proofErr w:type="spellStart"/>
      <w:r>
        <w:rPr>
          <w:rFonts w:ascii="Times New Roman" w:hAnsi="Times New Roman"/>
        </w:rPr>
        <w:t>łosowania</w:t>
      </w:r>
      <w:proofErr w:type="spellEnd"/>
      <w:r>
        <w:rPr>
          <w:rFonts w:ascii="Times New Roman" w:hAnsi="Times New Roman"/>
        </w:rPr>
        <w:t xml:space="preserve"> w sprawie wydania pozytywnej opinii w sprawie podjęcie uchwały w sprawie przystąpienia do sporządzenia miejscowego planu zagospodarowania przestrzennego Golęczewo – rejon ulic Promienistej, Dworcowej i Lipowej.</w:t>
      </w:r>
    </w:p>
    <w:p w14:paraId="3DBB4A8D" w14:textId="77777777" w:rsidR="00C31677" w:rsidRDefault="001C7D66">
      <w:pPr>
        <w:pStyle w:val="Bezodstpw"/>
        <w:jc w:val="both"/>
        <w:rPr>
          <w:rFonts w:ascii="Times New Roman" w:eastAsia="Times New Roman" w:hAnsi="Times New Roman" w:cs="Times New Roman"/>
        </w:rPr>
      </w:pPr>
      <w:r>
        <w:rPr>
          <w:rFonts w:ascii="Times New Roman" w:hAnsi="Times New Roman"/>
        </w:rPr>
        <w:t>- za 7 głosów – jednomyślnie</w:t>
      </w:r>
    </w:p>
    <w:p w14:paraId="5527D5CB" w14:textId="77777777" w:rsidR="00C31677" w:rsidRDefault="001C7D66">
      <w:pPr>
        <w:pStyle w:val="Bezodstpw"/>
        <w:jc w:val="both"/>
        <w:rPr>
          <w:rFonts w:ascii="Times New Roman" w:eastAsia="Times New Roman" w:hAnsi="Times New Roman" w:cs="Times New Roman"/>
        </w:rPr>
      </w:pPr>
      <w:r>
        <w:rPr>
          <w:rFonts w:ascii="Times New Roman" w:hAnsi="Times New Roman"/>
        </w:rPr>
        <w:t>- przeciw 0</w:t>
      </w:r>
    </w:p>
    <w:p w14:paraId="7441BB6A" w14:textId="77777777" w:rsidR="00C31677" w:rsidRDefault="001C7D66">
      <w:pPr>
        <w:pStyle w:val="Bezodstpw"/>
        <w:jc w:val="both"/>
        <w:rPr>
          <w:rFonts w:ascii="Times New Roman" w:eastAsia="Times New Roman" w:hAnsi="Times New Roman" w:cs="Times New Roman"/>
        </w:rPr>
      </w:pPr>
      <w:r>
        <w:rPr>
          <w:rFonts w:ascii="Times New Roman" w:hAnsi="Times New Roman"/>
        </w:rPr>
        <w:t>- wstrzymujące się 0</w:t>
      </w:r>
    </w:p>
    <w:p w14:paraId="18BFB637" w14:textId="77777777" w:rsidR="00C31677" w:rsidRDefault="00C31677">
      <w:pPr>
        <w:pStyle w:val="Bezodstpw"/>
        <w:jc w:val="both"/>
        <w:rPr>
          <w:rFonts w:ascii="Times New Roman" w:eastAsia="Times New Roman" w:hAnsi="Times New Roman" w:cs="Times New Roman"/>
        </w:rPr>
      </w:pPr>
    </w:p>
    <w:p w14:paraId="0DBE1441" w14:textId="77777777" w:rsidR="00C31677" w:rsidRDefault="001C7D66">
      <w:pPr>
        <w:pStyle w:val="Bezodstpw"/>
        <w:numPr>
          <w:ilvl w:val="0"/>
          <w:numId w:val="4"/>
        </w:numPr>
        <w:jc w:val="both"/>
        <w:rPr>
          <w:rFonts w:ascii="Times New Roman" w:hAnsi="Times New Roman"/>
          <w:b/>
          <w:bCs/>
        </w:rPr>
      </w:pPr>
      <w:r>
        <w:rPr>
          <w:rFonts w:ascii="Times New Roman" w:hAnsi="Times New Roman"/>
          <w:b/>
          <w:bCs/>
        </w:rPr>
        <w:t>Podjęcie uchwały w sprawie ustalenia wysokości stawek podatku od nieruchomości na rok 2022.</w:t>
      </w:r>
    </w:p>
    <w:p w14:paraId="501BC4E6" w14:textId="77777777" w:rsidR="00C31677" w:rsidRDefault="00C31677">
      <w:pPr>
        <w:pStyle w:val="Bezodstpw"/>
        <w:ind w:left="360"/>
        <w:jc w:val="both"/>
        <w:rPr>
          <w:rFonts w:ascii="Times New Roman" w:eastAsia="Times New Roman" w:hAnsi="Times New Roman" w:cs="Times New Roman"/>
          <w:b/>
          <w:bCs/>
        </w:rPr>
      </w:pPr>
    </w:p>
    <w:p w14:paraId="545D89BD" w14:textId="77777777" w:rsidR="00C31677" w:rsidRDefault="001C7D66">
      <w:pPr>
        <w:pStyle w:val="Bezodstpw"/>
        <w:jc w:val="both"/>
        <w:rPr>
          <w:rFonts w:ascii="Times New Roman" w:eastAsia="Times New Roman" w:hAnsi="Times New Roman" w:cs="Times New Roman"/>
        </w:rPr>
      </w:pPr>
      <w:r>
        <w:rPr>
          <w:rFonts w:ascii="Times New Roman" w:hAnsi="Times New Roman"/>
        </w:rPr>
        <w:t>Kierownik GPU A. Karwat</w:t>
      </w:r>
      <w:r>
        <w:rPr>
          <w:rFonts w:ascii="Times New Roman" w:hAnsi="Times New Roman"/>
          <w:b/>
          <w:bCs/>
        </w:rPr>
        <w:t xml:space="preserve"> </w:t>
      </w:r>
      <w:r>
        <w:rPr>
          <w:rFonts w:ascii="Times New Roman" w:hAnsi="Times New Roman"/>
        </w:rPr>
        <w:t>opuścił posiedzenie komisji.</w:t>
      </w:r>
    </w:p>
    <w:p w14:paraId="2379FDDD"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wskazała, że projekt budżetu był przygotowywany na podstawie wysokości stawek podatku od nieruchomości na rok 2021, a w projekcie uchwały pojawiła się zmiana wysokości następujących podatków:</w:t>
      </w:r>
    </w:p>
    <w:p w14:paraId="1A0CD7D6" w14:textId="77777777" w:rsidR="00C31677" w:rsidRDefault="001C7D66">
      <w:pPr>
        <w:pStyle w:val="Bezodstpw"/>
        <w:numPr>
          <w:ilvl w:val="0"/>
          <w:numId w:val="6"/>
        </w:numPr>
        <w:jc w:val="both"/>
        <w:rPr>
          <w:rFonts w:ascii="Times New Roman" w:hAnsi="Times New Roman"/>
        </w:rPr>
      </w:pPr>
      <w:r>
        <w:rPr>
          <w:rFonts w:ascii="Times New Roman" w:hAnsi="Times New Roman"/>
        </w:rPr>
        <w:t xml:space="preserve">od gruntów związanych z prowadzeniem działalności gospodarczej bez względu na sposób zakwalifikowania w ewidencji gruntów i budynków stawka w 2021 r. – 0,95 gr, stawka proponowana w 2022 r. – 1,03 gr, </w:t>
      </w:r>
    </w:p>
    <w:p w14:paraId="79C0EA54" w14:textId="77777777" w:rsidR="00C31677" w:rsidRDefault="001C7D66">
      <w:pPr>
        <w:pStyle w:val="Bezodstpw"/>
        <w:numPr>
          <w:ilvl w:val="0"/>
          <w:numId w:val="6"/>
        </w:numPr>
        <w:jc w:val="both"/>
        <w:rPr>
          <w:rFonts w:ascii="Times New Roman" w:hAnsi="Times New Roman"/>
        </w:rPr>
      </w:pPr>
      <w:r>
        <w:rPr>
          <w:rFonts w:ascii="Times New Roman" w:hAnsi="Times New Roman"/>
        </w:rPr>
        <w:t>od gruntów zajętych na potrzeby obronności i bezpieczeństwa państwa stawka w 2021 r. – 0,52 gr, stawka proponowana w 2022 r. – 0,54 gr,</w:t>
      </w:r>
    </w:p>
    <w:p w14:paraId="78EAA48E" w14:textId="77777777" w:rsidR="00C31677" w:rsidRDefault="001C7D66">
      <w:pPr>
        <w:pStyle w:val="Bezodstpw"/>
        <w:numPr>
          <w:ilvl w:val="0"/>
          <w:numId w:val="6"/>
        </w:numPr>
        <w:jc w:val="both"/>
        <w:rPr>
          <w:rFonts w:ascii="Times New Roman" w:hAnsi="Times New Roman"/>
        </w:rPr>
      </w:pPr>
      <w:r>
        <w:rPr>
          <w:rFonts w:ascii="Times New Roman" w:hAnsi="Times New Roman"/>
        </w:rPr>
        <w:t>od gruntów pozostałych w tym zajętych na prowadzenie odpłatnej statutowej działalności pożytku publicznego przez organizacje pożytku publicznego stawka w 2021 r. – 0,50 gr, stawka proponowana w 2022 r. – 0,54 gr,</w:t>
      </w:r>
    </w:p>
    <w:p w14:paraId="5CB7C828" w14:textId="77777777" w:rsidR="00C31677" w:rsidRDefault="001C7D66">
      <w:pPr>
        <w:pStyle w:val="Bezodstpw"/>
        <w:numPr>
          <w:ilvl w:val="0"/>
          <w:numId w:val="6"/>
        </w:numPr>
        <w:jc w:val="both"/>
        <w:rPr>
          <w:rFonts w:ascii="Times New Roman" w:hAnsi="Times New Roman"/>
        </w:rPr>
      </w:pPr>
      <w:r>
        <w:rPr>
          <w:rFonts w:ascii="Times New Roman" w:hAnsi="Times New Roman"/>
        </w:rPr>
        <w:t xml:space="preserve">od gruntów niezabudowanych objętych obszarem rewitalizacji stawka w 2021 r. – 0,50 gr, stawka proponowana w 2022 r. – 0,54 g, </w:t>
      </w:r>
    </w:p>
    <w:p w14:paraId="11868804" w14:textId="77777777" w:rsidR="00C31677" w:rsidRDefault="001C7D66">
      <w:pPr>
        <w:pStyle w:val="Bezodstpw"/>
        <w:numPr>
          <w:ilvl w:val="0"/>
          <w:numId w:val="6"/>
        </w:numPr>
        <w:jc w:val="both"/>
        <w:rPr>
          <w:rFonts w:ascii="Times New Roman" w:hAnsi="Times New Roman"/>
        </w:rPr>
      </w:pPr>
      <w:r>
        <w:rPr>
          <w:rFonts w:ascii="Times New Roman" w:hAnsi="Times New Roman"/>
        </w:rPr>
        <w:t xml:space="preserve">od budynków lub ich części pkt. b  związanych z prowadzeniem działalności gospodarczej stawka w 2021 r. – </w:t>
      </w:r>
      <w:r>
        <w:rPr>
          <w:rFonts w:ascii="Times New Roman" w:hAnsi="Times New Roman"/>
          <w:lang w:val="en-US"/>
        </w:rPr>
        <w:t>23,00 z</w:t>
      </w:r>
      <w:r>
        <w:rPr>
          <w:rFonts w:ascii="Times New Roman" w:hAnsi="Times New Roman"/>
        </w:rPr>
        <w:t xml:space="preserve">ł, stawka proponowana w 2022 r. – 25,74 zł. </w:t>
      </w:r>
    </w:p>
    <w:p w14:paraId="711CC0FD"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Przewodnicząca dodała, że zmiany umieszczono w projekcie uchwały na sesję. Przewodnicząca poprosiła o wyjaśnienia. </w:t>
      </w:r>
    </w:p>
    <w:p w14:paraId="7724AB4F"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wskazał, że uchwała </w:t>
      </w:r>
      <w:proofErr w:type="spellStart"/>
      <w:r>
        <w:rPr>
          <w:rFonts w:ascii="Times New Roman" w:hAnsi="Times New Roman"/>
        </w:rPr>
        <w:t>ws</w:t>
      </w:r>
      <w:proofErr w:type="spellEnd"/>
      <w:r>
        <w:rPr>
          <w:rFonts w:ascii="Times New Roman" w:hAnsi="Times New Roman"/>
        </w:rPr>
        <w:t xml:space="preserve">. wysokości stawek podatku od nieruchomości na rok 2022 została przełożona z ostatniej sesji. Wójt wskazał, że są dwie zmiany,  jedna wynika z dyskusji przeprowadzonej podczas zjazdu gmin poligonowych i dotyczy terenów pozostałych dot. obronności i bezpieczeństwa państwa – wzrost o 0,02 gr. Wójt wskazał, że jeśli przedmiot ten można opodatkować to jest to robione, tak jak robią to inne gminy poligonowe. Wójt wskazał, że w dniu 4 listopada br. podczas zjazdu gmin poligonowych kwestia została przeanalizowana i </w:t>
      </w:r>
      <w:proofErr w:type="spellStart"/>
      <w:r>
        <w:rPr>
          <w:rFonts w:ascii="Times New Roman" w:hAnsi="Times New Roman"/>
        </w:rPr>
        <w:t>podję</w:t>
      </w:r>
      <w:proofErr w:type="spellEnd"/>
      <w:r>
        <w:rPr>
          <w:rFonts w:ascii="Times New Roman" w:hAnsi="Times New Roman"/>
          <w:lang w:val="en-US"/>
        </w:rPr>
        <w:t xml:space="preserve">to </w:t>
      </w:r>
      <w:proofErr w:type="spellStart"/>
      <w:r>
        <w:rPr>
          <w:rFonts w:ascii="Times New Roman" w:hAnsi="Times New Roman"/>
          <w:lang w:val="en-US"/>
        </w:rPr>
        <w:t>tez</w:t>
      </w:r>
      <w:proofErr w:type="spellEnd"/>
      <w:r>
        <w:rPr>
          <w:rFonts w:ascii="Times New Roman" w:hAnsi="Times New Roman"/>
        </w:rPr>
        <w:t>ę, ż</w:t>
      </w:r>
      <w:r>
        <w:rPr>
          <w:rFonts w:ascii="Times New Roman" w:hAnsi="Times New Roman"/>
          <w:lang w:val="it-IT"/>
        </w:rPr>
        <w:t>e dop</w:t>
      </w:r>
      <w:proofErr w:type="spellStart"/>
      <w:r>
        <w:rPr>
          <w:rFonts w:ascii="Times New Roman" w:hAnsi="Times New Roman"/>
        </w:rPr>
        <w:t>óki</w:t>
      </w:r>
      <w:proofErr w:type="spellEnd"/>
      <w:r>
        <w:rPr>
          <w:rFonts w:ascii="Times New Roman" w:hAnsi="Times New Roman"/>
        </w:rPr>
        <w:t xml:space="preserve"> poligony można opodatkowywać to należ</w:t>
      </w:r>
      <w:r>
        <w:rPr>
          <w:rFonts w:ascii="Times New Roman" w:hAnsi="Times New Roman"/>
          <w:lang w:val="en-US"/>
        </w:rPr>
        <w:t xml:space="preserve">y to </w:t>
      </w:r>
      <w:proofErr w:type="spellStart"/>
      <w:r>
        <w:rPr>
          <w:rFonts w:ascii="Times New Roman" w:hAnsi="Times New Roman"/>
          <w:lang w:val="en-US"/>
        </w:rPr>
        <w:t>robi</w:t>
      </w:r>
      <w:proofErr w:type="spellEnd"/>
      <w:r>
        <w:rPr>
          <w:rFonts w:ascii="Times New Roman" w:hAnsi="Times New Roman"/>
        </w:rPr>
        <w:t xml:space="preserve">ć stawką maksymalną. Wójt dodał, że maksymalna stawka dla działalności gospodarczej jest skutkiem sprawy prowadzonej od kilku lat przez prokuraturę, która nie może zrozumieć istoty ryzyka budowy na działce gminnej szkoły. Wójt wskazał, że stara się udowodnić, że różne mogą być podatki, mogą być bardzo wysokie, gdzie ryzyko jest wysokie, a mogą być średnie czyli stawki do tej pory utrzymywane, bądź może być sytuacja gdzie bardzo liberalnie się podejdzie do tej kwestii, któryś z wójtów, jakaś rada gminy i uchwali stawki niższe niż do tej pory. Dodał, że może być również sytuacja bardzo dużego zagrożenia na przykład podatek katastralny, który dotknąłby podatnika znacznie mocniej niż to co w tej chwili płaci. Wójt wskazał, że z pełną świadomością przedstawił maksymalną stawkę, żeby pokazać, że ryzyko istnieje. Natomiast mając na uwadze to z jakimi </w:t>
      </w:r>
      <w:r>
        <w:rPr>
          <w:rFonts w:ascii="Times New Roman" w:hAnsi="Times New Roman"/>
        </w:rPr>
        <w:lastRenderedPageBreak/>
        <w:t xml:space="preserve">problemami przedsiębiorcy z terenu gminy się borykają i wiedzą, że zasługują na stawki takie jakie zostały pierwotnie omówione wierzy, że rada zweryfikuje to stanowisko. </w:t>
      </w:r>
    </w:p>
    <w:p w14:paraId="54CCEA36" w14:textId="77777777" w:rsidR="00C31677" w:rsidRDefault="001C7D66">
      <w:pPr>
        <w:pStyle w:val="Bezodstpw"/>
        <w:jc w:val="both"/>
        <w:rPr>
          <w:rFonts w:ascii="Times New Roman" w:eastAsia="Times New Roman" w:hAnsi="Times New Roman" w:cs="Times New Roman"/>
        </w:rPr>
      </w:pPr>
      <w:r>
        <w:rPr>
          <w:rFonts w:ascii="Times New Roman" w:hAnsi="Times New Roman"/>
        </w:rPr>
        <w:t>Na komisje przybyła Skarbnik Gminy Suchy Las M. Wojtaszewska.</w:t>
      </w:r>
    </w:p>
    <w:p w14:paraId="544204D7"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złożyła wniosek o pozostawienie stawki w §1 pkt. 2 b) od budynków lub ich części pkt. b związanych z prowadzeniem działalności gospodarczej na poziomie 23,00 zł oraz pozostawienie stawki w §1 pkt. 1 a) od gruntów związanych z prowadzeniem działalności gospodarczej bez względu na sposób zakwalifikowania w ewidencji gruntów i budynków na poziomie 0,95 gr.</w:t>
      </w:r>
    </w:p>
    <w:p w14:paraId="03C0832D"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w:t>
      </w:r>
      <w:r>
        <w:rPr>
          <w:rFonts w:ascii="Times New Roman" w:hAnsi="Times New Roman"/>
        </w:rPr>
        <w:t xml:space="preserve"> wskazała, że przy podniesieniu podatków sumarycznie z czterech punktów wychodzi kwota wpływu 2.199.884,67 zł. Największą kwotę stanowi podniesienie podatku w punkcie 2 b) – 1.121.174,49 zł, następnie 1 c) – 698.513,66 zł, 1 a) 221.920,08 zł.</w:t>
      </w:r>
    </w:p>
    <w:p w14:paraId="0B750B60"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R. Banaszak </w:t>
      </w:r>
      <w:r>
        <w:rPr>
          <w:rFonts w:ascii="Times New Roman" w:hAnsi="Times New Roman"/>
        </w:rPr>
        <w:t xml:space="preserve">wskazał, że odnosząc się na projekt budżetu wyraził opinię, że można podnieść stawkę podatku od gruntów zajętych na potrzeby obronności i bezpieczeństwa państwa z 0,52 gr na 0,54 gr, a pozostałe stawki dotyczące </w:t>
      </w:r>
      <w:proofErr w:type="spellStart"/>
      <w:r>
        <w:rPr>
          <w:rFonts w:ascii="Times New Roman" w:hAnsi="Times New Roman"/>
        </w:rPr>
        <w:t>przedsię</w:t>
      </w:r>
      <w:proofErr w:type="spellEnd"/>
      <w:r>
        <w:rPr>
          <w:rFonts w:ascii="Times New Roman" w:hAnsi="Times New Roman"/>
          <w:lang w:val="it-IT"/>
        </w:rPr>
        <w:t>biorc</w:t>
      </w:r>
      <w:r>
        <w:rPr>
          <w:rFonts w:ascii="Times New Roman" w:hAnsi="Times New Roman"/>
        </w:rPr>
        <w:t xml:space="preserve">ów gminnych jest skłonny nie podwyższać, a pozostawić na stopie dotychczasowej. Radny dodał, że pozostałe podwyżki oprócz podwyżki podatku „poligonowego” nie zostały uwzględnione w budżecie. </w:t>
      </w:r>
    </w:p>
    <w:p w14:paraId="244213EE"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 xml:space="preserve">wskazała, że projekt uchwały był już opiniowany ze stanowiskiem, by obniżyć podatek </w:t>
      </w:r>
      <w:proofErr w:type="spellStart"/>
      <w:r>
        <w:rPr>
          <w:rFonts w:ascii="Times New Roman" w:hAnsi="Times New Roman"/>
        </w:rPr>
        <w:t>przedsię</w:t>
      </w:r>
      <w:proofErr w:type="spellEnd"/>
      <w:r>
        <w:rPr>
          <w:rFonts w:ascii="Times New Roman" w:hAnsi="Times New Roman"/>
          <w:lang w:val="pt-PT"/>
        </w:rPr>
        <w:t>biorcom.</w:t>
      </w:r>
    </w:p>
    <w:p w14:paraId="160351D4"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Rady T. Sztolcman </w:t>
      </w:r>
      <w:r>
        <w:rPr>
          <w:rFonts w:ascii="Times New Roman" w:hAnsi="Times New Roman"/>
        </w:rPr>
        <w:t xml:space="preserve">wskazał, że komisja opiniowała projekt uchwały przed dokładną analizą budżetu, z której wyszło, że dochody bieżące w relacji do wydatków bieżących nie wyglądają dobrze. </w:t>
      </w:r>
    </w:p>
    <w:p w14:paraId="1866E69E"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 xml:space="preserve">spytała dlaczego za „Nowy Ład” mają płacić przedsiębiorcy z gminy. </w:t>
      </w:r>
    </w:p>
    <w:p w14:paraId="3EAA0281"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Rady T. Sztolcman </w:t>
      </w:r>
      <w:r>
        <w:rPr>
          <w:rFonts w:ascii="Times New Roman" w:hAnsi="Times New Roman"/>
        </w:rPr>
        <w:t xml:space="preserve">złożył wniosek o zmianę stawki w §1 pkt. 1 a) od gruntów związanych z prowadzeniem działalności gospodarczej bez względu na sposób zakwalifikowania w ewidencji gruntów i budynków na poziomie 0,99 gr oraz zmianę stawki w §1 pkt. 2 b) od budynków lub ich części pkt. b związanych z prowadzeniem działalności gospodarczej na poziomie 24,30 zł. Radny wskazał, że jest to wyśrodkowanie propozycji maksymalnego podniesienia podatków, a nie podniesienia w ogóle. Radny dodał, że gminy ościenne podniosły podatki do maksymalnych poziomów. </w:t>
      </w:r>
    </w:p>
    <w:p w14:paraId="1B2EF72B" w14:textId="77777777" w:rsidR="00C31677" w:rsidRDefault="00C31677">
      <w:pPr>
        <w:pStyle w:val="Bezodstpw"/>
        <w:jc w:val="both"/>
        <w:rPr>
          <w:rFonts w:ascii="Times New Roman" w:eastAsia="Times New Roman" w:hAnsi="Times New Roman" w:cs="Times New Roman"/>
        </w:rPr>
      </w:pPr>
    </w:p>
    <w:p w14:paraId="73CCDA1A" w14:textId="77777777" w:rsidR="00C31677" w:rsidRDefault="001C7D66">
      <w:pPr>
        <w:pStyle w:val="Bezodstpw"/>
        <w:jc w:val="both"/>
        <w:rPr>
          <w:rFonts w:ascii="Times New Roman" w:eastAsia="Times New Roman" w:hAnsi="Times New Roman" w:cs="Times New Roman"/>
        </w:rPr>
      </w:pPr>
      <w:r>
        <w:rPr>
          <w:rFonts w:ascii="Times New Roman" w:hAnsi="Times New Roman"/>
        </w:rPr>
        <w:t>Komisja przystąpił</w:t>
      </w:r>
      <w:r>
        <w:rPr>
          <w:rFonts w:ascii="Times New Roman" w:hAnsi="Times New Roman"/>
          <w:lang w:val="pt-PT"/>
        </w:rPr>
        <w:t>a do g</w:t>
      </w:r>
      <w:proofErr w:type="spellStart"/>
      <w:r>
        <w:rPr>
          <w:rFonts w:ascii="Times New Roman" w:hAnsi="Times New Roman"/>
        </w:rPr>
        <w:t>łosowania</w:t>
      </w:r>
      <w:proofErr w:type="spellEnd"/>
      <w:r>
        <w:rPr>
          <w:rFonts w:ascii="Times New Roman" w:hAnsi="Times New Roman"/>
        </w:rPr>
        <w:t xml:space="preserve"> w sprawie zmiany wysokości stawki podatku na rok 2022 w §1 pkt. 1 a) od gruntów związanych z prowadzeniem działalności gospodarczej bez względu na sposób zakwalifikowania w ewidencji gruntów i budynków projektu uchwały, na stawkę 0,95 gr.</w:t>
      </w:r>
    </w:p>
    <w:p w14:paraId="14D7FB1A"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za 2 głosy </w:t>
      </w:r>
    </w:p>
    <w:p w14:paraId="3CC8DE66"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przeciw 5 głosów </w:t>
      </w:r>
    </w:p>
    <w:p w14:paraId="0108D39D"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wstrzymujące się 0 głosów </w:t>
      </w:r>
    </w:p>
    <w:p w14:paraId="4AAAD85F" w14:textId="77777777" w:rsidR="00C31677" w:rsidRDefault="00C31677">
      <w:pPr>
        <w:pStyle w:val="Bezodstpw"/>
        <w:jc w:val="both"/>
        <w:rPr>
          <w:rFonts w:ascii="Times New Roman" w:eastAsia="Times New Roman" w:hAnsi="Times New Roman" w:cs="Times New Roman"/>
        </w:rPr>
      </w:pPr>
    </w:p>
    <w:p w14:paraId="173B800B" w14:textId="77777777" w:rsidR="00C31677" w:rsidRDefault="001C7D66">
      <w:pPr>
        <w:pStyle w:val="Bezodstpw"/>
        <w:jc w:val="both"/>
        <w:rPr>
          <w:rFonts w:ascii="Times New Roman" w:eastAsia="Times New Roman" w:hAnsi="Times New Roman" w:cs="Times New Roman"/>
        </w:rPr>
      </w:pPr>
      <w:r>
        <w:rPr>
          <w:rFonts w:ascii="Times New Roman" w:hAnsi="Times New Roman"/>
        </w:rPr>
        <w:t>Komisja przystąpił</w:t>
      </w:r>
      <w:r>
        <w:rPr>
          <w:rFonts w:ascii="Times New Roman" w:hAnsi="Times New Roman"/>
          <w:lang w:val="pt-PT"/>
        </w:rPr>
        <w:t>a do g</w:t>
      </w:r>
      <w:proofErr w:type="spellStart"/>
      <w:r>
        <w:rPr>
          <w:rFonts w:ascii="Times New Roman" w:hAnsi="Times New Roman"/>
        </w:rPr>
        <w:t>łosowania</w:t>
      </w:r>
      <w:proofErr w:type="spellEnd"/>
      <w:r>
        <w:rPr>
          <w:rFonts w:ascii="Times New Roman" w:hAnsi="Times New Roman"/>
        </w:rPr>
        <w:t xml:space="preserve"> w sprawie zmiany wysokości stawki podatku na rok 2022 w §1 pkt. 1 a) od gruntów związanych z prowadzeniem działalności gospodarczej bez względu na sposób zakwalifikowania w ewidencji gruntów i budynków projektu uchwały na stawkę 0,99 gr.</w:t>
      </w:r>
    </w:p>
    <w:p w14:paraId="60ABE888"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za 6 głosów </w:t>
      </w:r>
    </w:p>
    <w:p w14:paraId="3E048EA3"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przeciw 1 </w:t>
      </w:r>
      <w:proofErr w:type="spellStart"/>
      <w:r>
        <w:rPr>
          <w:rFonts w:ascii="Times New Roman" w:hAnsi="Times New Roman"/>
        </w:rPr>
        <w:t>gł</w:t>
      </w:r>
      <w:proofErr w:type="spellEnd"/>
      <w:r>
        <w:rPr>
          <w:rFonts w:ascii="Times New Roman" w:hAnsi="Times New Roman"/>
          <w:lang w:val="es-ES_tradnl"/>
        </w:rPr>
        <w:t xml:space="preserve">os </w:t>
      </w:r>
    </w:p>
    <w:p w14:paraId="4FE0C5E6" w14:textId="77777777" w:rsidR="00C31677" w:rsidRDefault="001C7D66">
      <w:pPr>
        <w:pStyle w:val="Bezodstpw"/>
        <w:jc w:val="both"/>
        <w:rPr>
          <w:rFonts w:ascii="Times New Roman" w:eastAsia="Times New Roman" w:hAnsi="Times New Roman" w:cs="Times New Roman"/>
        </w:rPr>
      </w:pPr>
      <w:r>
        <w:rPr>
          <w:rFonts w:ascii="Times New Roman" w:hAnsi="Times New Roman"/>
        </w:rPr>
        <w:t>- wstrzymujące się 0 głosów.</w:t>
      </w:r>
    </w:p>
    <w:p w14:paraId="7D14FBB7" w14:textId="77777777" w:rsidR="00C31677" w:rsidRDefault="00C31677">
      <w:pPr>
        <w:pStyle w:val="Bezodstpw"/>
        <w:jc w:val="both"/>
        <w:rPr>
          <w:rFonts w:ascii="Times New Roman" w:eastAsia="Times New Roman" w:hAnsi="Times New Roman" w:cs="Times New Roman"/>
        </w:rPr>
      </w:pPr>
    </w:p>
    <w:p w14:paraId="2909A2A7" w14:textId="77777777" w:rsidR="00C31677" w:rsidRDefault="001C7D66">
      <w:pPr>
        <w:pStyle w:val="Bezodstpw"/>
        <w:jc w:val="both"/>
        <w:rPr>
          <w:rFonts w:ascii="Times New Roman" w:eastAsia="Times New Roman" w:hAnsi="Times New Roman" w:cs="Times New Roman"/>
        </w:rPr>
      </w:pPr>
      <w:r>
        <w:rPr>
          <w:rFonts w:ascii="Times New Roman" w:hAnsi="Times New Roman"/>
        </w:rPr>
        <w:t>Przewodnicząca Rady Gminy Suchy Las A. Ankiewicz  zgłosił</w:t>
      </w:r>
      <w:r>
        <w:rPr>
          <w:rFonts w:ascii="Times New Roman" w:hAnsi="Times New Roman"/>
          <w:lang w:val="pt-PT"/>
        </w:rPr>
        <w:t>a do protoko</w:t>
      </w:r>
      <w:proofErr w:type="spellStart"/>
      <w:r>
        <w:rPr>
          <w:rFonts w:ascii="Times New Roman" w:hAnsi="Times New Roman"/>
        </w:rPr>
        <w:t>łu</w:t>
      </w:r>
      <w:proofErr w:type="spellEnd"/>
      <w:r>
        <w:rPr>
          <w:rFonts w:ascii="Times New Roman" w:hAnsi="Times New Roman"/>
        </w:rPr>
        <w:t xml:space="preserve"> poprawkę, że nie jest za przyjęciem stawki 1,03 zł a za 0,99 gr.</w:t>
      </w:r>
    </w:p>
    <w:p w14:paraId="71B1AE37" w14:textId="77777777" w:rsidR="00C31677" w:rsidRDefault="00C31677">
      <w:pPr>
        <w:pStyle w:val="Bezodstpw"/>
        <w:jc w:val="both"/>
        <w:rPr>
          <w:rFonts w:ascii="Times New Roman" w:eastAsia="Times New Roman" w:hAnsi="Times New Roman" w:cs="Times New Roman"/>
        </w:rPr>
      </w:pPr>
    </w:p>
    <w:p w14:paraId="4875741C" w14:textId="77777777" w:rsidR="00C31677" w:rsidRDefault="001C7D66">
      <w:pPr>
        <w:pStyle w:val="Bezodstpw"/>
        <w:jc w:val="both"/>
        <w:rPr>
          <w:rFonts w:ascii="Times New Roman" w:eastAsia="Times New Roman" w:hAnsi="Times New Roman" w:cs="Times New Roman"/>
        </w:rPr>
      </w:pPr>
      <w:r>
        <w:rPr>
          <w:rFonts w:ascii="Times New Roman" w:hAnsi="Times New Roman"/>
        </w:rPr>
        <w:t>Komisja przystąpił</w:t>
      </w:r>
      <w:r>
        <w:rPr>
          <w:rFonts w:ascii="Times New Roman" w:hAnsi="Times New Roman"/>
          <w:lang w:val="pt-PT"/>
        </w:rPr>
        <w:t>a do g</w:t>
      </w:r>
      <w:proofErr w:type="spellStart"/>
      <w:r>
        <w:rPr>
          <w:rFonts w:ascii="Times New Roman" w:hAnsi="Times New Roman"/>
        </w:rPr>
        <w:t>łosowania</w:t>
      </w:r>
      <w:proofErr w:type="spellEnd"/>
      <w:r>
        <w:rPr>
          <w:rFonts w:ascii="Times New Roman" w:hAnsi="Times New Roman"/>
        </w:rPr>
        <w:t xml:space="preserve"> w sprawie zmiany wysokości stawki podatku na rok 2022 w §1 pkt. 2 b) od budynków lub ich części pkt. b związanych z prowadzeniem działalności gospodarczej projektu uchwały na stawkę </w:t>
      </w:r>
      <w:r>
        <w:rPr>
          <w:rFonts w:ascii="Times New Roman" w:hAnsi="Times New Roman"/>
          <w:lang w:val="en-US"/>
        </w:rPr>
        <w:t>23,00 z</w:t>
      </w:r>
      <w:r>
        <w:rPr>
          <w:rFonts w:ascii="Times New Roman" w:hAnsi="Times New Roman"/>
        </w:rPr>
        <w:t>ł.</w:t>
      </w:r>
    </w:p>
    <w:p w14:paraId="5CF42106"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za 2 głosy </w:t>
      </w:r>
    </w:p>
    <w:p w14:paraId="1CA3CEA1"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przeciw 5 głosów </w:t>
      </w:r>
    </w:p>
    <w:p w14:paraId="533ABC19" w14:textId="77777777" w:rsidR="00C31677" w:rsidRDefault="001C7D66">
      <w:pPr>
        <w:pStyle w:val="Bezodstpw"/>
        <w:jc w:val="both"/>
        <w:rPr>
          <w:rFonts w:ascii="Times New Roman" w:eastAsia="Times New Roman" w:hAnsi="Times New Roman" w:cs="Times New Roman"/>
        </w:rPr>
      </w:pPr>
      <w:r>
        <w:rPr>
          <w:rFonts w:ascii="Times New Roman" w:hAnsi="Times New Roman"/>
        </w:rPr>
        <w:t>- wstrzymujące się 0 głosów.</w:t>
      </w:r>
    </w:p>
    <w:p w14:paraId="0F4EDB1C" w14:textId="77777777" w:rsidR="00C31677" w:rsidRDefault="00C31677">
      <w:pPr>
        <w:pStyle w:val="Bezodstpw"/>
        <w:jc w:val="both"/>
        <w:rPr>
          <w:rFonts w:ascii="Times New Roman" w:eastAsia="Times New Roman" w:hAnsi="Times New Roman" w:cs="Times New Roman"/>
        </w:rPr>
      </w:pPr>
    </w:p>
    <w:p w14:paraId="5F387459" w14:textId="77777777" w:rsidR="00C31677" w:rsidRDefault="001C7D66">
      <w:pPr>
        <w:pStyle w:val="Bezodstpw"/>
        <w:jc w:val="both"/>
        <w:rPr>
          <w:rFonts w:ascii="Times New Roman" w:eastAsia="Times New Roman" w:hAnsi="Times New Roman" w:cs="Times New Roman"/>
        </w:rPr>
      </w:pPr>
      <w:r>
        <w:rPr>
          <w:rFonts w:ascii="Times New Roman" w:hAnsi="Times New Roman"/>
        </w:rPr>
        <w:lastRenderedPageBreak/>
        <w:t>Komisja przystąpił</w:t>
      </w:r>
      <w:r>
        <w:rPr>
          <w:rFonts w:ascii="Times New Roman" w:hAnsi="Times New Roman"/>
          <w:lang w:val="pt-PT"/>
        </w:rPr>
        <w:t>a do g</w:t>
      </w:r>
      <w:proofErr w:type="spellStart"/>
      <w:r>
        <w:rPr>
          <w:rFonts w:ascii="Times New Roman" w:hAnsi="Times New Roman"/>
        </w:rPr>
        <w:t>łosowania</w:t>
      </w:r>
      <w:proofErr w:type="spellEnd"/>
      <w:r>
        <w:rPr>
          <w:rFonts w:ascii="Times New Roman" w:hAnsi="Times New Roman"/>
        </w:rPr>
        <w:t xml:space="preserve"> w sprawie zmiany wysokości stawki podatku na rok 2022 w §1 pkt. 2 b) od budynków lub ich części pkt. b związanych z prowadzeniem działalności gospodarczej projektu uchwały na stawkę 24,30 zł.</w:t>
      </w:r>
    </w:p>
    <w:p w14:paraId="13D4567F"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za 6 głosów </w:t>
      </w:r>
    </w:p>
    <w:p w14:paraId="540709A5"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przeciw 0 głosów </w:t>
      </w:r>
    </w:p>
    <w:p w14:paraId="2D09F208"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wstrzymujące się 1 </w:t>
      </w:r>
      <w:proofErr w:type="spellStart"/>
      <w:r>
        <w:rPr>
          <w:rFonts w:ascii="Times New Roman" w:hAnsi="Times New Roman"/>
        </w:rPr>
        <w:t>gł</w:t>
      </w:r>
      <w:proofErr w:type="spellEnd"/>
      <w:r>
        <w:rPr>
          <w:rFonts w:ascii="Times New Roman" w:hAnsi="Times New Roman"/>
          <w:lang w:val="es-ES_tradnl"/>
        </w:rPr>
        <w:t xml:space="preserve">os </w:t>
      </w:r>
    </w:p>
    <w:p w14:paraId="7196F6BE" w14:textId="77777777" w:rsidR="00C31677" w:rsidRDefault="00C31677">
      <w:pPr>
        <w:pStyle w:val="Bezodstpw"/>
        <w:jc w:val="both"/>
        <w:rPr>
          <w:rFonts w:ascii="Times New Roman" w:eastAsia="Times New Roman" w:hAnsi="Times New Roman" w:cs="Times New Roman"/>
        </w:rPr>
      </w:pPr>
    </w:p>
    <w:p w14:paraId="4784CF0F"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złożyła wniosek o podniesienie wysokości stawki podatku na rok 2022 w §1 pkt. 2 a) od budynków lub ich części mieszkalnych ze stawki 0,80 zł od 1m</w:t>
      </w:r>
      <w:r>
        <w:rPr>
          <w:rFonts w:ascii="Times New Roman" w:hAnsi="Times New Roman"/>
          <w:vertAlign w:val="superscript"/>
        </w:rPr>
        <w:t>2</w:t>
      </w:r>
      <w:r>
        <w:rPr>
          <w:rFonts w:ascii="Times New Roman" w:hAnsi="Times New Roman"/>
        </w:rPr>
        <w:t xml:space="preserve"> pow. użytkowej na 0,84 zł od 1m</w:t>
      </w:r>
      <w:r>
        <w:rPr>
          <w:rFonts w:ascii="Times New Roman" w:hAnsi="Times New Roman"/>
          <w:vertAlign w:val="superscript"/>
        </w:rPr>
        <w:t>2</w:t>
      </w:r>
      <w:r>
        <w:rPr>
          <w:rFonts w:ascii="Times New Roman" w:hAnsi="Times New Roman"/>
        </w:rPr>
        <w:t xml:space="preserve"> pow. użytkowej.</w:t>
      </w:r>
    </w:p>
    <w:p w14:paraId="4D084BFD" w14:textId="77777777" w:rsidR="00C31677" w:rsidRDefault="00C31677">
      <w:pPr>
        <w:pStyle w:val="Bezodstpw"/>
        <w:jc w:val="both"/>
        <w:rPr>
          <w:rFonts w:ascii="Times New Roman" w:eastAsia="Times New Roman" w:hAnsi="Times New Roman" w:cs="Times New Roman"/>
        </w:rPr>
      </w:pPr>
    </w:p>
    <w:p w14:paraId="52580512" w14:textId="77777777" w:rsidR="00C31677" w:rsidRDefault="001C7D66">
      <w:pPr>
        <w:pStyle w:val="Bezodstpw"/>
        <w:jc w:val="both"/>
        <w:rPr>
          <w:rFonts w:ascii="Times New Roman" w:eastAsia="Times New Roman" w:hAnsi="Times New Roman" w:cs="Times New Roman"/>
        </w:rPr>
      </w:pPr>
      <w:r>
        <w:rPr>
          <w:rFonts w:ascii="Times New Roman" w:hAnsi="Times New Roman"/>
        </w:rPr>
        <w:t>Komisja przystąpił</w:t>
      </w:r>
      <w:r>
        <w:rPr>
          <w:rFonts w:ascii="Times New Roman" w:hAnsi="Times New Roman"/>
          <w:lang w:val="pt-PT"/>
        </w:rPr>
        <w:t>a do g</w:t>
      </w:r>
      <w:proofErr w:type="spellStart"/>
      <w:r>
        <w:rPr>
          <w:rFonts w:ascii="Times New Roman" w:hAnsi="Times New Roman"/>
        </w:rPr>
        <w:t>łosowania</w:t>
      </w:r>
      <w:proofErr w:type="spellEnd"/>
      <w:r>
        <w:rPr>
          <w:rFonts w:ascii="Times New Roman" w:hAnsi="Times New Roman"/>
        </w:rPr>
        <w:t xml:space="preserve"> w sprawie podniesienia wysokości stawki podatku na rok 2022 w §1 pkt. 2 a) od budynków lub ich części mieszkalnych ze stawki 0,80 zł od 1m</w:t>
      </w:r>
      <w:r>
        <w:rPr>
          <w:rFonts w:ascii="Times New Roman" w:hAnsi="Times New Roman"/>
          <w:vertAlign w:val="superscript"/>
        </w:rPr>
        <w:t>2</w:t>
      </w:r>
      <w:r>
        <w:rPr>
          <w:rFonts w:ascii="Times New Roman" w:hAnsi="Times New Roman"/>
        </w:rPr>
        <w:t xml:space="preserve"> pow. użytkowej na 0,84 zł od 1m</w:t>
      </w:r>
      <w:r>
        <w:rPr>
          <w:rFonts w:ascii="Times New Roman" w:hAnsi="Times New Roman"/>
          <w:vertAlign w:val="superscript"/>
        </w:rPr>
        <w:t>2</w:t>
      </w:r>
      <w:r>
        <w:rPr>
          <w:rFonts w:ascii="Times New Roman" w:hAnsi="Times New Roman"/>
        </w:rPr>
        <w:t xml:space="preserve"> pow. użytkowej.</w:t>
      </w:r>
    </w:p>
    <w:p w14:paraId="15C76D6A" w14:textId="77777777" w:rsidR="00C31677" w:rsidRDefault="001C7D66">
      <w:pPr>
        <w:pStyle w:val="Bezodstpw"/>
        <w:jc w:val="both"/>
        <w:rPr>
          <w:rFonts w:ascii="Times New Roman" w:eastAsia="Times New Roman" w:hAnsi="Times New Roman" w:cs="Times New Roman"/>
        </w:rPr>
      </w:pPr>
      <w:r>
        <w:rPr>
          <w:rFonts w:ascii="Times New Roman" w:hAnsi="Times New Roman"/>
        </w:rPr>
        <w:t>- za 1 głos</w:t>
      </w:r>
    </w:p>
    <w:p w14:paraId="1EBD483D"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przeciw 5 głosów </w:t>
      </w:r>
    </w:p>
    <w:p w14:paraId="5E88FFA2"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wstrzymujące się 1 </w:t>
      </w:r>
      <w:proofErr w:type="spellStart"/>
      <w:r>
        <w:rPr>
          <w:rFonts w:ascii="Times New Roman" w:hAnsi="Times New Roman"/>
        </w:rPr>
        <w:t>gł</w:t>
      </w:r>
      <w:proofErr w:type="spellEnd"/>
      <w:r>
        <w:rPr>
          <w:rFonts w:ascii="Times New Roman" w:hAnsi="Times New Roman"/>
          <w:lang w:val="es-ES_tradnl"/>
        </w:rPr>
        <w:t xml:space="preserve">os </w:t>
      </w:r>
    </w:p>
    <w:p w14:paraId="48C3E1E3" w14:textId="77777777" w:rsidR="00C31677" w:rsidRDefault="00C31677">
      <w:pPr>
        <w:pStyle w:val="Bezodstpw"/>
        <w:jc w:val="both"/>
        <w:rPr>
          <w:rFonts w:ascii="Times New Roman" w:eastAsia="Times New Roman" w:hAnsi="Times New Roman" w:cs="Times New Roman"/>
        </w:rPr>
      </w:pPr>
    </w:p>
    <w:p w14:paraId="1DBD9ADB" w14:textId="77777777" w:rsidR="00C31677" w:rsidRDefault="001C7D66">
      <w:pPr>
        <w:pStyle w:val="Bezodstpw"/>
        <w:jc w:val="both"/>
        <w:rPr>
          <w:rFonts w:ascii="Times New Roman" w:eastAsia="Times New Roman" w:hAnsi="Times New Roman" w:cs="Times New Roman"/>
        </w:rPr>
      </w:pPr>
      <w:r>
        <w:rPr>
          <w:rFonts w:ascii="Times New Roman" w:hAnsi="Times New Roman"/>
        </w:rPr>
        <w:t>Komisja przystąpił</w:t>
      </w:r>
      <w:r>
        <w:rPr>
          <w:rFonts w:ascii="Times New Roman" w:hAnsi="Times New Roman"/>
          <w:lang w:val="pt-PT"/>
        </w:rPr>
        <w:t>a do g</w:t>
      </w:r>
      <w:proofErr w:type="spellStart"/>
      <w:r>
        <w:rPr>
          <w:rFonts w:ascii="Times New Roman" w:hAnsi="Times New Roman"/>
        </w:rPr>
        <w:t>łosowania</w:t>
      </w:r>
      <w:proofErr w:type="spellEnd"/>
      <w:r>
        <w:rPr>
          <w:rFonts w:ascii="Times New Roman" w:hAnsi="Times New Roman"/>
        </w:rPr>
        <w:t xml:space="preserve"> w sprawie wydania pozytywnej opinii w sprawie podjęcie uchwały w sprawie ustalenia wysokości stawek podatku od nieruchomości na rok 2022.</w:t>
      </w:r>
    </w:p>
    <w:p w14:paraId="0DEA91CA"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za 6 głosów </w:t>
      </w:r>
    </w:p>
    <w:p w14:paraId="7AE797C5"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przeciw 0 głosów </w:t>
      </w:r>
    </w:p>
    <w:p w14:paraId="21B652E9"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wstrzymujące się 1 </w:t>
      </w:r>
      <w:proofErr w:type="spellStart"/>
      <w:r>
        <w:rPr>
          <w:rFonts w:ascii="Times New Roman" w:hAnsi="Times New Roman"/>
        </w:rPr>
        <w:t>gł</w:t>
      </w:r>
      <w:proofErr w:type="spellEnd"/>
      <w:r>
        <w:rPr>
          <w:rFonts w:ascii="Times New Roman" w:hAnsi="Times New Roman"/>
          <w:lang w:val="es-ES_tradnl"/>
        </w:rPr>
        <w:t xml:space="preserve">os </w:t>
      </w:r>
    </w:p>
    <w:p w14:paraId="6A976F50" w14:textId="77777777" w:rsidR="00C31677" w:rsidRDefault="00C31677">
      <w:pPr>
        <w:pStyle w:val="Bezodstpw"/>
        <w:jc w:val="both"/>
        <w:rPr>
          <w:rFonts w:ascii="Times New Roman" w:eastAsia="Times New Roman" w:hAnsi="Times New Roman" w:cs="Times New Roman"/>
        </w:rPr>
      </w:pPr>
    </w:p>
    <w:p w14:paraId="4E963285" w14:textId="77777777" w:rsidR="00C31677" w:rsidRDefault="001C7D66">
      <w:pPr>
        <w:pStyle w:val="Bezodstpw"/>
        <w:numPr>
          <w:ilvl w:val="0"/>
          <w:numId w:val="8"/>
        </w:numPr>
        <w:jc w:val="both"/>
        <w:rPr>
          <w:rFonts w:ascii="Times New Roman" w:hAnsi="Times New Roman"/>
          <w:b/>
          <w:bCs/>
        </w:rPr>
      </w:pPr>
      <w:r>
        <w:rPr>
          <w:rFonts w:ascii="Times New Roman" w:hAnsi="Times New Roman"/>
          <w:b/>
          <w:bCs/>
        </w:rPr>
        <w:t>Podjęcie uchwały w sprawie określenia wysokości stawek podatku od środków transportowych na rok 2022.</w:t>
      </w:r>
    </w:p>
    <w:p w14:paraId="731CE5B7" w14:textId="77777777" w:rsidR="00C31677" w:rsidRDefault="00C31677">
      <w:pPr>
        <w:pStyle w:val="Bezodstpw"/>
        <w:jc w:val="both"/>
        <w:rPr>
          <w:rFonts w:ascii="Times New Roman" w:eastAsia="Times New Roman" w:hAnsi="Times New Roman" w:cs="Times New Roman"/>
        </w:rPr>
      </w:pPr>
    </w:p>
    <w:p w14:paraId="36A58FAC"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Przewodnicząca Rady Gminy Suchy Las A. Ankiewicz</w:t>
      </w:r>
      <w:r>
        <w:rPr>
          <w:rFonts w:ascii="Times New Roman" w:hAnsi="Times New Roman"/>
        </w:rPr>
        <w:t xml:space="preserve"> wskazała, że stawki w projekcie uchwały zostały określone inaczej niż w latach poprzednich, zostały zaokrąglone.</w:t>
      </w:r>
    </w:p>
    <w:p w14:paraId="08858C6F"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poinformował, że stawki są najniższe i one wynikają z tabeli, którą zebrani otrzymali. Wskazał, że nic się nie różni jeśli chodzi o same stawki w stosunku do nowego roku zgodnie z obwieszczeniem Ministra Finansów. Wójt spytał czy problemem są zaokrąglone stawki. </w:t>
      </w:r>
    </w:p>
    <w:p w14:paraId="066934BA"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Przewodnicząca Rady Gminy Suchy Las A. Ankiewicz</w:t>
      </w:r>
      <w:r>
        <w:rPr>
          <w:rFonts w:ascii="Times New Roman" w:hAnsi="Times New Roman"/>
        </w:rPr>
        <w:t xml:space="preserve"> wskazała, że nigdy nie robiono zaokrąglenia stawek, zawsze były przyjmowane najniższe, minimalne i taki był też zapis w uchwale. </w:t>
      </w:r>
    </w:p>
    <w:p w14:paraId="0D18721B"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T. Sztolcman </w:t>
      </w:r>
      <w:r>
        <w:rPr>
          <w:rFonts w:ascii="Times New Roman" w:hAnsi="Times New Roman"/>
        </w:rPr>
        <w:t xml:space="preserve">wskazał, że stawki w projekcie uchwały zostały </w:t>
      </w:r>
      <w:proofErr w:type="spellStart"/>
      <w:r>
        <w:rPr>
          <w:rFonts w:ascii="Times New Roman" w:hAnsi="Times New Roman"/>
        </w:rPr>
        <w:t>zaokrą</w:t>
      </w:r>
      <w:proofErr w:type="spellEnd"/>
      <w:r>
        <w:rPr>
          <w:rFonts w:ascii="Times New Roman" w:hAnsi="Times New Roman"/>
          <w:lang w:val="pt-PT"/>
        </w:rPr>
        <w:t>glone do pe</w:t>
      </w:r>
      <w:proofErr w:type="spellStart"/>
      <w:r>
        <w:rPr>
          <w:rFonts w:ascii="Times New Roman" w:hAnsi="Times New Roman"/>
        </w:rPr>
        <w:t>łnych</w:t>
      </w:r>
      <w:proofErr w:type="spellEnd"/>
      <w:r>
        <w:rPr>
          <w:rFonts w:ascii="Times New Roman" w:hAnsi="Times New Roman"/>
        </w:rPr>
        <w:t xml:space="preserve"> złotych.</w:t>
      </w:r>
    </w:p>
    <w:p w14:paraId="7DDE2190"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poinformował, że sprawdzi czy jest taka możliwość. Wskazał, że prosił Kierownik referatu, by stawki były minimalne, jeśli </w:t>
      </w:r>
      <w:proofErr w:type="spellStart"/>
      <w:r>
        <w:rPr>
          <w:rFonts w:ascii="Times New Roman" w:hAnsi="Times New Roman"/>
        </w:rPr>
        <w:t>zaokrą</w:t>
      </w:r>
      <w:proofErr w:type="spellEnd"/>
      <w:r>
        <w:rPr>
          <w:rFonts w:ascii="Times New Roman" w:hAnsi="Times New Roman"/>
          <w:lang w:val="it-IT"/>
        </w:rPr>
        <w:t>gli</w:t>
      </w:r>
      <w:proofErr w:type="spellStart"/>
      <w:r>
        <w:rPr>
          <w:rFonts w:ascii="Times New Roman" w:hAnsi="Times New Roman"/>
        </w:rPr>
        <w:t>ła</w:t>
      </w:r>
      <w:proofErr w:type="spellEnd"/>
      <w:r>
        <w:rPr>
          <w:rFonts w:ascii="Times New Roman" w:hAnsi="Times New Roman"/>
        </w:rPr>
        <w:t xml:space="preserve"> to zrobiła błąd. Poinformował, że firmy, które sprawdzają stawki w kraju analizują </w:t>
      </w:r>
      <w:proofErr w:type="spellStart"/>
      <w:r>
        <w:rPr>
          <w:rFonts w:ascii="Times New Roman" w:hAnsi="Times New Roman"/>
          <w:lang w:val="de-DE"/>
        </w:rPr>
        <w:t>uchwa</w:t>
      </w:r>
      <w:r>
        <w:rPr>
          <w:rFonts w:ascii="Times New Roman" w:hAnsi="Times New Roman"/>
        </w:rPr>
        <w:t>ły</w:t>
      </w:r>
      <w:proofErr w:type="spellEnd"/>
      <w:r>
        <w:rPr>
          <w:rFonts w:ascii="Times New Roman" w:hAnsi="Times New Roman"/>
        </w:rPr>
        <w:t xml:space="preserve"> pod kątem najniższej stawki i klasyfikują gminy o najniższych stawkach Dodał, że jeśli będzie nawet grosz różnicy to Gmina Suchy Las będzie na niższej pozycji w zestawieniu. Wójt podkreślił, że taką samą politykę obrał</w:t>
      </w:r>
      <w:r>
        <w:rPr>
          <w:rFonts w:ascii="Times New Roman" w:hAnsi="Times New Roman"/>
          <w:lang w:val="de-DE"/>
        </w:rPr>
        <w:t xml:space="preserve">a Gmina </w:t>
      </w:r>
      <w:proofErr w:type="spellStart"/>
      <w:r>
        <w:rPr>
          <w:rFonts w:ascii="Times New Roman" w:hAnsi="Times New Roman"/>
          <w:lang w:val="de-DE"/>
        </w:rPr>
        <w:t>Swarz</w:t>
      </w:r>
      <w:r>
        <w:rPr>
          <w:rFonts w:ascii="Times New Roman" w:hAnsi="Times New Roman"/>
        </w:rPr>
        <w:t>ędz</w:t>
      </w:r>
      <w:proofErr w:type="spellEnd"/>
      <w:r>
        <w:rPr>
          <w:rFonts w:ascii="Times New Roman" w:hAnsi="Times New Roman"/>
        </w:rPr>
        <w:t xml:space="preserve"> odnośnie wprowadzania najniższego podatku od środków transportowych. Zgodził się z Przewodniczącą, że przysłowiowy 1 grosz może zawarzyć na decyzji firm.</w:t>
      </w:r>
    </w:p>
    <w:p w14:paraId="4DBA9483"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Przewodnicząca Rady Gminy Suchy Las A. Ankiewicz</w:t>
      </w:r>
      <w:r>
        <w:rPr>
          <w:rFonts w:ascii="Times New Roman" w:hAnsi="Times New Roman"/>
        </w:rPr>
        <w:t xml:space="preserve"> wskazała, że nie zawsze jest to kwestia 1 grosza. Przewodnicząca Rady Gminy zobrazowała na przykładzie stawkę minimalną 241,69 zł, gdzie stawka zaproponowana dla Gminy wynosi 242,00 zł. </w:t>
      </w:r>
    </w:p>
    <w:p w14:paraId="09E04188"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wskazał, że stawki będą minimalne bez zaokrągleń. </w:t>
      </w:r>
    </w:p>
    <w:p w14:paraId="7B3EAD02"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Radny T. Sztolcman</w:t>
      </w:r>
      <w:r>
        <w:rPr>
          <w:rFonts w:ascii="Times New Roman" w:hAnsi="Times New Roman"/>
        </w:rPr>
        <w:t xml:space="preserve"> zaproponował wniosek Komisji o zmianę stawek w projekcie uchwały na stawki minimalne.</w:t>
      </w:r>
    </w:p>
    <w:p w14:paraId="2E80252E"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 xml:space="preserve">złożyła wniosek o zmianę w projekcie uchwały wysokości stawek podatku od środków transportowych na stawki minimalne na rok 2022. </w:t>
      </w:r>
    </w:p>
    <w:p w14:paraId="051F2E81"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na sesji zmiana zostanie odczytana. </w:t>
      </w:r>
    </w:p>
    <w:p w14:paraId="1847C7B5"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Skarbnik Gminy Suchy Las M. Wojtaszewska</w:t>
      </w:r>
      <w:r>
        <w:rPr>
          <w:rFonts w:ascii="Times New Roman" w:hAnsi="Times New Roman"/>
        </w:rPr>
        <w:t xml:space="preserve"> wskazała, że materiały zostaną przesłane mailowo. </w:t>
      </w:r>
    </w:p>
    <w:p w14:paraId="14C5311D" w14:textId="77777777" w:rsidR="00C31677" w:rsidRDefault="00C31677">
      <w:pPr>
        <w:pStyle w:val="Bezodstpw"/>
        <w:jc w:val="both"/>
        <w:rPr>
          <w:rFonts w:ascii="Times New Roman" w:eastAsia="Times New Roman" w:hAnsi="Times New Roman" w:cs="Times New Roman"/>
        </w:rPr>
      </w:pPr>
    </w:p>
    <w:p w14:paraId="6BF9EE83" w14:textId="77777777" w:rsidR="00C31677" w:rsidRDefault="001C7D66">
      <w:pPr>
        <w:pStyle w:val="Bezodstpw"/>
        <w:jc w:val="both"/>
        <w:rPr>
          <w:rFonts w:ascii="Times New Roman" w:eastAsia="Times New Roman" w:hAnsi="Times New Roman" w:cs="Times New Roman"/>
        </w:rPr>
      </w:pPr>
      <w:r>
        <w:rPr>
          <w:rFonts w:ascii="Times New Roman" w:hAnsi="Times New Roman"/>
        </w:rPr>
        <w:lastRenderedPageBreak/>
        <w:t>Komisja przystąpił</w:t>
      </w:r>
      <w:r>
        <w:rPr>
          <w:rFonts w:ascii="Times New Roman" w:hAnsi="Times New Roman"/>
          <w:lang w:val="pt-PT"/>
        </w:rPr>
        <w:t>a do g</w:t>
      </w:r>
      <w:proofErr w:type="spellStart"/>
      <w:r>
        <w:rPr>
          <w:rFonts w:ascii="Times New Roman" w:hAnsi="Times New Roman"/>
        </w:rPr>
        <w:t>łosowania</w:t>
      </w:r>
      <w:proofErr w:type="spellEnd"/>
      <w:r>
        <w:rPr>
          <w:rFonts w:ascii="Times New Roman" w:hAnsi="Times New Roman"/>
        </w:rPr>
        <w:t xml:space="preserve"> za wnioskiem Przewodniczącej Rady Gminy Suchy Las A. Ankiewicz w sprawie zmiany wysokości wszystkich stawek podatku od środków transportowych na stawki minimalne na rok 2022.</w:t>
      </w:r>
    </w:p>
    <w:p w14:paraId="6E4014A5"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za 7 głosów </w:t>
      </w:r>
    </w:p>
    <w:p w14:paraId="2B64DDED"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przeciw 0 głosów </w:t>
      </w:r>
    </w:p>
    <w:p w14:paraId="57A29ACC" w14:textId="77777777" w:rsidR="00C31677" w:rsidRDefault="001C7D66">
      <w:pPr>
        <w:pStyle w:val="Bezodstpw"/>
        <w:jc w:val="both"/>
        <w:rPr>
          <w:rFonts w:ascii="Times New Roman" w:eastAsia="Times New Roman" w:hAnsi="Times New Roman" w:cs="Times New Roman"/>
        </w:rPr>
      </w:pPr>
      <w:r>
        <w:rPr>
          <w:rFonts w:ascii="Times New Roman" w:hAnsi="Times New Roman"/>
        </w:rPr>
        <w:t>- wstrzymujące się 0 głosów.</w:t>
      </w:r>
    </w:p>
    <w:p w14:paraId="14196BD0" w14:textId="77777777" w:rsidR="00C31677" w:rsidRDefault="00C31677">
      <w:pPr>
        <w:pStyle w:val="Bezodstpw"/>
        <w:jc w:val="both"/>
        <w:rPr>
          <w:rFonts w:ascii="Times New Roman" w:eastAsia="Times New Roman" w:hAnsi="Times New Roman" w:cs="Times New Roman"/>
        </w:rPr>
      </w:pPr>
    </w:p>
    <w:p w14:paraId="2E49CD06" w14:textId="77777777" w:rsidR="00C31677" w:rsidRDefault="001C7D66">
      <w:pPr>
        <w:pStyle w:val="Bezodstpw"/>
        <w:jc w:val="both"/>
        <w:rPr>
          <w:rFonts w:ascii="Times New Roman" w:eastAsia="Times New Roman" w:hAnsi="Times New Roman" w:cs="Times New Roman"/>
        </w:rPr>
      </w:pPr>
      <w:r>
        <w:rPr>
          <w:rFonts w:ascii="Times New Roman" w:hAnsi="Times New Roman"/>
        </w:rPr>
        <w:t>Komisja nie opiniował</w:t>
      </w:r>
      <w:r>
        <w:rPr>
          <w:rFonts w:ascii="Times New Roman" w:hAnsi="Times New Roman"/>
          <w:lang w:val="it-IT"/>
        </w:rPr>
        <w:t>a ca</w:t>
      </w:r>
      <w:proofErr w:type="spellStart"/>
      <w:r>
        <w:rPr>
          <w:rFonts w:ascii="Times New Roman" w:hAnsi="Times New Roman"/>
        </w:rPr>
        <w:t>łości</w:t>
      </w:r>
      <w:proofErr w:type="spellEnd"/>
      <w:r>
        <w:rPr>
          <w:rFonts w:ascii="Times New Roman" w:hAnsi="Times New Roman"/>
        </w:rPr>
        <w:t xml:space="preserve"> projektu uchwały.</w:t>
      </w:r>
    </w:p>
    <w:p w14:paraId="604B3D70" w14:textId="77777777" w:rsidR="00C31677" w:rsidRDefault="00C31677">
      <w:pPr>
        <w:pStyle w:val="Bezodstpw"/>
        <w:jc w:val="both"/>
        <w:rPr>
          <w:rFonts w:ascii="Times New Roman" w:eastAsia="Times New Roman" w:hAnsi="Times New Roman" w:cs="Times New Roman"/>
        </w:rPr>
      </w:pPr>
    </w:p>
    <w:p w14:paraId="4180DEDC" w14:textId="77777777" w:rsidR="00C31677" w:rsidRDefault="001C7D66">
      <w:pPr>
        <w:pStyle w:val="Bezodstpw"/>
        <w:numPr>
          <w:ilvl w:val="0"/>
          <w:numId w:val="8"/>
        </w:numPr>
        <w:jc w:val="both"/>
        <w:rPr>
          <w:rFonts w:ascii="Times New Roman" w:hAnsi="Times New Roman"/>
          <w:b/>
          <w:bCs/>
        </w:rPr>
      </w:pPr>
      <w:r>
        <w:rPr>
          <w:rFonts w:ascii="Times New Roman" w:hAnsi="Times New Roman"/>
          <w:b/>
          <w:bCs/>
        </w:rPr>
        <w:t xml:space="preserve">Podjęcie uchwały w sprawie obniżenia ceny skupu żyta i określenia podstawy obliczenia podatku rolnego na rok 2022. </w:t>
      </w:r>
    </w:p>
    <w:p w14:paraId="07F26A5A" w14:textId="77777777" w:rsidR="00C31677" w:rsidRDefault="00C31677">
      <w:pPr>
        <w:pStyle w:val="Bezodstpw"/>
        <w:jc w:val="both"/>
        <w:rPr>
          <w:rFonts w:ascii="Times New Roman" w:eastAsia="Times New Roman" w:hAnsi="Times New Roman" w:cs="Times New Roman"/>
        </w:rPr>
      </w:pPr>
    </w:p>
    <w:p w14:paraId="79E6BCA8" w14:textId="77777777" w:rsidR="00C31677" w:rsidRDefault="001C7D66">
      <w:pPr>
        <w:pStyle w:val="Bezodstpw"/>
        <w:jc w:val="both"/>
        <w:rPr>
          <w:rFonts w:ascii="Times New Roman" w:eastAsia="Times New Roman" w:hAnsi="Times New Roman" w:cs="Times New Roman"/>
        </w:rPr>
      </w:pPr>
      <w:r>
        <w:rPr>
          <w:rFonts w:ascii="Times New Roman" w:hAnsi="Times New Roman"/>
        </w:rPr>
        <w:t>Komisja przystąpił</w:t>
      </w:r>
      <w:r>
        <w:rPr>
          <w:rFonts w:ascii="Times New Roman" w:hAnsi="Times New Roman"/>
          <w:lang w:val="pt-PT"/>
        </w:rPr>
        <w:t>a do g</w:t>
      </w:r>
      <w:proofErr w:type="spellStart"/>
      <w:r>
        <w:rPr>
          <w:rFonts w:ascii="Times New Roman" w:hAnsi="Times New Roman"/>
        </w:rPr>
        <w:t>łosowania</w:t>
      </w:r>
      <w:proofErr w:type="spellEnd"/>
      <w:r>
        <w:rPr>
          <w:rFonts w:ascii="Times New Roman" w:hAnsi="Times New Roman"/>
        </w:rPr>
        <w:t xml:space="preserve"> w sprawie wydania pozytywnej opinii w sprawie podjęcie uchwały w sprawie obniżenia ceny skupu żyta i określenia podstawy obliczenia podatku rolnego na rok 2022.</w:t>
      </w:r>
    </w:p>
    <w:p w14:paraId="23E0818D"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za 6 głosów </w:t>
      </w:r>
    </w:p>
    <w:p w14:paraId="76D6D643"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przeciw 0 głosów </w:t>
      </w:r>
    </w:p>
    <w:p w14:paraId="2AE6B297"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wstrzymujące się 1 </w:t>
      </w:r>
      <w:proofErr w:type="spellStart"/>
      <w:r>
        <w:rPr>
          <w:rFonts w:ascii="Times New Roman" w:hAnsi="Times New Roman"/>
        </w:rPr>
        <w:t>gł</w:t>
      </w:r>
      <w:proofErr w:type="spellEnd"/>
      <w:r>
        <w:rPr>
          <w:rFonts w:ascii="Times New Roman" w:hAnsi="Times New Roman"/>
          <w:lang w:val="pt-PT"/>
        </w:rPr>
        <w:t>os.</w:t>
      </w:r>
    </w:p>
    <w:p w14:paraId="6F5E1435" w14:textId="77777777" w:rsidR="00C31677" w:rsidRDefault="00C31677">
      <w:pPr>
        <w:pStyle w:val="Bezodstpw"/>
        <w:jc w:val="both"/>
        <w:rPr>
          <w:rFonts w:ascii="Times New Roman" w:eastAsia="Times New Roman" w:hAnsi="Times New Roman" w:cs="Times New Roman"/>
        </w:rPr>
      </w:pPr>
    </w:p>
    <w:p w14:paraId="073A2ECB" w14:textId="77777777" w:rsidR="00C31677" w:rsidRDefault="001C7D66">
      <w:pPr>
        <w:pStyle w:val="Bezodstpw"/>
        <w:numPr>
          <w:ilvl w:val="0"/>
          <w:numId w:val="8"/>
        </w:numPr>
        <w:jc w:val="both"/>
        <w:rPr>
          <w:rFonts w:ascii="Times New Roman" w:hAnsi="Times New Roman"/>
          <w:b/>
          <w:bCs/>
        </w:rPr>
      </w:pPr>
      <w:r>
        <w:rPr>
          <w:rFonts w:ascii="Times New Roman" w:hAnsi="Times New Roman"/>
          <w:b/>
          <w:bCs/>
        </w:rPr>
        <w:t xml:space="preserve">Podjęcie uchwały w sprawie pokrycia części kosztów gospodarowania odpadami komunalnymi z dochodów własnych niepochodzących z pobranej opłaty za gospodarowanie odpadami komunalnymi. </w:t>
      </w:r>
    </w:p>
    <w:p w14:paraId="5E21C6D6" w14:textId="77777777" w:rsidR="00C31677" w:rsidRDefault="00C31677">
      <w:pPr>
        <w:pStyle w:val="Bezodstpw"/>
        <w:jc w:val="both"/>
        <w:rPr>
          <w:rFonts w:ascii="Times New Roman" w:eastAsia="Times New Roman" w:hAnsi="Times New Roman" w:cs="Times New Roman"/>
        </w:rPr>
      </w:pPr>
    </w:p>
    <w:p w14:paraId="50D5D635"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 xml:space="preserve">stwierdził, że jest to uchwała intencyjna, gdyż zmiany odnośnie finansowania znajdą się w budżecie. </w:t>
      </w:r>
    </w:p>
    <w:p w14:paraId="3687A09F"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T. Sztolcman </w:t>
      </w:r>
      <w:r>
        <w:rPr>
          <w:rFonts w:ascii="Times New Roman" w:hAnsi="Times New Roman"/>
        </w:rPr>
        <w:t>wskazał, że jest to wyrażenie zgody na przyjęcie takiego rozwiązania.</w:t>
      </w:r>
    </w:p>
    <w:p w14:paraId="0C29C6C9"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w:t>
      </w:r>
      <w:r>
        <w:rPr>
          <w:rFonts w:ascii="Times New Roman" w:hAnsi="Times New Roman"/>
        </w:rPr>
        <w:t xml:space="preserve"> wskazała, że przyjęcie tej uchwały jest konieczne. </w:t>
      </w:r>
    </w:p>
    <w:p w14:paraId="39BBCA63"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wskazał, że uchwała jest wymagana przez RIO. </w:t>
      </w:r>
    </w:p>
    <w:p w14:paraId="745008BC" w14:textId="77777777" w:rsidR="00C31677" w:rsidRDefault="00C31677">
      <w:pPr>
        <w:pStyle w:val="Bezodstpw"/>
        <w:jc w:val="both"/>
        <w:rPr>
          <w:rFonts w:ascii="Times New Roman" w:eastAsia="Times New Roman" w:hAnsi="Times New Roman" w:cs="Times New Roman"/>
        </w:rPr>
      </w:pPr>
    </w:p>
    <w:p w14:paraId="3D6C0D28" w14:textId="77777777" w:rsidR="00C31677" w:rsidRDefault="001C7D66">
      <w:pPr>
        <w:pStyle w:val="Bezodstpw"/>
        <w:jc w:val="both"/>
        <w:rPr>
          <w:rFonts w:ascii="Times New Roman" w:eastAsia="Times New Roman" w:hAnsi="Times New Roman" w:cs="Times New Roman"/>
        </w:rPr>
      </w:pPr>
      <w:r>
        <w:rPr>
          <w:rFonts w:ascii="Times New Roman" w:hAnsi="Times New Roman"/>
        </w:rPr>
        <w:t>Komisja przystąpił</w:t>
      </w:r>
      <w:r>
        <w:rPr>
          <w:rFonts w:ascii="Times New Roman" w:hAnsi="Times New Roman"/>
          <w:lang w:val="pt-PT"/>
        </w:rPr>
        <w:t>a do g</w:t>
      </w:r>
      <w:proofErr w:type="spellStart"/>
      <w:r>
        <w:rPr>
          <w:rFonts w:ascii="Times New Roman" w:hAnsi="Times New Roman"/>
        </w:rPr>
        <w:t>łosowania</w:t>
      </w:r>
      <w:proofErr w:type="spellEnd"/>
      <w:r>
        <w:rPr>
          <w:rFonts w:ascii="Times New Roman" w:hAnsi="Times New Roman"/>
        </w:rPr>
        <w:t xml:space="preserve"> w sprawie wydania pozytywnej opinii w sprawie podjęcie uchwały w sprawie pokrycia części kosztów gospodarowania odpadami komunalnymi z dochodów własnych niepochodzących z pobranej opłaty za gospodarowanie odpadami komunalnymi. </w:t>
      </w:r>
    </w:p>
    <w:p w14:paraId="754190EB"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za 7 głosów </w:t>
      </w:r>
    </w:p>
    <w:p w14:paraId="6F617BF5"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przeciw 0 głosów </w:t>
      </w:r>
    </w:p>
    <w:p w14:paraId="09DD5820" w14:textId="77777777" w:rsidR="00C31677" w:rsidRDefault="001C7D66">
      <w:pPr>
        <w:pStyle w:val="Bezodstpw"/>
        <w:jc w:val="both"/>
        <w:rPr>
          <w:rFonts w:ascii="Times New Roman" w:eastAsia="Times New Roman" w:hAnsi="Times New Roman" w:cs="Times New Roman"/>
        </w:rPr>
      </w:pPr>
      <w:r>
        <w:rPr>
          <w:rFonts w:ascii="Times New Roman" w:hAnsi="Times New Roman"/>
        </w:rPr>
        <w:t>- wstrzymujące się 0 głosów.</w:t>
      </w:r>
    </w:p>
    <w:p w14:paraId="0B8A6951" w14:textId="77777777" w:rsidR="00C31677" w:rsidRDefault="00C31677">
      <w:pPr>
        <w:pStyle w:val="Bezodstpw"/>
        <w:jc w:val="both"/>
        <w:rPr>
          <w:rFonts w:ascii="Times New Roman" w:eastAsia="Times New Roman" w:hAnsi="Times New Roman" w:cs="Times New Roman"/>
        </w:rPr>
      </w:pPr>
    </w:p>
    <w:p w14:paraId="57F709E9" w14:textId="77777777" w:rsidR="00C31677" w:rsidRDefault="001C7D66">
      <w:pPr>
        <w:pStyle w:val="Bezodstpw"/>
        <w:numPr>
          <w:ilvl w:val="0"/>
          <w:numId w:val="8"/>
        </w:numPr>
        <w:jc w:val="both"/>
        <w:rPr>
          <w:rFonts w:ascii="Times New Roman" w:hAnsi="Times New Roman"/>
          <w:b/>
          <w:bCs/>
        </w:rPr>
      </w:pPr>
      <w:r>
        <w:rPr>
          <w:rFonts w:ascii="Times New Roman" w:hAnsi="Times New Roman"/>
          <w:b/>
          <w:bCs/>
        </w:rPr>
        <w:t>Podjęcie uchwały zmieniającej uchwałę w sprawie uchwalenia budżetu Gminy Suchy Las na 2021 rok.</w:t>
      </w:r>
    </w:p>
    <w:p w14:paraId="3B442668" w14:textId="77777777" w:rsidR="00C31677" w:rsidRDefault="00C31677">
      <w:pPr>
        <w:pStyle w:val="Bezodstpw"/>
        <w:jc w:val="both"/>
        <w:rPr>
          <w:rFonts w:ascii="Times New Roman" w:eastAsia="Times New Roman" w:hAnsi="Times New Roman" w:cs="Times New Roman"/>
        </w:rPr>
      </w:pPr>
    </w:p>
    <w:p w14:paraId="408239CD"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Skarbnik Gminy Suchy Las M. Wojtaszewska</w:t>
      </w:r>
      <w:r>
        <w:rPr>
          <w:rFonts w:ascii="Times New Roman" w:hAnsi="Times New Roman"/>
        </w:rPr>
        <w:t xml:space="preserve"> poinformowała, że zmiany dochodów i wydatków wynikają z dostosowania poziomu budżetu do jego rzeczywistych potrzeb na rok 2021, z uwagi na końcówkę roku. Skarbnik podkreśliła, że najważniejszą zmianą jest wprowadzenie po stronie dochodów subwencji uzupełniającej w </w:t>
      </w:r>
      <w:proofErr w:type="spellStart"/>
      <w:r>
        <w:rPr>
          <w:rFonts w:ascii="Times New Roman" w:hAnsi="Times New Roman"/>
        </w:rPr>
        <w:t>wysokoś</w:t>
      </w:r>
      <w:proofErr w:type="spellEnd"/>
      <w:r>
        <w:rPr>
          <w:rFonts w:ascii="Times New Roman" w:hAnsi="Times New Roman"/>
          <w:lang w:val="en-US"/>
        </w:rPr>
        <w:t>ci 2.891.711,00 z</w:t>
      </w:r>
      <w:r>
        <w:rPr>
          <w:rFonts w:ascii="Times New Roman" w:hAnsi="Times New Roman"/>
        </w:rPr>
        <w:t>ł. Dla zrównoważenia budżetu jednocześnie z tej kwoty została utworzona lokata, a przy projekcie budżetu na rok 2022 subwencja będzie źródłem pokrycia wydatków budżetowych w pozycji wolne środki. Skarbnik poinformowała, że Dyrektorzy szkół podstawowych w tym Filia Zespołu Szkół w Chludowie, złożyli wnioski do programu „Laboratoria przyszłości” i gmina jest na liście potencjalnych beneficjentów. Skarbnik wskazała, że w tym programie nie będzie umowy ani promesy po prostu tyle pieniędzy ile wpłynie na konto, tyle będzie wydatkowane. Skarbnik wskazała, że jest to kwota 618.600,00 zł wynikają</w:t>
      </w:r>
      <w:r>
        <w:rPr>
          <w:rFonts w:ascii="Times New Roman" w:hAnsi="Times New Roman"/>
          <w:lang w:val="nl-NL"/>
        </w:rPr>
        <w:t>ca ze </w:t>
      </w:r>
      <w:r>
        <w:rPr>
          <w:rFonts w:ascii="Times New Roman" w:hAnsi="Times New Roman"/>
        </w:rPr>
        <w:t xml:space="preserve">złożonych wniosków. Poinformowała, że warunek jest taki, że minimum 60% środków musi być wydane w roku 2021 i tak uzgodniono z dyrektorami, że taki podział będzie zaproponowany w budżecie. Reszta środków będzie wydatkowa w roku 2022, tak więc również cała kwota została wprowadzona do budżetu po stronie dochodów. Skarbnik dodała, że z 40% tej kwoty zostanie utworzona lokata i zostanie wprowadzona autopoprawką jako źródło pokrycia deficytu na rok 2022, bo 40% wydatków będzie w budżecie na rok 2022 zaplanowane. Skarbnik dodała, że pozostałe zmiany wynikają z przeniesień miedzy paragrafami, częściowo z umniejszenia wydatków przedszkoli </w:t>
      </w:r>
      <w:r>
        <w:rPr>
          <w:rFonts w:ascii="Times New Roman" w:hAnsi="Times New Roman"/>
        </w:rPr>
        <w:lastRenderedPageBreak/>
        <w:t xml:space="preserve">np. Przedszkole Leśnych Ludków zwraca 135.000,00 zł do budżetu, część środków pochodzi z dotacji dla niepublicznych przedszkoli i szkół z uwagi na mniejszą ilość dzieci, która od </w:t>
      </w:r>
      <w:proofErr w:type="spellStart"/>
      <w:r>
        <w:rPr>
          <w:rFonts w:ascii="Times New Roman" w:hAnsi="Times New Roman"/>
        </w:rPr>
        <w:t>wrześ</w:t>
      </w:r>
      <w:proofErr w:type="spellEnd"/>
      <w:r>
        <w:rPr>
          <w:rFonts w:ascii="Times New Roman" w:hAnsi="Times New Roman"/>
          <w:lang w:val="pt-PT"/>
        </w:rPr>
        <w:t>nia do plac</w:t>
      </w:r>
      <w:proofErr w:type="spellStart"/>
      <w:r>
        <w:rPr>
          <w:rFonts w:ascii="Times New Roman" w:hAnsi="Times New Roman"/>
        </w:rPr>
        <w:t>ówek</w:t>
      </w:r>
      <w:proofErr w:type="spellEnd"/>
      <w:r>
        <w:rPr>
          <w:rFonts w:ascii="Times New Roman" w:hAnsi="Times New Roman"/>
        </w:rPr>
        <w:t xml:space="preserve"> uczęszcza.</w:t>
      </w:r>
    </w:p>
    <w:p w14:paraId="5EF03507"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R. Banaszak </w:t>
      </w:r>
      <w:r>
        <w:rPr>
          <w:rFonts w:ascii="Times New Roman" w:hAnsi="Times New Roman"/>
        </w:rPr>
        <w:t>wskazał, że na pierwszej stronie projektu uchwały w §1 ust. 2 pkt. 1) widnieje zapis „</w:t>
      </w:r>
      <w:r>
        <w:rPr>
          <w:rFonts w:ascii="Times New Roman" w:hAnsi="Times New Roman"/>
          <w:lang w:val="nl-NL"/>
        </w:rPr>
        <w:t>Zwi</w:t>
      </w:r>
      <w:proofErr w:type="spellStart"/>
      <w:r>
        <w:rPr>
          <w:rFonts w:ascii="Times New Roman" w:hAnsi="Times New Roman"/>
        </w:rPr>
        <w:t>ększenie</w:t>
      </w:r>
      <w:proofErr w:type="spellEnd"/>
      <w:r>
        <w:rPr>
          <w:rFonts w:ascii="Times New Roman" w:hAnsi="Times New Roman"/>
        </w:rPr>
        <w:t xml:space="preserve">  dochodów pochodzących ze środków Funduszu przeciwdziałania COVID-19 do kwoty 646.980,92”, a na kolejnych stronach, gdzie mowa o powyższym zwiększeniu wskazuje się kwotę </w:t>
      </w:r>
      <w:r>
        <w:rPr>
          <w:rFonts w:ascii="Times New Roman" w:hAnsi="Times New Roman"/>
          <w:lang w:val="en-US"/>
        </w:rPr>
        <w:t>618.600,00 z</w:t>
      </w:r>
      <w:r>
        <w:rPr>
          <w:rFonts w:ascii="Times New Roman" w:hAnsi="Times New Roman"/>
        </w:rPr>
        <w:t xml:space="preserve">ł. </w:t>
      </w:r>
    </w:p>
    <w:p w14:paraId="402F394A"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Skarbnik Gminy Suchy Las M. Wojtaszewska</w:t>
      </w:r>
      <w:r>
        <w:rPr>
          <w:rFonts w:ascii="Times New Roman" w:hAnsi="Times New Roman"/>
        </w:rPr>
        <w:t xml:space="preserve"> wskazała, że są to środki łączne, bo ze środków COVID-19 przeznacza się środki na punkt informacyjny dot. szczepień i na transport – około 28 tys. zł oraz Gmina wnioskował</w:t>
      </w:r>
      <w:r>
        <w:rPr>
          <w:rFonts w:ascii="Times New Roman" w:hAnsi="Times New Roman"/>
          <w:lang w:val="pt-PT"/>
        </w:rPr>
        <w:t xml:space="preserve">a o </w:t>
      </w:r>
      <w:r>
        <w:rPr>
          <w:rFonts w:ascii="Times New Roman" w:hAnsi="Times New Roman"/>
        </w:rPr>
        <w:t xml:space="preserve">środki na projekt „Laboratoria przyszłości” i ma zamiar otrzymać kwotę w </w:t>
      </w:r>
      <w:proofErr w:type="spellStart"/>
      <w:r>
        <w:rPr>
          <w:rFonts w:ascii="Times New Roman" w:hAnsi="Times New Roman"/>
        </w:rPr>
        <w:t>wysokoś</w:t>
      </w:r>
      <w:proofErr w:type="spellEnd"/>
      <w:r>
        <w:rPr>
          <w:rFonts w:ascii="Times New Roman" w:hAnsi="Times New Roman"/>
          <w:lang w:val="en-US"/>
        </w:rPr>
        <w:t>ci 618.600,00 z</w:t>
      </w:r>
      <w:r>
        <w:rPr>
          <w:rFonts w:ascii="Times New Roman" w:hAnsi="Times New Roman"/>
        </w:rPr>
        <w:t xml:space="preserve">ł. Środki te nie będą ani subwencją, ani dotacją, będą środkami </w:t>
      </w:r>
      <w:proofErr w:type="spellStart"/>
      <w:r>
        <w:rPr>
          <w:rFonts w:ascii="Times New Roman" w:hAnsi="Times New Roman"/>
        </w:rPr>
        <w:t>covidowymi</w:t>
      </w:r>
      <w:proofErr w:type="spellEnd"/>
      <w:r>
        <w:rPr>
          <w:rFonts w:ascii="Times New Roman" w:hAnsi="Times New Roman"/>
        </w:rPr>
        <w:t xml:space="preserve">.  </w:t>
      </w:r>
    </w:p>
    <w:p w14:paraId="6EB5AD5D" w14:textId="77777777" w:rsidR="00C31677" w:rsidRDefault="00C31677">
      <w:pPr>
        <w:pStyle w:val="Bezodstpw"/>
        <w:jc w:val="both"/>
        <w:rPr>
          <w:rFonts w:ascii="Times New Roman" w:eastAsia="Times New Roman" w:hAnsi="Times New Roman" w:cs="Times New Roman"/>
        </w:rPr>
      </w:pPr>
    </w:p>
    <w:p w14:paraId="4AC8AEB0"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 xml:space="preserve">wskazała, że w dziale 700 – gospodarka mieszkaniowa jest duże zmniejszenie o kwotę 1.664.250 zł, zapewne związane z wykupami.  </w:t>
      </w:r>
    </w:p>
    <w:p w14:paraId="0FE270FB"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Skarbnik Gminy Suchy Las M. Wojtaszewska</w:t>
      </w:r>
      <w:r>
        <w:rPr>
          <w:rFonts w:ascii="Times New Roman" w:hAnsi="Times New Roman"/>
        </w:rPr>
        <w:t xml:space="preserve"> wskazała, że zmniejszenie wynika z wykupów. Nie będą wydatki realizowane w roku 2021.</w:t>
      </w:r>
    </w:p>
    <w:p w14:paraId="7D14F4E4" w14:textId="77777777" w:rsidR="00C31677" w:rsidRDefault="00C31677">
      <w:pPr>
        <w:pStyle w:val="Bezodstpw"/>
        <w:jc w:val="both"/>
        <w:rPr>
          <w:rFonts w:ascii="Times New Roman" w:eastAsia="Times New Roman" w:hAnsi="Times New Roman" w:cs="Times New Roman"/>
        </w:rPr>
      </w:pPr>
    </w:p>
    <w:p w14:paraId="2803D95F"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 xml:space="preserve">wskazał, że projekt budżetu zakłada wpływy na 2022 r. ponad 172 mln zł, na koniec roku 2021 są wpływy w wysokości 191 mln zł, różnica 20 mln zł. Radny spytał czy nie nazbyt ostrożnie oszacowano budżet. </w:t>
      </w:r>
    </w:p>
    <w:p w14:paraId="36B6E5CF"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Skarbnik Gminy Suchy Las M. Wojtaszewska</w:t>
      </w:r>
      <w:r>
        <w:rPr>
          <w:rFonts w:ascii="Times New Roman" w:hAnsi="Times New Roman"/>
        </w:rPr>
        <w:t xml:space="preserve"> odpowiedziała, że to wynika z zadań zleconych – 500+ odchodzi do placówki ZUS. Początek roku obsługiwać będzie Gmina natomiast kolejne miesiące obsługiwać będzie ZUS. </w:t>
      </w:r>
    </w:p>
    <w:p w14:paraId="219AF6F0"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T. Sztolcman </w:t>
      </w:r>
      <w:r>
        <w:rPr>
          <w:rFonts w:ascii="Times New Roman" w:hAnsi="Times New Roman"/>
        </w:rPr>
        <w:t xml:space="preserve">wskazał, że w roku 2021 na zadania zlecone przewidziano kwotę ponad 28 mln zł, a na rok 2022 około 12 mln zł. </w:t>
      </w:r>
    </w:p>
    <w:p w14:paraId="51002CA1"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wskazał, że nie ma sensu ambitnie planować dochodów, zwiększenia następują sukcesywnie w ciągu roku. Nie jest to związane z podatkiem Janosikowym, gdyż wynika on z wykonania ale nie opłaca się zbyt ambitnie i odważnie walczyć o dochody, bo więcej z tego tytułu jest niedogodności niż pożytku. </w:t>
      </w:r>
    </w:p>
    <w:p w14:paraId="0EBCF55B"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wskazała, że deficyt w projekcie uchwały jest niski, wskazuje na kwotę 7.072.313,39 zł.</w:t>
      </w:r>
    </w:p>
    <w:p w14:paraId="021D67DF"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Skarbnik Gminy Suchy Las M. Wojtaszewska </w:t>
      </w:r>
      <w:r>
        <w:rPr>
          <w:rFonts w:ascii="Times New Roman" w:hAnsi="Times New Roman"/>
        </w:rPr>
        <w:t>odnosząc się do wypowiedzi Radnego M. Przybylskiego wskazała, że</w:t>
      </w:r>
      <w:r>
        <w:rPr>
          <w:rFonts w:ascii="Times New Roman" w:hAnsi="Times New Roman"/>
          <w:b/>
          <w:bCs/>
        </w:rPr>
        <w:t xml:space="preserve"> </w:t>
      </w:r>
      <w:r>
        <w:rPr>
          <w:rFonts w:ascii="Times New Roman" w:hAnsi="Times New Roman"/>
        </w:rPr>
        <w:t xml:space="preserve">niższe dochody wynikają z niższej subwencji o 2 mln zł, niższych wpływów z podatku PIT o 2 mln zł oraz z niższych wpływów ze sztywno określonego, zaplanowanego podatku CIT.  </w:t>
      </w:r>
    </w:p>
    <w:p w14:paraId="3D269840" w14:textId="77777777" w:rsidR="00C31677" w:rsidRDefault="00C31677">
      <w:pPr>
        <w:pStyle w:val="Bezodstpw"/>
        <w:jc w:val="both"/>
        <w:rPr>
          <w:rFonts w:ascii="Times New Roman" w:eastAsia="Times New Roman" w:hAnsi="Times New Roman" w:cs="Times New Roman"/>
        </w:rPr>
      </w:pPr>
    </w:p>
    <w:p w14:paraId="0CAB989C" w14:textId="77777777" w:rsidR="00C31677" w:rsidRDefault="001C7D66">
      <w:pPr>
        <w:pStyle w:val="Bezodstpw"/>
        <w:jc w:val="both"/>
        <w:rPr>
          <w:rFonts w:ascii="Times New Roman" w:eastAsia="Times New Roman" w:hAnsi="Times New Roman" w:cs="Times New Roman"/>
        </w:rPr>
      </w:pPr>
      <w:r>
        <w:rPr>
          <w:rFonts w:ascii="Times New Roman" w:hAnsi="Times New Roman"/>
        </w:rPr>
        <w:t>Komisja przystąpił</w:t>
      </w:r>
      <w:r>
        <w:rPr>
          <w:rFonts w:ascii="Times New Roman" w:hAnsi="Times New Roman"/>
          <w:lang w:val="pt-PT"/>
        </w:rPr>
        <w:t>a do g</w:t>
      </w:r>
      <w:proofErr w:type="spellStart"/>
      <w:r>
        <w:rPr>
          <w:rFonts w:ascii="Times New Roman" w:hAnsi="Times New Roman"/>
        </w:rPr>
        <w:t>łosowania</w:t>
      </w:r>
      <w:proofErr w:type="spellEnd"/>
      <w:r>
        <w:rPr>
          <w:rFonts w:ascii="Times New Roman" w:hAnsi="Times New Roman"/>
        </w:rPr>
        <w:t xml:space="preserve"> w sprawie wydania pozytywnej opinii w sprawie podjęcie uchwały zmieniającej uchwałę w sprawie uchwalenia budżetu Gminy Suchy Las na 2021 rok.</w:t>
      </w:r>
    </w:p>
    <w:p w14:paraId="2E0A5C7C"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za 7 głosów </w:t>
      </w:r>
    </w:p>
    <w:p w14:paraId="5E8AC348"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przeciw 0 głosów </w:t>
      </w:r>
    </w:p>
    <w:p w14:paraId="0C7290E1" w14:textId="77777777" w:rsidR="00C31677" w:rsidRDefault="001C7D66">
      <w:pPr>
        <w:pStyle w:val="Bezodstpw"/>
        <w:jc w:val="both"/>
        <w:rPr>
          <w:rFonts w:ascii="Times New Roman" w:eastAsia="Times New Roman" w:hAnsi="Times New Roman" w:cs="Times New Roman"/>
        </w:rPr>
      </w:pPr>
      <w:r>
        <w:rPr>
          <w:rFonts w:ascii="Times New Roman" w:hAnsi="Times New Roman"/>
        </w:rPr>
        <w:t>- wstrzymujące się 0 głosów.</w:t>
      </w:r>
    </w:p>
    <w:p w14:paraId="222CB48C" w14:textId="77777777" w:rsidR="00C31677" w:rsidRDefault="00C31677">
      <w:pPr>
        <w:pStyle w:val="Bezodstpw"/>
        <w:jc w:val="both"/>
        <w:rPr>
          <w:rFonts w:ascii="Times New Roman" w:eastAsia="Times New Roman" w:hAnsi="Times New Roman" w:cs="Times New Roman"/>
        </w:rPr>
      </w:pPr>
    </w:p>
    <w:p w14:paraId="28172A2A" w14:textId="77777777" w:rsidR="00C31677" w:rsidRDefault="001C7D66">
      <w:pPr>
        <w:pStyle w:val="Bezodstpw"/>
        <w:numPr>
          <w:ilvl w:val="0"/>
          <w:numId w:val="8"/>
        </w:numPr>
        <w:jc w:val="both"/>
        <w:rPr>
          <w:rFonts w:ascii="Times New Roman" w:hAnsi="Times New Roman"/>
          <w:b/>
          <w:bCs/>
        </w:rPr>
      </w:pPr>
      <w:r>
        <w:rPr>
          <w:rFonts w:ascii="Times New Roman" w:hAnsi="Times New Roman"/>
          <w:b/>
          <w:bCs/>
        </w:rPr>
        <w:t>Podjęcie uchwały w sprawie zmian Wieloletniej Prognozy Finansowej Gminy Suchy Las na lata 2021-2031.</w:t>
      </w:r>
    </w:p>
    <w:p w14:paraId="1BB955CA" w14:textId="77777777" w:rsidR="00C31677" w:rsidRDefault="00C31677">
      <w:pPr>
        <w:pStyle w:val="Bezodstpw"/>
        <w:jc w:val="both"/>
        <w:rPr>
          <w:rFonts w:ascii="Times New Roman" w:eastAsia="Times New Roman" w:hAnsi="Times New Roman" w:cs="Times New Roman"/>
        </w:rPr>
      </w:pPr>
    </w:p>
    <w:p w14:paraId="301CF9A1"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Skarbnik Gminy Suchy Las M. Wojtaszewska</w:t>
      </w:r>
      <w:r>
        <w:rPr>
          <w:rFonts w:ascii="Times New Roman" w:hAnsi="Times New Roman"/>
        </w:rPr>
        <w:t xml:space="preserve"> poinformowała o następujących zmianach w przedsięwzięciach bieżących:</w:t>
      </w:r>
    </w:p>
    <w:p w14:paraId="62A167C2" w14:textId="77777777" w:rsidR="00C31677" w:rsidRDefault="001C7D66">
      <w:pPr>
        <w:pStyle w:val="Bezodstpw"/>
        <w:numPr>
          <w:ilvl w:val="0"/>
          <w:numId w:val="10"/>
        </w:numPr>
        <w:jc w:val="both"/>
        <w:rPr>
          <w:rFonts w:ascii="Times New Roman" w:hAnsi="Times New Roman"/>
        </w:rPr>
      </w:pPr>
      <w:r>
        <w:rPr>
          <w:rFonts w:ascii="Times New Roman" w:hAnsi="Times New Roman"/>
        </w:rPr>
        <w:t xml:space="preserve">wydłużenie realizacji programu „Czyste powietrze” do roku 2023. Zwiększenie limitów i łącznych nakładów o kwotę </w:t>
      </w:r>
      <w:r>
        <w:rPr>
          <w:rFonts w:ascii="Times New Roman" w:hAnsi="Times New Roman"/>
          <w:lang w:val="en-US"/>
        </w:rPr>
        <w:t>5.000,00 z</w:t>
      </w:r>
      <w:r>
        <w:rPr>
          <w:rFonts w:ascii="Times New Roman" w:hAnsi="Times New Roman"/>
        </w:rPr>
        <w:t xml:space="preserve">ł przeznaczonej na rok 2023. Łączna kwota zmienia się </w:t>
      </w:r>
      <w:r>
        <w:rPr>
          <w:rFonts w:ascii="Times New Roman" w:hAnsi="Times New Roman"/>
          <w:lang w:val="en-US"/>
        </w:rPr>
        <w:t>z 60.000,00 z</w:t>
      </w:r>
      <w:r>
        <w:rPr>
          <w:rFonts w:ascii="Times New Roman" w:hAnsi="Times New Roman"/>
        </w:rPr>
        <w:t xml:space="preserve">ł </w:t>
      </w:r>
      <w:proofErr w:type="spellStart"/>
      <w:r>
        <w:rPr>
          <w:rFonts w:ascii="Times New Roman" w:hAnsi="Times New Roman"/>
          <w:lang w:val="en-US"/>
        </w:rPr>
        <w:t>na</w:t>
      </w:r>
      <w:proofErr w:type="spellEnd"/>
      <w:r>
        <w:rPr>
          <w:rFonts w:ascii="Times New Roman" w:hAnsi="Times New Roman"/>
          <w:lang w:val="en-US"/>
        </w:rPr>
        <w:t xml:space="preserve"> 65.000,00 z</w:t>
      </w:r>
      <w:r>
        <w:rPr>
          <w:rFonts w:ascii="Times New Roman" w:hAnsi="Times New Roman"/>
        </w:rPr>
        <w:t xml:space="preserve">ł. </w:t>
      </w:r>
    </w:p>
    <w:p w14:paraId="6516683F" w14:textId="77777777" w:rsidR="00C31677" w:rsidRDefault="001C7D66">
      <w:pPr>
        <w:pStyle w:val="Bezodstpw"/>
        <w:numPr>
          <w:ilvl w:val="0"/>
          <w:numId w:val="10"/>
        </w:numPr>
        <w:jc w:val="both"/>
        <w:rPr>
          <w:rFonts w:ascii="Times New Roman" w:hAnsi="Times New Roman"/>
        </w:rPr>
      </w:pPr>
      <w:r>
        <w:rPr>
          <w:rFonts w:ascii="Times New Roman" w:hAnsi="Times New Roman"/>
        </w:rPr>
        <w:t>Paszportyzacja sieci teleinformatycznej – przeniesienie kwoty 72.078,00 zł z roku 2021 na rok 2022 z uwagi na ryzyko niewykonania zadania do dnia 31 grudnia 2021.</w:t>
      </w:r>
    </w:p>
    <w:p w14:paraId="27AA32DF" w14:textId="77777777" w:rsidR="00C31677" w:rsidRDefault="001C7D66">
      <w:pPr>
        <w:pStyle w:val="Bezodstpw"/>
        <w:numPr>
          <w:ilvl w:val="0"/>
          <w:numId w:val="10"/>
        </w:numPr>
        <w:jc w:val="both"/>
        <w:rPr>
          <w:rFonts w:ascii="Times New Roman" w:hAnsi="Times New Roman"/>
        </w:rPr>
      </w:pPr>
      <w:r>
        <w:rPr>
          <w:rFonts w:ascii="Times New Roman" w:hAnsi="Times New Roman"/>
        </w:rPr>
        <w:lastRenderedPageBreak/>
        <w:t>Wprowadzenie nowego przedsięwzięcia pn. dzierżawa pomieszczeń na działalność „</w:t>
      </w:r>
      <w:r>
        <w:rPr>
          <w:rFonts w:ascii="Times New Roman" w:hAnsi="Times New Roman"/>
          <w:lang w:val="it-IT"/>
        </w:rPr>
        <w:t>Klubu Seniora</w:t>
      </w:r>
      <w:r>
        <w:rPr>
          <w:rFonts w:ascii="Times New Roman" w:hAnsi="Times New Roman"/>
        </w:rPr>
        <w:t xml:space="preserve">” w Suchym Lesie. Przypisana kwota z poprzedniego projektu </w:t>
      </w:r>
      <w:proofErr w:type="spellStart"/>
      <w:r>
        <w:rPr>
          <w:rFonts w:ascii="Times New Roman" w:hAnsi="Times New Roman"/>
        </w:rPr>
        <w:t>WPFu</w:t>
      </w:r>
      <w:proofErr w:type="spellEnd"/>
      <w:r>
        <w:rPr>
          <w:rFonts w:ascii="Times New Roman" w:hAnsi="Times New Roman"/>
        </w:rPr>
        <w:t xml:space="preserve"> 142.000,00 zł brutto plus wydatki w roku 2021 – łączny limit 1.171.500,00 zł.</w:t>
      </w:r>
    </w:p>
    <w:p w14:paraId="476E63C3"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Skarbnik Gminy Suchy Las M. Wojtaszewska</w:t>
      </w:r>
      <w:r>
        <w:rPr>
          <w:rFonts w:ascii="Times New Roman" w:hAnsi="Times New Roman"/>
        </w:rPr>
        <w:t xml:space="preserve"> poinformowała, że w przedsięwzięciach majątkowych dostosowywany jest poziom wydatków do takiej kwoty jaka jest w budżecie. </w:t>
      </w:r>
    </w:p>
    <w:p w14:paraId="70F60601" w14:textId="77777777" w:rsidR="00C31677" w:rsidRDefault="00C31677">
      <w:pPr>
        <w:pStyle w:val="Bezodstpw"/>
        <w:jc w:val="both"/>
        <w:rPr>
          <w:rFonts w:ascii="Times New Roman" w:eastAsia="Times New Roman" w:hAnsi="Times New Roman" w:cs="Times New Roman"/>
        </w:rPr>
      </w:pPr>
    </w:p>
    <w:p w14:paraId="29515039"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T. Sztolcman </w:t>
      </w:r>
      <w:r>
        <w:rPr>
          <w:rFonts w:ascii="Times New Roman" w:hAnsi="Times New Roman"/>
        </w:rPr>
        <w:t xml:space="preserve">wskazał, że w pozycji „Wydatki na wykupy i odszkodowania za grunty nabywane na cele publiczne” widnieje kwota -1.050.000,00 zł, a wcześniej w omawianym budżecie była mowa o kwocie -1.000.000,00 zł. </w:t>
      </w:r>
    </w:p>
    <w:p w14:paraId="2F7F57ED"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Skarbnik Gminy Suchy Las M. Wojtaszewska </w:t>
      </w:r>
      <w:r>
        <w:rPr>
          <w:rFonts w:ascii="Times New Roman" w:hAnsi="Times New Roman"/>
        </w:rPr>
        <w:t>wskazała, że</w:t>
      </w:r>
      <w:r>
        <w:rPr>
          <w:rFonts w:ascii="Times New Roman" w:hAnsi="Times New Roman"/>
          <w:b/>
          <w:bCs/>
        </w:rPr>
        <w:t xml:space="preserve"> </w:t>
      </w:r>
      <w:r>
        <w:rPr>
          <w:rFonts w:ascii="Times New Roman" w:hAnsi="Times New Roman"/>
        </w:rPr>
        <w:t xml:space="preserve">dostosowuje WPF do takiej kwoty jaka jest w budżecie na wykupy w tym roku. Skarbnik wskazała, że różnica może wynikać z faktu, że w WPF nie było wcześniej wprowadzonych zmian i teraz jest zmiana do tej kwoty, która jest w budżecie. </w:t>
      </w:r>
    </w:p>
    <w:p w14:paraId="435CE1EF"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T. Sztolcman </w:t>
      </w:r>
      <w:r>
        <w:rPr>
          <w:rFonts w:ascii="Times New Roman" w:hAnsi="Times New Roman"/>
        </w:rPr>
        <w:t>poprosił o sprawdzenie.</w:t>
      </w:r>
    </w:p>
    <w:p w14:paraId="5D546890" w14:textId="77777777" w:rsidR="00C31677" w:rsidRDefault="00C31677">
      <w:pPr>
        <w:pStyle w:val="Bezodstpw"/>
        <w:jc w:val="both"/>
        <w:rPr>
          <w:rFonts w:ascii="Times New Roman" w:eastAsia="Times New Roman" w:hAnsi="Times New Roman" w:cs="Times New Roman"/>
        </w:rPr>
      </w:pPr>
    </w:p>
    <w:p w14:paraId="0A3C34E2"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 xml:space="preserve">odnośnie zmian dotyczących paszportyzacji spytała czy zmiana dotyczy wyłącznie </w:t>
      </w:r>
      <w:proofErr w:type="spellStart"/>
      <w:r>
        <w:rPr>
          <w:rFonts w:ascii="Times New Roman" w:hAnsi="Times New Roman"/>
        </w:rPr>
        <w:t>przesunię</w:t>
      </w:r>
      <w:proofErr w:type="spellEnd"/>
      <w:r>
        <w:rPr>
          <w:rFonts w:ascii="Times New Roman" w:hAnsi="Times New Roman"/>
          <w:lang w:val="it-IT"/>
        </w:rPr>
        <w:t>cia p</w:t>
      </w:r>
      <w:proofErr w:type="spellStart"/>
      <w:r>
        <w:rPr>
          <w:rFonts w:ascii="Times New Roman" w:hAnsi="Times New Roman"/>
        </w:rPr>
        <w:t>łatności</w:t>
      </w:r>
      <w:proofErr w:type="spellEnd"/>
      <w:r>
        <w:rPr>
          <w:rFonts w:ascii="Times New Roman" w:hAnsi="Times New Roman"/>
        </w:rPr>
        <w:t xml:space="preserve"> na rok 2022. Przewodnicząca spytała czy w autopoprawce budżetowej będzie ta zmiana. </w:t>
      </w:r>
    </w:p>
    <w:p w14:paraId="42C56A0A"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Skarbnik Gminy Suchy Las M. Wojtaszewska </w:t>
      </w:r>
      <w:r>
        <w:rPr>
          <w:rFonts w:ascii="Times New Roman" w:hAnsi="Times New Roman"/>
        </w:rPr>
        <w:t xml:space="preserve">wskazała, że przesunięta jest płatność. Podkreśliła, że wszystkie inwestycje, inne wnioski, włącznie z tym zadaniem znajdą się i znajdują się w zakładce dot. autopoprawki. </w:t>
      </w:r>
    </w:p>
    <w:p w14:paraId="2A81D45B" w14:textId="77777777" w:rsidR="00C31677" w:rsidRDefault="00C31677">
      <w:pPr>
        <w:pStyle w:val="Bezodstpw"/>
        <w:jc w:val="both"/>
        <w:rPr>
          <w:rFonts w:ascii="Times New Roman" w:eastAsia="Times New Roman" w:hAnsi="Times New Roman" w:cs="Times New Roman"/>
        </w:rPr>
      </w:pPr>
    </w:p>
    <w:p w14:paraId="51BC6EEA"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rozpoczęła dyskusję odnoście dzierżawy pomieszczeń na działalność „</w:t>
      </w:r>
      <w:r>
        <w:rPr>
          <w:rFonts w:ascii="Times New Roman" w:hAnsi="Times New Roman"/>
          <w:lang w:val="it-IT"/>
        </w:rPr>
        <w:t>Klubu Seniora</w:t>
      </w:r>
      <w:r>
        <w:rPr>
          <w:rFonts w:ascii="Times New Roman" w:hAnsi="Times New Roman"/>
        </w:rPr>
        <w:t xml:space="preserve">” w Suchym Lesie. Przewodnicząca wskazała, że w limicie wydatków na rok 2021 wskazano kwotę </w:t>
      </w:r>
      <w:r>
        <w:rPr>
          <w:rFonts w:ascii="Times New Roman" w:hAnsi="Times New Roman"/>
          <w:lang w:val="en-US"/>
        </w:rPr>
        <w:t>35.500,00 z</w:t>
      </w:r>
      <w:r>
        <w:rPr>
          <w:rFonts w:ascii="Times New Roman" w:hAnsi="Times New Roman"/>
        </w:rPr>
        <w:t xml:space="preserve">ł jednak jeden miesiąc już przepadł. Uważa, że kwota jest bardzo wysoką kwotą za najem lokalu dla seniorów. Przewodnicząca wskazała, że Radni wspierają </w:t>
      </w:r>
      <w:r>
        <w:rPr>
          <w:rFonts w:ascii="Times New Roman" w:hAnsi="Times New Roman"/>
          <w:lang w:val="it-IT"/>
        </w:rPr>
        <w:t>senior</w:t>
      </w:r>
      <w:r>
        <w:rPr>
          <w:rFonts w:ascii="Times New Roman" w:hAnsi="Times New Roman"/>
        </w:rPr>
        <w:t xml:space="preserve">ów, są całym sercem za seniorami ale uważa, że kwota jest bardzo wysoka i chciałaby na ten temat podyskutować z Radnymi i zastanowić się nad tą dzierżawą. Wskazała, że Radni poznali rynek nieruchomości związanych z tą </w:t>
      </w:r>
      <w:r>
        <w:rPr>
          <w:rFonts w:ascii="Times New Roman" w:hAnsi="Times New Roman"/>
          <w:lang w:val="nl-NL"/>
        </w:rPr>
        <w:t>kwesti</w:t>
      </w:r>
      <w:r>
        <w:rPr>
          <w:rFonts w:ascii="Times New Roman" w:hAnsi="Times New Roman"/>
        </w:rPr>
        <w:t xml:space="preserve">ą, zawsze można dorobić teorię do wybranego lokalu. Na ilość wykorzystywanego lokalu uważa, że kwota jest bardzo wysoka, więc będzie dalej wnioskować o przesunięcie środków oraz o negocjowanie kwoty bądź znalezienie tańszego lokalu przez Wydział Gospodarki </w:t>
      </w:r>
      <w:proofErr w:type="spellStart"/>
      <w:r>
        <w:rPr>
          <w:rFonts w:ascii="Times New Roman" w:hAnsi="Times New Roman"/>
        </w:rPr>
        <w:t>Nieruchomoś</w:t>
      </w:r>
      <w:proofErr w:type="spellEnd"/>
      <w:r>
        <w:rPr>
          <w:rFonts w:ascii="Times New Roman" w:hAnsi="Times New Roman"/>
          <w:lang w:val="it-IT"/>
        </w:rPr>
        <w:t xml:space="preserve">ciami. </w:t>
      </w:r>
    </w:p>
    <w:p w14:paraId="44F7E844"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 xml:space="preserve">poinformowała, że lokalu na tą </w:t>
      </w:r>
      <w:proofErr w:type="spellStart"/>
      <w:r>
        <w:rPr>
          <w:rFonts w:ascii="Times New Roman" w:hAnsi="Times New Roman"/>
          <w:lang w:val="de-DE"/>
        </w:rPr>
        <w:t>chwil</w:t>
      </w:r>
      <w:proofErr w:type="spellEnd"/>
      <w:r>
        <w:rPr>
          <w:rFonts w:ascii="Times New Roman" w:hAnsi="Times New Roman"/>
        </w:rPr>
        <w:t>ę w Suchym Lesie nie ma, a lokal prezentowany przez Radną na poprzednich posiedzeniach komisji na ulicy Szafirowej nie jest do wynajęcia, jest w trakcie umowy sprzedaży.</w:t>
      </w:r>
    </w:p>
    <w:p w14:paraId="759649B3"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stwierdziła, że lokal został wynajęty.</w:t>
      </w:r>
    </w:p>
    <w:p w14:paraId="21963F6E"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 xml:space="preserve">wskazała, że lokal jest w trakcie umowy sprzedaży. Od września nie jest dostępny na rynku, kupujący chce przeznaczyć go na własne potrzeby. </w:t>
      </w:r>
    </w:p>
    <w:p w14:paraId="1C0C2BEA"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 xml:space="preserve">wskazał, że są dwa aspekty tej sprawy. Pierwszy dotyczy ceny, a drugi lokalizacji. Odnośnie lokalizacji rozumie argumenty, że dla seniorów problemem byłby lokal poza granicami miejscowości Suchy Las, podziela ten argument. Radny wskazał, że jeśli chodzi o czynsz to ma zaufanie do tego co powiedziała Przewodnicząca Rady Gminy A. Ankiewicz, która w przeciwieństwie do Radnego jest osobą z branży nieruchomości, zna się na tym i głosował za tym, by cenę próbować negocjować i obniżyć odnosząc się do opinii Przewodniczącej. Radny wskazał, że jeśli są jakieś możliwości w tym względnie to chętnie je poprze. </w:t>
      </w:r>
    </w:p>
    <w:p w14:paraId="19FD7864"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 xml:space="preserve">wskazała, że cena nie jest niska, jest ceną rynkową. Na obecną </w:t>
      </w:r>
      <w:proofErr w:type="spellStart"/>
      <w:r>
        <w:rPr>
          <w:rFonts w:ascii="Times New Roman" w:hAnsi="Times New Roman"/>
          <w:lang w:val="de-DE"/>
        </w:rPr>
        <w:t>chwil</w:t>
      </w:r>
      <w:proofErr w:type="spellEnd"/>
      <w:r>
        <w:rPr>
          <w:rFonts w:ascii="Times New Roman" w:hAnsi="Times New Roman"/>
        </w:rPr>
        <w:t xml:space="preserve">ę cena nieruchomości jest taka jaką dyktuje rynek, a na rynku nie ma w tej chwili innych lokali, dlatego trudno dyskutować o cenie porównawczej. Przewodnicząca Rady wyraziła opinię, że seniorzy nie mogą zostać bez lokalu i należy przychylić się do tego wniosku i robić wszystko, by seniorzy mogli działać. Przewodnicząca podkreśliła, że depresja u seniorów samotnych </w:t>
      </w:r>
      <w:proofErr w:type="spellStart"/>
      <w:r>
        <w:rPr>
          <w:rFonts w:ascii="Times New Roman" w:hAnsi="Times New Roman"/>
        </w:rPr>
        <w:t>pogłę</w:t>
      </w:r>
      <w:proofErr w:type="spellEnd"/>
      <w:r>
        <w:rPr>
          <w:rFonts w:ascii="Times New Roman" w:hAnsi="Times New Roman"/>
          <w:lang w:val="it-IT"/>
        </w:rPr>
        <w:t>bia si</w:t>
      </w:r>
      <w:r>
        <w:rPr>
          <w:rFonts w:ascii="Times New Roman" w:hAnsi="Times New Roman"/>
        </w:rPr>
        <w:t>ę z miesiąca na miesiąc i dla wielu z nich klub jest jedynym miejscem na spotkanie się z ludźmi poza lekarzem, sklepem czy koś</w:t>
      </w:r>
      <w:r>
        <w:rPr>
          <w:rFonts w:ascii="Times New Roman" w:hAnsi="Times New Roman"/>
          <w:lang w:val="es-ES_tradnl"/>
        </w:rPr>
        <w:t>cio</w:t>
      </w:r>
      <w:proofErr w:type="spellStart"/>
      <w:r>
        <w:rPr>
          <w:rFonts w:ascii="Times New Roman" w:hAnsi="Times New Roman"/>
        </w:rPr>
        <w:t>łem</w:t>
      </w:r>
      <w:proofErr w:type="spellEnd"/>
      <w:r>
        <w:rPr>
          <w:rFonts w:ascii="Times New Roman" w:hAnsi="Times New Roman"/>
        </w:rPr>
        <w:t xml:space="preserve">. </w:t>
      </w:r>
    </w:p>
    <w:p w14:paraId="2C0059A3"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K. Łączkowski </w:t>
      </w:r>
      <w:r>
        <w:rPr>
          <w:rFonts w:ascii="Times New Roman" w:hAnsi="Times New Roman"/>
        </w:rPr>
        <w:t>wskazał, że Radni nie negują potrzeby miejsca dla seniorów ale chodzi o kwestie finansowe lokalu. Róż</w:t>
      </w:r>
      <w:r>
        <w:rPr>
          <w:rFonts w:ascii="Times New Roman" w:hAnsi="Times New Roman"/>
          <w:lang w:val="pt-PT"/>
        </w:rPr>
        <w:t>nica do lokalu pn. Rosarium by</w:t>
      </w:r>
      <w:proofErr w:type="spellStart"/>
      <w:r>
        <w:rPr>
          <w:rFonts w:ascii="Times New Roman" w:hAnsi="Times New Roman"/>
        </w:rPr>
        <w:t>ła</w:t>
      </w:r>
      <w:proofErr w:type="spellEnd"/>
      <w:r>
        <w:rPr>
          <w:rFonts w:ascii="Times New Roman" w:hAnsi="Times New Roman"/>
        </w:rPr>
        <w:t xml:space="preserve"> niewielka ale była.</w:t>
      </w:r>
    </w:p>
    <w:p w14:paraId="247B9CBB"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lastRenderedPageBreak/>
        <w:t xml:space="preserve">Przewodnicząca Rady Gminy Suchy Las A. Ankiewicz </w:t>
      </w:r>
      <w:r>
        <w:rPr>
          <w:rFonts w:ascii="Times New Roman" w:hAnsi="Times New Roman"/>
        </w:rPr>
        <w:t xml:space="preserve">wskazała, że to wynika z umiejscowienia tego lokalu na terenie Jelonka. </w:t>
      </w:r>
    </w:p>
    <w:p w14:paraId="35387598"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K. Łączkowski </w:t>
      </w:r>
      <w:r>
        <w:rPr>
          <w:rFonts w:ascii="Times New Roman" w:hAnsi="Times New Roman"/>
        </w:rPr>
        <w:t xml:space="preserve">wskazał, że jest świadomy obniżania się cen w miarę oddalania się od Suchego Lasu. Wskazał, że wiadomym jest, że </w:t>
      </w:r>
      <w:proofErr w:type="spellStart"/>
      <w:r>
        <w:rPr>
          <w:rFonts w:ascii="Times New Roman" w:hAnsi="Times New Roman"/>
        </w:rPr>
        <w:t>jeś</w:t>
      </w:r>
      <w:proofErr w:type="spellEnd"/>
      <w:r>
        <w:rPr>
          <w:rFonts w:ascii="Times New Roman" w:hAnsi="Times New Roman"/>
          <w:lang w:val="pt-PT"/>
        </w:rPr>
        <w:t>li ofert</w:t>
      </w:r>
      <w:r>
        <w:rPr>
          <w:rFonts w:ascii="Times New Roman" w:hAnsi="Times New Roman"/>
        </w:rPr>
        <w:t>ę składa urząd, a nie osoba prywatna to zawsze jest inaczej traktowany. Radny podkreślił, że po raz kolejny Radni nie negują lokalizacji tylko wskazują, że w tych warunkach poszukują oszczędności, gdyż w budżecie każda złotówka jest ważna.</w:t>
      </w:r>
    </w:p>
    <w:p w14:paraId="520422E2"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spytała czym różnią się seniorzy od dzieci.</w:t>
      </w:r>
    </w:p>
    <w:p w14:paraId="03BB09B4"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K. Łączkowski </w:t>
      </w:r>
      <w:r>
        <w:rPr>
          <w:rFonts w:ascii="Times New Roman" w:hAnsi="Times New Roman"/>
        </w:rPr>
        <w:t>wskazał, że seniorzy niczym się nie różnią od dzieci, a nawet w seniorów trzeba bardziej inwestować.</w:t>
      </w:r>
    </w:p>
    <w:p w14:paraId="396FEA73"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wskazała, że pytanie wynika z zapytania czy zatem na wszystkim radni będą oszczędzać.</w:t>
      </w:r>
    </w:p>
    <w:p w14:paraId="15821020"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K. Łączkowski </w:t>
      </w:r>
      <w:r>
        <w:rPr>
          <w:rFonts w:ascii="Times New Roman" w:hAnsi="Times New Roman"/>
        </w:rPr>
        <w:t xml:space="preserve">wskazał, że radni nie będą na wszystkim oszczędzać. </w:t>
      </w:r>
    </w:p>
    <w:p w14:paraId="39B16701"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Radny R. Banaszak</w:t>
      </w:r>
      <w:r>
        <w:rPr>
          <w:rFonts w:ascii="Times New Roman" w:hAnsi="Times New Roman"/>
        </w:rPr>
        <w:t xml:space="preserve"> analizując kwotę roczną 142.000.00 zł wskazał, że wcześniej radni rozmawiali o kwocie 40 zł/m</w:t>
      </w:r>
      <w:r>
        <w:rPr>
          <w:rFonts w:ascii="Times New Roman" w:hAnsi="Times New Roman"/>
          <w:vertAlign w:val="superscript"/>
        </w:rPr>
        <w:t>2</w:t>
      </w:r>
      <w:r>
        <w:rPr>
          <w:rFonts w:ascii="Times New Roman" w:hAnsi="Times New Roman"/>
          <w:lang w:val="it-IT"/>
        </w:rPr>
        <w:t xml:space="preserve"> netto plus 9,00 z</w:t>
      </w:r>
      <w:r>
        <w:rPr>
          <w:rFonts w:ascii="Times New Roman" w:hAnsi="Times New Roman"/>
        </w:rPr>
        <w:t xml:space="preserve">ł </w:t>
      </w:r>
      <w:r>
        <w:rPr>
          <w:rFonts w:ascii="Times New Roman" w:hAnsi="Times New Roman"/>
          <w:lang w:val="it-IT"/>
        </w:rPr>
        <w:t xml:space="preserve">netto </w:t>
      </w:r>
      <w:r>
        <w:rPr>
          <w:rFonts w:ascii="Times New Roman" w:hAnsi="Times New Roman"/>
        </w:rPr>
        <w:t>środków remontowych plus podatek VAT, zatem bazowali na kwocie około 60 zł/m</w:t>
      </w:r>
      <w:r>
        <w:rPr>
          <w:rFonts w:ascii="Times New Roman" w:hAnsi="Times New Roman"/>
          <w:vertAlign w:val="superscript"/>
        </w:rPr>
        <w:t>2</w:t>
      </w:r>
      <w:r>
        <w:rPr>
          <w:rFonts w:ascii="Times New Roman" w:hAnsi="Times New Roman"/>
        </w:rPr>
        <w:t xml:space="preserve"> brutto, a w tej chwili po podzieleniu kwoty bazowej na 12 miesięcy wychodzi kwota 63,9 zł/m</w:t>
      </w:r>
      <w:r>
        <w:rPr>
          <w:rFonts w:ascii="Times New Roman" w:hAnsi="Times New Roman"/>
          <w:vertAlign w:val="superscript"/>
        </w:rPr>
        <w:t>2</w:t>
      </w:r>
      <w:r>
        <w:rPr>
          <w:rFonts w:ascii="Times New Roman" w:hAnsi="Times New Roman"/>
          <w:lang w:val="it-IT"/>
        </w:rPr>
        <w:t xml:space="preserve"> brutto.</w:t>
      </w:r>
    </w:p>
    <w:p w14:paraId="65C960DC"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T. Sztolcman </w:t>
      </w:r>
      <w:r>
        <w:rPr>
          <w:rFonts w:ascii="Times New Roman" w:hAnsi="Times New Roman"/>
        </w:rPr>
        <w:t>wskazał, że kwoty się nie zmieniły, co innego mówiła Pani A. Serafin odnośnie kwoty 40 zł/m</w:t>
      </w:r>
      <w:r>
        <w:rPr>
          <w:rFonts w:ascii="Times New Roman" w:hAnsi="Times New Roman"/>
          <w:vertAlign w:val="superscript"/>
        </w:rPr>
        <w:t>2</w:t>
      </w:r>
      <w:r>
        <w:rPr>
          <w:rFonts w:ascii="Times New Roman" w:hAnsi="Times New Roman"/>
          <w:lang w:val="it-IT"/>
        </w:rPr>
        <w:t xml:space="preserve"> netto plus 9,00 z</w:t>
      </w:r>
      <w:r>
        <w:rPr>
          <w:rFonts w:ascii="Times New Roman" w:hAnsi="Times New Roman"/>
        </w:rPr>
        <w:t xml:space="preserve">ł </w:t>
      </w:r>
      <w:r>
        <w:rPr>
          <w:rFonts w:ascii="Times New Roman" w:hAnsi="Times New Roman"/>
          <w:lang w:val="it-IT"/>
        </w:rPr>
        <w:t>netto plus podatek VAT.</w:t>
      </w:r>
    </w:p>
    <w:p w14:paraId="7995CD68"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 xml:space="preserve">wskazała, że w przesłanym projekcie umowy znajdują się również koszty mówiące o pokrywaniu sprzątania np. części wspólnej jak parking, bo innych części wspólnych nie ma – 500 zł miesięcznie, plus oczywiście koszty związane z mediami. Przewodnicząca odczytała zapisy umowy – §4 miesięczny czynsz 9.065,00 zł netto miesięcznie plus zryczałtowana </w:t>
      </w:r>
      <w:proofErr w:type="spellStart"/>
      <w:r>
        <w:rPr>
          <w:rFonts w:ascii="Times New Roman" w:hAnsi="Times New Roman"/>
        </w:rPr>
        <w:t>opł</w:t>
      </w:r>
      <w:proofErr w:type="spellEnd"/>
      <w:r>
        <w:rPr>
          <w:rFonts w:ascii="Times New Roman" w:hAnsi="Times New Roman"/>
          <w:lang w:val="it-IT"/>
        </w:rPr>
        <w:t>ata 500 z</w:t>
      </w:r>
      <w:r>
        <w:rPr>
          <w:rFonts w:ascii="Times New Roman" w:hAnsi="Times New Roman"/>
        </w:rPr>
        <w:t xml:space="preserve">ł netto za koszty dot. oświetlenia, infrastruktury oraz utrzymania i sprzątania nieruchomości gruntowej i budynku oraz poza wynajmowanym lokalem. Przewodnicząca stwierdziła, że należałoby doliczyć jeszcze kwotę za sprzątanie samego lokalu. Zgodnie z umową odczytała, że łączna wartość czynszu wyniesie 9.565,00 zł netto miesięcznie + VAT zgodny z przepisami. Przewodnicząca odczytała również zapis odnośnie corocznej waloryzacji, która nastąpi od stycznia 2023 r. Przewodnicząca założyła, że corocznie należy doliczyć 6% do kosztów umowy. Przewodnicząca dodała, że z uwagi na dostosowanie lokalu zgodnie z wcześniejszymi ustaleniami najemca zobowiązał się do jednorazowego zwrotu kosztów położenia w lokalu wykładziny na podstawie refaktury. Ponadto poza czynszem najemca będzie opłacał </w:t>
      </w:r>
      <w:r>
        <w:rPr>
          <w:rFonts w:ascii="Times New Roman" w:hAnsi="Times New Roman"/>
          <w:lang w:val="de-DE"/>
        </w:rPr>
        <w:t>zu</w:t>
      </w:r>
      <w:proofErr w:type="spellStart"/>
      <w:r>
        <w:rPr>
          <w:rFonts w:ascii="Times New Roman" w:hAnsi="Times New Roman"/>
        </w:rPr>
        <w:t>żyte</w:t>
      </w:r>
      <w:proofErr w:type="spellEnd"/>
      <w:r>
        <w:rPr>
          <w:rFonts w:ascii="Times New Roman" w:hAnsi="Times New Roman"/>
        </w:rPr>
        <w:t xml:space="preserve"> media. Przewodnicząca wyraziła wątpliwości odnośnie opłat za centralne ogrzewanie.  </w:t>
      </w:r>
    </w:p>
    <w:p w14:paraId="02F607CB"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T. Sztolcman </w:t>
      </w:r>
      <w:r>
        <w:rPr>
          <w:rFonts w:ascii="Times New Roman" w:hAnsi="Times New Roman"/>
        </w:rPr>
        <w:t xml:space="preserve">wskazał, że zapewne jest jeden licznik na cały budynek i proporcjonalnie do metrażu będzie obliczona wysokość opłaty. </w:t>
      </w:r>
    </w:p>
    <w:p w14:paraId="3395B7B6"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kontynuowała wypowiedź.</w:t>
      </w:r>
    </w:p>
    <w:p w14:paraId="11B5871B"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T. Sztolcman </w:t>
      </w:r>
      <w:r>
        <w:rPr>
          <w:rFonts w:ascii="Times New Roman" w:hAnsi="Times New Roman"/>
        </w:rPr>
        <w:t>wskazał, ż</w:t>
      </w:r>
      <w:r>
        <w:rPr>
          <w:rFonts w:ascii="Times New Roman" w:hAnsi="Times New Roman"/>
          <w:lang w:val="nl-NL"/>
        </w:rPr>
        <w:t>e kwota 142.000,00 z</w:t>
      </w:r>
      <w:r>
        <w:rPr>
          <w:rFonts w:ascii="Times New Roman" w:hAnsi="Times New Roman"/>
        </w:rPr>
        <w:t xml:space="preserve">ł nie wystarczy, bo nie uwzględnia kosztów za media. </w:t>
      </w:r>
    </w:p>
    <w:p w14:paraId="7C0CD3F2"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Skarbnik Gminy Suchy Las M. Wojtaszewska </w:t>
      </w:r>
      <w:r>
        <w:rPr>
          <w:rFonts w:ascii="Times New Roman" w:hAnsi="Times New Roman"/>
        </w:rPr>
        <w:t>podkreśliła, ż</w:t>
      </w:r>
      <w:r>
        <w:rPr>
          <w:rFonts w:ascii="Times New Roman" w:hAnsi="Times New Roman"/>
          <w:lang w:val="nl-NL"/>
        </w:rPr>
        <w:t xml:space="preserve">e </w:t>
      </w:r>
      <w:r w:rsidRPr="001C7D66">
        <w:rPr>
          <w:rFonts w:ascii="Times New Roman" w:hAnsi="Times New Roman"/>
        </w:rPr>
        <w:t>kwestia płatności ze media jest po stronie Ośrodka Pomocy Społecznej, który ma w swoim budżecie obowiązek zaplanowania powyższego. Skarbnik wskazała, że media nie są przedsięwzięciem, kwota 142.000,00 zł to limit związany z samą umową, a nie kosztami mediów.</w:t>
      </w:r>
      <w:r>
        <w:rPr>
          <w:rFonts w:ascii="Times New Roman" w:hAnsi="Times New Roman"/>
        </w:rPr>
        <w:t xml:space="preserve"> </w:t>
      </w:r>
    </w:p>
    <w:p w14:paraId="132BF383"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stwierdził, że Radni muszą liczyć całkowity koszt zadania. Wskazał, że w tej chwili zakończył się okres negocjacji projektu umowy.</w:t>
      </w:r>
    </w:p>
    <w:p w14:paraId="1829A12A"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zgodził się z przedmówcą, że okres negocjacyjny został zakończony.</w:t>
      </w:r>
    </w:p>
    <w:p w14:paraId="1018810F"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 xml:space="preserve">spytał czy w związku ze stanowiskiem Komisji Budżetu, które nie jest znane ale z wypowiedzi poszczególnych dyskutantów wynika, że raczej radni skłaniają się, by renegocjować warunki umowy spytał Wójta czy jest to możliwe oraz czy możliwe byłoby zaproszenie właściciela na komisje w celu przeprowadzenia rozmowy. Radny spytał czy Wójt widzi w praktyce możliwość takiego działania. </w:t>
      </w:r>
    </w:p>
    <w:p w14:paraId="171BC3CA"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wskazał, że raczej są to działania w teorii. </w:t>
      </w:r>
    </w:p>
    <w:p w14:paraId="1F32DDB9"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wskazał, że teorię komisja zna i teraz jest czas na podjęcie działań praktycznych.</w:t>
      </w:r>
    </w:p>
    <w:p w14:paraId="7D70C4AA"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lastRenderedPageBreak/>
        <w:t xml:space="preserve">Wójt Gminy Suchy Las G. Wojtera </w:t>
      </w:r>
      <w:r>
        <w:rPr>
          <w:rFonts w:ascii="Times New Roman" w:hAnsi="Times New Roman"/>
        </w:rPr>
        <w:t xml:space="preserve">wskazał, że teoretycznie w praktyce tak. Wójt podkreślił, że jeśli Radni oczekują, że powie, że wynegocjuje niższą umowę z właścicielem to teoretycznie może powiedzieć, że zaprosi właściciela na rozmowy ale żadnej gwarancji nie może dać, bo jest to nieruchomość prywatna, jest to ocena rynku przez właściciela, jest to właściciela z gminą wspólne uzgodnienie odnośnie wysokości kwoty, która również wyniknęła w drodze negocjacji. Wójt wskazał, że jeśli Radni będą tego wymagali to skieruje zaproszenie do właściciela i być może się pojawi ale nie może dać gwarancji. </w:t>
      </w:r>
    </w:p>
    <w:p w14:paraId="6A35B261"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stwierdził, że nie wie czy właściciel lokalu ma świadomość wątpliwości Rady.</w:t>
      </w:r>
    </w:p>
    <w:p w14:paraId="2909208F"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wskazał, że właściciel wie o wątpliwościach Radnych. Wójt poinformował, że następnego dnia po sesji, w piątek był</w:t>
      </w:r>
      <w:r>
        <w:rPr>
          <w:rFonts w:ascii="Times New Roman" w:hAnsi="Times New Roman"/>
          <w:lang w:val="pt-PT"/>
        </w:rPr>
        <w:t>o um</w:t>
      </w:r>
      <w:proofErr w:type="spellStart"/>
      <w:r>
        <w:rPr>
          <w:rFonts w:ascii="Times New Roman" w:hAnsi="Times New Roman"/>
        </w:rPr>
        <w:t>ówione</w:t>
      </w:r>
      <w:proofErr w:type="spellEnd"/>
      <w:r>
        <w:rPr>
          <w:rFonts w:ascii="Times New Roman" w:hAnsi="Times New Roman"/>
        </w:rPr>
        <w:t xml:space="preserve"> spotkanie na podpisanie umowy zatem tego samego dnia właściciel lokalu musiał wiedzieć o zaistniałej sytuacji. </w:t>
      </w:r>
    </w:p>
    <w:p w14:paraId="5E32E850"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T. Sztolcman </w:t>
      </w:r>
      <w:r>
        <w:rPr>
          <w:rFonts w:ascii="Times New Roman" w:hAnsi="Times New Roman"/>
        </w:rPr>
        <w:t>wskazał, że należy skorzystać z opcji zaproszenia na komisję właściciela lokalu.</w:t>
      </w:r>
    </w:p>
    <w:p w14:paraId="62072126"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stwierdziła, że odbędzie się to dopiero po sesji.</w:t>
      </w:r>
    </w:p>
    <w:p w14:paraId="468F91B6"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T. Sztolcman </w:t>
      </w:r>
      <w:r>
        <w:rPr>
          <w:rFonts w:ascii="Times New Roman" w:hAnsi="Times New Roman"/>
        </w:rPr>
        <w:t xml:space="preserve">wskazał, że obecnie trwa </w:t>
      </w:r>
      <w:proofErr w:type="spellStart"/>
      <w:r>
        <w:rPr>
          <w:rFonts w:ascii="Times New Roman" w:hAnsi="Times New Roman"/>
        </w:rPr>
        <w:t>covid</w:t>
      </w:r>
      <w:proofErr w:type="spellEnd"/>
      <w:r>
        <w:rPr>
          <w:rFonts w:ascii="Times New Roman" w:hAnsi="Times New Roman"/>
        </w:rPr>
        <w:t xml:space="preserve"> i zapraszanie starczych osób w miejsce zgromadzenia jest niemoralne. Radny stwierdził, że </w:t>
      </w:r>
      <w:proofErr w:type="spellStart"/>
      <w:r>
        <w:rPr>
          <w:rFonts w:ascii="Times New Roman" w:hAnsi="Times New Roman"/>
        </w:rPr>
        <w:t>Covid</w:t>
      </w:r>
      <w:proofErr w:type="spellEnd"/>
      <w:r>
        <w:rPr>
          <w:rFonts w:ascii="Times New Roman" w:hAnsi="Times New Roman"/>
        </w:rPr>
        <w:t xml:space="preserve"> daje trochę czasu na zastanowienie się, bo nie chce być na miejscu osoby, która będzie brała odpowiedzialność na swoje sumienie, że ktoś z tych osób ź</w:t>
      </w:r>
      <w:r>
        <w:rPr>
          <w:rFonts w:ascii="Times New Roman" w:hAnsi="Times New Roman"/>
          <w:lang w:val="da-DK"/>
        </w:rPr>
        <w:t>le sko</w:t>
      </w:r>
      <w:proofErr w:type="spellStart"/>
      <w:r>
        <w:rPr>
          <w:rFonts w:ascii="Times New Roman" w:hAnsi="Times New Roman"/>
        </w:rPr>
        <w:t>ńczy</w:t>
      </w:r>
      <w:proofErr w:type="spellEnd"/>
      <w:r>
        <w:rPr>
          <w:rFonts w:ascii="Times New Roman" w:hAnsi="Times New Roman"/>
        </w:rPr>
        <w:t>.</w:t>
      </w:r>
    </w:p>
    <w:p w14:paraId="0CD5C3F8"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 xml:space="preserve">wskazała, że seniorzy są zaszczepieni i jak najbardziej mogą się spotkać. </w:t>
      </w:r>
    </w:p>
    <w:p w14:paraId="7FCBB431"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G. Słowiński </w:t>
      </w:r>
      <w:r>
        <w:rPr>
          <w:rFonts w:ascii="Times New Roman" w:hAnsi="Times New Roman"/>
        </w:rPr>
        <w:t>stwierdził, że szczepienia są dobrowolne, nie ma obowiązku sczepień</w:t>
      </w:r>
      <w:r>
        <w:rPr>
          <w:rFonts w:ascii="Times New Roman" w:hAnsi="Times New Roman"/>
          <w:lang w:val="en-US"/>
        </w:rPr>
        <w:t xml:space="preserve">, </w:t>
      </w:r>
      <w:proofErr w:type="spellStart"/>
      <w:r>
        <w:rPr>
          <w:rFonts w:ascii="Times New Roman" w:hAnsi="Times New Roman"/>
          <w:lang w:val="en-US"/>
        </w:rPr>
        <w:t>wi</w:t>
      </w:r>
      <w:r>
        <w:rPr>
          <w:rFonts w:ascii="Times New Roman" w:hAnsi="Times New Roman"/>
        </w:rPr>
        <w:t>ęc</w:t>
      </w:r>
      <w:proofErr w:type="spellEnd"/>
      <w:r>
        <w:rPr>
          <w:rFonts w:ascii="Times New Roman" w:hAnsi="Times New Roman"/>
        </w:rPr>
        <w:t xml:space="preserve"> jeden może być zaszczepiony, a drugi nie i nie będziemy narażać tych niezaszczepionych. </w:t>
      </w:r>
    </w:p>
    <w:p w14:paraId="44CCB75C"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spytała czym różnią się seniorzy z Osiedla Grzybowego czy z Biedruska, którzy się spotykają, a dlaczego Ci z Suchego Lasu nadal nie mogą się spotykać.</w:t>
      </w:r>
    </w:p>
    <w:p w14:paraId="7CA30C20"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T. Sztolcman </w:t>
      </w:r>
      <w:r>
        <w:rPr>
          <w:rFonts w:ascii="Times New Roman" w:hAnsi="Times New Roman"/>
        </w:rPr>
        <w:t xml:space="preserve">złożył wniosek o zdjęcie zadania z </w:t>
      </w:r>
      <w:proofErr w:type="spellStart"/>
      <w:r>
        <w:rPr>
          <w:rFonts w:ascii="Times New Roman" w:hAnsi="Times New Roman"/>
        </w:rPr>
        <w:t>WPFu</w:t>
      </w:r>
      <w:proofErr w:type="spellEnd"/>
      <w:r>
        <w:rPr>
          <w:rFonts w:ascii="Times New Roman" w:hAnsi="Times New Roman"/>
        </w:rPr>
        <w:t xml:space="preserve">, skorzystanie z możliwości negocjacji umowy i zaproszenia właściciela lokalu na spotkanie komisji. </w:t>
      </w:r>
    </w:p>
    <w:p w14:paraId="16152150"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wskazał, decyzją Rady Gminy Radni mogą zdjąć zadanie ale przedstawiona propozycja przez Urząd nie ulegnie zmianie. Wójt podkreślił, że nie proponuje spotkania z właścicielem lokalu, a dostosuje się do oczekiwań Komisji i sceptycznie ocenia swoje szanse ale podejmie się tego trudnego zadania. Wójt podkreślił, że nie jest to jego inicjatywa, wolał</w:t>
      </w:r>
      <w:r>
        <w:rPr>
          <w:rFonts w:ascii="Times New Roman" w:hAnsi="Times New Roman"/>
          <w:lang w:val="en-US"/>
        </w:rPr>
        <w:t xml:space="preserve">by </w:t>
      </w:r>
      <w:r>
        <w:rPr>
          <w:rFonts w:ascii="Times New Roman" w:hAnsi="Times New Roman"/>
        </w:rPr>
        <w:t xml:space="preserve">żeby kwota została przegłosowana i żeby mógł podpisać umowę. Wskazał, że jeśli będzie to warunkowało to jak najbardziej. </w:t>
      </w:r>
    </w:p>
    <w:p w14:paraId="43ABACF0"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T. Sztolcman </w:t>
      </w:r>
      <w:r>
        <w:rPr>
          <w:rFonts w:ascii="Times New Roman" w:hAnsi="Times New Roman"/>
        </w:rPr>
        <w:t xml:space="preserve">stwierdził, że wyraził się nieprecyzyjnie. </w:t>
      </w:r>
    </w:p>
    <w:p w14:paraId="2C1659D7"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 xml:space="preserve">spytał czy seniorzy mogą skorzystać z sali multimedialnej Parku Wodnego </w:t>
      </w:r>
      <w:proofErr w:type="spellStart"/>
      <w:r>
        <w:rPr>
          <w:rFonts w:ascii="Times New Roman" w:hAnsi="Times New Roman"/>
        </w:rPr>
        <w:t>Octopus</w:t>
      </w:r>
      <w:proofErr w:type="spellEnd"/>
      <w:r>
        <w:rPr>
          <w:rFonts w:ascii="Times New Roman" w:hAnsi="Times New Roman"/>
        </w:rPr>
        <w:t xml:space="preserve"> jeśli będą chcieli się spotkać w okresie przed bożonarodzeniowym.</w:t>
      </w:r>
    </w:p>
    <w:p w14:paraId="70816119"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R. Banaszak </w:t>
      </w:r>
      <w:r>
        <w:rPr>
          <w:rFonts w:ascii="Times New Roman" w:hAnsi="Times New Roman"/>
        </w:rPr>
        <w:t>wyraził opinię, że najprawdopodobniej OPS, wskazywał, że spotkań wigilijnych nie będzie organizował.</w:t>
      </w:r>
    </w:p>
    <w:p w14:paraId="2E76EDAD"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 xml:space="preserve">odnosząc się do wypowiedzi Przewodniczącej Rady A. Ankiewicz, że seniorzy na Osiedlu Grzybowym się spotykają i zakładając, że seniorzy z Suchego Lasu będą chcieli zorganizować takie spotkanie czy nie może odbyć się to w sali konferencyjnej w </w:t>
      </w:r>
      <w:proofErr w:type="spellStart"/>
      <w:r>
        <w:rPr>
          <w:rFonts w:ascii="Times New Roman" w:hAnsi="Times New Roman"/>
        </w:rPr>
        <w:t>Octopuisie</w:t>
      </w:r>
      <w:proofErr w:type="spellEnd"/>
      <w:r>
        <w:rPr>
          <w:rFonts w:ascii="Times New Roman" w:hAnsi="Times New Roman"/>
        </w:rPr>
        <w:t xml:space="preserve">. </w:t>
      </w:r>
    </w:p>
    <w:p w14:paraId="2388C769"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podkreślił, że jeśli sucholescy seniorzy zwrócą się przez OPS z prośbą czy z propozycją spotkania świątecznego czy noworocznego i nie mając innego miejsca to oczywiście takie spotkanie odbędzie się w tej sali bądź w Centrum Kultury. Wójt podkreślił, że oczekiwanie sucholeskich seniorów jest takie, że chcą mieć swoje miejsce.</w:t>
      </w:r>
    </w:p>
    <w:p w14:paraId="5156DE83"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 xml:space="preserve">wskazał, że Radni nie chcą podejmować decyzji pod presją jednej imprezy, pod presją czasu. Radny stwierdził, że te pieniądze, które udałoby się zaoszczędzić należałoby przekazać seniorom na organizację tego typu imprez, a nie na płacenie czynszu, </w:t>
      </w:r>
      <w:proofErr w:type="spellStart"/>
      <w:r>
        <w:rPr>
          <w:rFonts w:ascii="Times New Roman" w:hAnsi="Times New Roman"/>
        </w:rPr>
        <w:t>któ</w:t>
      </w:r>
      <w:r>
        <w:rPr>
          <w:rFonts w:ascii="Times New Roman" w:hAnsi="Times New Roman"/>
          <w:lang w:val="en-US"/>
        </w:rPr>
        <w:t>ry</w:t>
      </w:r>
      <w:proofErr w:type="spellEnd"/>
      <w:r>
        <w:rPr>
          <w:rFonts w:ascii="Times New Roman" w:hAnsi="Times New Roman"/>
          <w:lang w:val="en-US"/>
        </w:rPr>
        <w:t xml:space="preserve"> da</w:t>
      </w:r>
      <w:proofErr w:type="spellStart"/>
      <w:r>
        <w:rPr>
          <w:rFonts w:ascii="Times New Roman" w:hAnsi="Times New Roman"/>
        </w:rPr>
        <w:t>łoby</w:t>
      </w:r>
      <w:proofErr w:type="spellEnd"/>
      <w:r>
        <w:rPr>
          <w:rFonts w:ascii="Times New Roman" w:hAnsi="Times New Roman"/>
        </w:rPr>
        <w:t xml:space="preserve"> się obniżyć. Radny wskazał, że na żadnym oszczędzaniu na seniorach nie ma mowy, a jedynie na racjonalizacji wydatków. </w:t>
      </w:r>
    </w:p>
    <w:p w14:paraId="0CA3197D"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G. Słowiński </w:t>
      </w:r>
      <w:r>
        <w:rPr>
          <w:rFonts w:ascii="Times New Roman" w:hAnsi="Times New Roman"/>
        </w:rPr>
        <w:t xml:space="preserve">stwierdził, że z racji </w:t>
      </w:r>
      <w:proofErr w:type="spellStart"/>
      <w:r>
        <w:rPr>
          <w:rFonts w:ascii="Times New Roman" w:hAnsi="Times New Roman"/>
        </w:rPr>
        <w:t>covidu</w:t>
      </w:r>
      <w:proofErr w:type="spellEnd"/>
      <w:r>
        <w:rPr>
          <w:rFonts w:ascii="Times New Roman" w:hAnsi="Times New Roman"/>
        </w:rPr>
        <w:t xml:space="preserve"> w następnym roku seniorzy może nie skorzystają z lokalu, bo nie będą mieli możliwości. </w:t>
      </w:r>
    </w:p>
    <w:p w14:paraId="68159857"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stwierdził, że w ten sam sposób można zawiesić finansowanie sportu i innych działalności, gdybyś</w:t>
      </w:r>
      <w:r>
        <w:rPr>
          <w:rFonts w:ascii="Times New Roman" w:hAnsi="Times New Roman"/>
          <w:lang w:val="en-US"/>
        </w:rPr>
        <w:t>my t</w:t>
      </w:r>
      <w:r>
        <w:rPr>
          <w:rFonts w:ascii="Times New Roman" w:hAnsi="Times New Roman"/>
        </w:rPr>
        <w:t>ą ścieżką chcieli pójść.</w:t>
      </w:r>
    </w:p>
    <w:p w14:paraId="1F8229D5"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lastRenderedPageBreak/>
        <w:t>Radny M. Przybylski</w:t>
      </w:r>
      <w:r>
        <w:rPr>
          <w:rFonts w:ascii="Times New Roman" w:hAnsi="Times New Roman"/>
        </w:rPr>
        <w:t xml:space="preserve"> wyraził opinię, że nie będzie takiego </w:t>
      </w:r>
      <w:proofErr w:type="spellStart"/>
      <w:r>
        <w:rPr>
          <w:rFonts w:ascii="Times New Roman" w:hAnsi="Times New Roman"/>
        </w:rPr>
        <w:t>lockdownu</w:t>
      </w:r>
      <w:proofErr w:type="spellEnd"/>
      <w:r>
        <w:rPr>
          <w:rFonts w:ascii="Times New Roman" w:hAnsi="Times New Roman"/>
        </w:rPr>
        <w:t xml:space="preserve"> jak w zeszłym roku, bo nikogo na to nie stać i sytuacja będzie balansowała na poziomie wysokich zachorowań. </w:t>
      </w:r>
    </w:p>
    <w:p w14:paraId="5F8B9D41"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Zebrani dyskutowali na temat sytuacji </w:t>
      </w:r>
      <w:proofErr w:type="spellStart"/>
      <w:r>
        <w:rPr>
          <w:rFonts w:ascii="Times New Roman" w:hAnsi="Times New Roman"/>
        </w:rPr>
        <w:t>covidowej</w:t>
      </w:r>
      <w:proofErr w:type="spellEnd"/>
      <w:r>
        <w:rPr>
          <w:rFonts w:ascii="Times New Roman" w:hAnsi="Times New Roman"/>
        </w:rPr>
        <w:t>.</w:t>
      </w:r>
    </w:p>
    <w:p w14:paraId="0A1CAE65"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 xml:space="preserve">nawiązując do wypowiedzi Przewodniczącej Rady A. Ankiewicz odnośnie funkcjonowania klubu seniora na Osiedlu Grzybowym wskazała, że Pan J. Dudkiewicz informował, że klub seniora zawiesił swoją działalność na osiedlu. </w:t>
      </w:r>
    </w:p>
    <w:p w14:paraId="095AFBC3"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Radna I. </w:t>
      </w:r>
      <w:proofErr w:type="spellStart"/>
      <w:r>
        <w:rPr>
          <w:rFonts w:ascii="Times New Roman" w:hAnsi="Times New Roman"/>
          <w:b/>
          <w:bCs/>
        </w:rPr>
        <w:t>Koź</w:t>
      </w:r>
      <w:proofErr w:type="spellEnd"/>
      <w:r>
        <w:rPr>
          <w:rFonts w:ascii="Times New Roman" w:hAnsi="Times New Roman"/>
          <w:b/>
          <w:bCs/>
          <w:lang w:val="sv-SE"/>
        </w:rPr>
        <w:t xml:space="preserve">licka </w:t>
      </w:r>
      <w:r>
        <w:rPr>
          <w:rFonts w:ascii="Times New Roman" w:hAnsi="Times New Roman"/>
        </w:rPr>
        <w:t xml:space="preserve">precyzując wypowiedź wskazała, że miały odbyć się zajęcia komputerowe, które jednak się nie odbędą. </w:t>
      </w:r>
    </w:p>
    <w:p w14:paraId="02791B9F"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 xml:space="preserve">podkreśliła, że zrezygnowali wyłącznie z tych zajęć. </w:t>
      </w:r>
    </w:p>
    <w:p w14:paraId="7B254394"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Radna I. </w:t>
      </w:r>
      <w:proofErr w:type="spellStart"/>
      <w:r>
        <w:rPr>
          <w:rFonts w:ascii="Times New Roman" w:hAnsi="Times New Roman"/>
          <w:b/>
          <w:bCs/>
        </w:rPr>
        <w:t>Koź</w:t>
      </w:r>
      <w:proofErr w:type="spellEnd"/>
      <w:r>
        <w:rPr>
          <w:rFonts w:ascii="Times New Roman" w:hAnsi="Times New Roman"/>
          <w:b/>
          <w:bCs/>
          <w:lang w:val="sv-SE"/>
        </w:rPr>
        <w:t xml:space="preserve">licka </w:t>
      </w:r>
      <w:r>
        <w:rPr>
          <w:rFonts w:ascii="Times New Roman" w:hAnsi="Times New Roman"/>
        </w:rPr>
        <w:t>stwierdziła, że tylko albo i aż, gdyż jakaś pula osób był</w:t>
      </w:r>
      <w:r>
        <w:rPr>
          <w:rFonts w:ascii="Times New Roman" w:hAnsi="Times New Roman"/>
          <w:lang w:val="it-IT"/>
        </w:rPr>
        <w:t>a ch</w:t>
      </w:r>
      <w:proofErr w:type="spellStart"/>
      <w:r>
        <w:rPr>
          <w:rFonts w:ascii="Times New Roman" w:hAnsi="Times New Roman"/>
        </w:rPr>
        <w:t>ętna</w:t>
      </w:r>
      <w:proofErr w:type="spellEnd"/>
      <w:r>
        <w:rPr>
          <w:rFonts w:ascii="Times New Roman" w:hAnsi="Times New Roman"/>
        </w:rPr>
        <w:t xml:space="preserve"> na tego typu zajęcia, a strach zwyciężył. </w:t>
      </w:r>
    </w:p>
    <w:p w14:paraId="5F9E7409"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 xml:space="preserve">podkreśliła, że inne </w:t>
      </w:r>
      <w:proofErr w:type="spellStart"/>
      <w:r>
        <w:rPr>
          <w:rFonts w:ascii="Times New Roman" w:hAnsi="Times New Roman"/>
        </w:rPr>
        <w:t>zaję</w:t>
      </w:r>
      <w:proofErr w:type="spellEnd"/>
      <w:r>
        <w:rPr>
          <w:rFonts w:ascii="Times New Roman" w:hAnsi="Times New Roman"/>
          <w:lang w:val="it-IT"/>
        </w:rPr>
        <w:t>cia si</w:t>
      </w:r>
      <w:r>
        <w:rPr>
          <w:rFonts w:ascii="Times New Roman" w:hAnsi="Times New Roman"/>
        </w:rPr>
        <w:t xml:space="preserve">ę odbywają. </w:t>
      </w:r>
    </w:p>
    <w:p w14:paraId="5CD663FF"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 xml:space="preserve">wskazała, że Pan J. Dudkiewicz ogólnie stwierdził, że seniorzy wstrzymali swoje zajęcia. </w:t>
      </w:r>
    </w:p>
    <w:p w14:paraId="27C7089A" w14:textId="77777777" w:rsidR="00C31677" w:rsidRDefault="00C31677">
      <w:pPr>
        <w:pStyle w:val="Bezodstpw"/>
        <w:jc w:val="both"/>
        <w:rPr>
          <w:rFonts w:ascii="Times New Roman" w:eastAsia="Times New Roman" w:hAnsi="Times New Roman" w:cs="Times New Roman"/>
        </w:rPr>
      </w:pPr>
    </w:p>
    <w:p w14:paraId="19A1C30E"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Radna W. </w:t>
      </w:r>
      <w:proofErr w:type="spellStart"/>
      <w:r>
        <w:rPr>
          <w:rFonts w:ascii="Times New Roman" w:hAnsi="Times New Roman"/>
          <w:b/>
          <w:bCs/>
        </w:rPr>
        <w:t>Pryciń</w:t>
      </w:r>
      <w:proofErr w:type="spellEnd"/>
      <w:r>
        <w:rPr>
          <w:rFonts w:ascii="Times New Roman" w:hAnsi="Times New Roman"/>
          <w:b/>
          <w:bCs/>
          <w:lang w:val="sv-SE"/>
        </w:rPr>
        <w:t xml:space="preserve">ska </w:t>
      </w:r>
      <w:r>
        <w:rPr>
          <w:rFonts w:ascii="Times New Roman" w:hAnsi="Times New Roman"/>
        </w:rPr>
        <w:t xml:space="preserve">ubolewając nad przyszłym głosowaniem wskazała, że jeśli wniosek Radnego T. Sztolcmana zostanie przegłosowany to prosi Radnych, by spotkanie seniorów odbyło się w restauracji, a nie w sali multimedialnej czy centrum kultury. Podkreśliła, że koszty organizacji spotkania w restauracji, a koszty cateringu będą podobne. </w:t>
      </w:r>
    </w:p>
    <w:p w14:paraId="6DC4B205"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Zebrani wskazali, że to OPS zajmuje się organizacją tego typu spotkań. </w:t>
      </w:r>
    </w:p>
    <w:p w14:paraId="2DEE6407"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 xml:space="preserve">wskazał, że Radni będą otwarci na tego rodzaju sugestie Radnej i Dyrektor OPS. </w:t>
      </w:r>
    </w:p>
    <w:p w14:paraId="2D801DE9" w14:textId="77777777" w:rsidR="00C31677" w:rsidRDefault="00C31677">
      <w:pPr>
        <w:pStyle w:val="Bezodstpw"/>
        <w:jc w:val="both"/>
        <w:rPr>
          <w:rFonts w:ascii="Times New Roman" w:eastAsia="Times New Roman" w:hAnsi="Times New Roman" w:cs="Times New Roman"/>
        </w:rPr>
      </w:pPr>
    </w:p>
    <w:p w14:paraId="2708446B" w14:textId="77777777" w:rsidR="00C31677" w:rsidRDefault="001C7D66">
      <w:pPr>
        <w:pStyle w:val="Bezodstpw"/>
        <w:jc w:val="both"/>
        <w:rPr>
          <w:rFonts w:ascii="Times New Roman" w:eastAsia="Times New Roman" w:hAnsi="Times New Roman" w:cs="Times New Roman"/>
        </w:rPr>
      </w:pPr>
      <w:r>
        <w:rPr>
          <w:rFonts w:ascii="Times New Roman" w:hAnsi="Times New Roman"/>
        </w:rPr>
        <w:t>Komisja przystąpił</w:t>
      </w:r>
      <w:r>
        <w:rPr>
          <w:rFonts w:ascii="Times New Roman" w:hAnsi="Times New Roman"/>
          <w:lang w:val="pt-PT"/>
        </w:rPr>
        <w:t>a do g</w:t>
      </w:r>
      <w:proofErr w:type="spellStart"/>
      <w:r>
        <w:rPr>
          <w:rFonts w:ascii="Times New Roman" w:hAnsi="Times New Roman"/>
        </w:rPr>
        <w:t>łosowania</w:t>
      </w:r>
      <w:proofErr w:type="spellEnd"/>
      <w:r>
        <w:rPr>
          <w:rFonts w:ascii="Times New Roman" w:hAnsi="Times New Roman"/>
        </w:rPr>
        <w:t xml:space="preserve"> za wnioskiem Radnego T. Sztolcmana w sprawie wycofania pozycji w WPF pt. dzierżawa pomieszczeń na działalność „</w:t>
      </w:r>
      <w:r>
        <w:rPr>
          <w:rFonts w:ascii="Times New Roman" w:hAnsi="Times New Roman"/>
          <w:lang w:val="it-IT"/>
        </w:rPr>
        <w:t>Klubu Seniora</w:t>
      </w:r>
      <w:r>
        <w:rPr>
          <w:rFonts w:ascii="Times New Roman" w:hAnsi="Times New Roman"/>
        </w:rPr>
        <w:t xml:space="preserve">” w Suchym Lesie o jeszcze jeden miesiąc. </w:t>
      </w:r>
    </w:p>
    <w:p w14:paraId="03358F5F" w14:textId="77777777" w:rsidR="00C31677" w:rsidRDefault="001C7D66">
      <w:pPr>
        <w:pStyle w:val="Bezodstpw"/>
        <w:jc w:val="both"/>
        <w:rPr>
          <w:rFonts w:ascii="Times New Roman" w:eastAsia="Times New Roman" w:hAnsi="Times New Roman" w:cs="Times New Roman"/>
        </w:rPr>
      </w:pPr>
      <w:r>
        <w:rPr>
          <w:rFonts w:ascii="Times New Roman" w:hAnsi="Times New Roman"/>
        </w:rPr>
        <w:t>- za 5 głosów</w:t>
      </w:r>
    </w:p>
    <w:p w14:paraId="38C9E277"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przeciw 2 głosy </w:t>
      </w:r>
    </w:p>
    <w:p w14:paraId="3401B67E" w14:textId="77777777" w:rsidR="00C31677" w:rsidRDefault="001C7D66">
      <w:pPr>
        <w:pStyle w:val="Bezodstpw"/>
        <w:jc w:val="both"/>
        <w:rPr>
          <w:rFonts w:ascii="Times New Roman" w:eastAsia="Times New Roman" w:hAnsi="Times New Roman" w:cs="Times New Roman"/>
        </w:rPr>
      </w:pPr>
      <w:r>
        <w:rPr>
          <w:rFonts w:ascii="Times New Roman" w:hAnsi="Times New Roman"/>
        </w:rPr>
        <w:t>- wstrzymujące się 0 głosów.</w:t>
      </w:r>
    </w:p>
    <w:p w14:paraId="40C2C049" w14:textId="77777777" w:rsidR="00C31677" w:rsidRDefault="00C31677">
      <w:pPr>
        <w:pStyle w:val="Bezodstpw"/>
        <w:jc w:val="both"/>
        <w:rPr>
          <w:rFonts w:ascii="Times New Roman" w:eastAsia="Times New Roman" w:hAnsi="Times New Roman" w:cs="Times New Roman"/>
        </w:rPr>
      </w:pPr>
    </w:p>
    <w:p w14:paraId="0A57996C" w14:textId="77777777" w:rsidR="00C31677" w:rsidRDefault="001C7D66">
      <w:pPr>
        <w:pStyle w:val="Bezodstpw"/>
        <w:jc w:val="both"/>
        <w:rPr>
          <w:rFonts w:ascii="Times New Roman" w:eastAsia="Times New Roman" w:hAnsi="Times New Roman" w:cs="Times New Roman"/>
        </w:rPr>
      </w:pPr>
      <w:r>
        <w:rPr>
          <w:rFonts w:ascii="Times New Roman" w:hAnsi="Times New Roman"/>
        </w:rPr>
        <w:t>Komisja przystąpił</w:t>
      </w:r>
      <w:r>
        <w:rPr>
          <w:rFonts w:ascii="Times New Roman" w:hAnsi="Times New Roman"/>
          <w:lang w:val="pt-PT"/>
        </w:rPr>
        <w:t>a do g</w:t>
      </w:r>
      <w:proofErr w:type="spellStart"/>
      <w:r>
        <w:rPr>
          <w:rFonts w:ascii="Times New Roman" w:hAnsi="Times New Roman"/>
        </w:rPr>
        <w:t>łosowania</w:t>
      </w:r>
      <w:proofErr w:type="spellEnd"/>
      <w:r>
        <w:rPr>
          <w:rFonts w:ascii="Times New Roman" w:hAnsi="Times New Roman"/>
        </w:rPr>
        <w:t xml:space="preserve"> w sprawie wydania pozytywnej opinii w sprawie podjęcie uchwały w sprawie zmian Wieloletniej Prognozy Finansowej Gminy Suchy Las na lata 2021-2031 z uwzględnieniem przegłosowanego wniosku.</w:t>
      </w:r>
    </w:p>
    <w:p w14:paraId="5DA58319" w14:textId="77777777" w:rsidR="00C31677" w:rsidRDefault="001C7D66">
      <w:pPr>
        <w:pStyle w:val="Bezodstpw"/>
        <w:jc w:val="both"/>
        <w:rPr>
          <w:rFonts w:ascii="Times New Roman" w:eastAsia="Times New Roman" w:hAnsi="Times New Roman" w:cs="Times New Roman"/>
        </w:rPr>
      </w:pPr>
      <w:r>
        <w:rPr>
          <w:rFonts w:ascii="Times New Roman" w:hAnsi="Times New Roman"/>
        </w:rPr>
        <w:t>- za 5 głosów</w:t>
      </w:r>
    </w:p>
    <w:p w14:paraId="31A33F22"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przeciw 2 głosy </w:t>
      </w:r>
    </w:p>
    <w:p w14:paraId="5EB9C827" w14:textId="77777777" w:rsidR="00C31677" w:rsidRDefault="001C7D66">
      <w:pPr>
        <w:pStyle w:val="Bezodstpw"/>
        <w:jc w:val="both"/>
        <w:rPr>
          <w:rFonts w:ascii="Times New Roman" w:eastAsia="Times New Roman" w:hAnsi="Times New Roman" w:cs="Times New Roman"/>
        </w:rPr>
      </w:pPr>
      <w:r>
        <w:rPr>
          <w:rFonts w:ascii="Times New Roman" w:hAnsi="Times New Roman"/>
        </w:rPr>
        <w:t>- wstrzymujące się 0 głosów.</w:t>
      </w:r>
    </w:p>
    <w:p w14:paraId="184060FA" w14:textId="77777777" w:rsidR="00C31677" w:rsidRDefault="00C31677">
      <w:pPr>
        <w:pStyle w:val="Bezodstpw"/>
        <w:jc w:val="both"/>
        <w:rPr>
          <w:rFonts w:ascii="Times New Roman" w:eastAsia="Times New Roman" w:hAnsi="Times New Roman" w:cs="Times New Roman"/>
        </w:rPr>
      </w:pPr>
    </w:p>
    <w:p w14:paraId="78D5245E" w14:textId="77777777" w:rsidR="00C31677" w:rsidRDefault="001C7D66">
      <w:pPr>
        <w:pStyle w:val="Bezodstpw"/>
        <w:numPr>
          <w:ilvl w:val="0"/>
          <w:numId w:val="8"/>
        </w:numPr>
        <w:jc w:val="both"/>
        <w:rPr>
          <w:rFonts w:ascii="Times New Roman" w:hAnsi="Times New Roman"/>
          <w:b/>
          <w:bCs/>
        </w:rPr>
      </w:pPr>
      <w:r>
        <w:rPr>
          <w:rFonts w:ascii="Times New Roman" w:hAnsi="Times New Roman"/>
          <w:b/>
          <w:bCs/>
        </w:rPr>
        <w:t>Podjęcie uchwały w sprawie ustalenia wynagrodzenia Wójta Gminy Suchy Las.</w:t>
      </w:r>
    </w:p>
    <w:p w14:paraId="23E12A47" w14:textId="77777777" w:rsidR="00C31677" w:rsidRDefault="00C31677">
      <w:pPr>
        <w:pStyle w:val="Bezodstpw"/>
        <w:jc w:val="both"/>
        <w:rPr>
          <w:rFonts w:ascii="Times New Roman" w:eastAsia="Times New Roman" w:hAnsi="Times New Roman" w:cs="Times New Roman"/>
        </w:rPr>
      </w:pPr>
    </w:p>
    <w:p w14:paraId="101FB0A6"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poinformowała, że zebrani są po spotkaniu, ustalenia, które udało się Radnym poczynić różnią się od projektu przygotowanego przez Urząd w kwestii nie 100% podwyżki, którą maksymalnie wskazując przepisy prawa, a na poziomie około 90% co daje kwotę w </w:t>
      </w:r>
      <w:proofErr w:type="spellStart"/>
      <w:r>
        <w:rPr>
          <w:rFonts w:ascii="Times New Roman" w:hAnsi="Times New Roman"/>
        </w:rPr>
        <w:t>wysokoś</w:t>
      </w:r>
      <w:proofErr w:type="spellEnd"/>
      <w:r>
        <w:rPr>
          <w:rFonts w:ascii="Times New Roman" w:hAnsi="Times New Roman"/>
          <w:lang w:val="en-US"/>
        </w:rPr>
        <w:t>ci 9.400,00 z</w:t>
      </w:r>
      <w:r>
        <w:rPr>
          <w:rFonts w:ascii="Times New Roman" w:hAnsi="Times New Roman"/>
        </w:rPr>
        <w:t>ł. § 1 pkt. a) wynagrodzenie zasadnicze 9.400,00 zł, w pkt. b) dodatek funkcyjny 3.100,00 zł.</w:t>
      </w:r>
    </w:p>
    <w:p w14:paraId="2AC89564"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 xml:space="preserve">spytała czy w uchwale wynagrodzenie ma być podane kwotowo czy procentowo. </w:t>
      </w:r>
    </w:p>
    <w:p w14:paraId="6C17E2EF"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Skarbnik Gminy Suchy Las M. Wojtaszewska </w:t>
      </w:r>
      <w:r>
        <w:rPr>
          <w:rFonts w:ascii="Times New Roman" w:hAnsi="Times New Roman"/>
        </w:rPr>
        <w:t xml:space="preserve">wyraziła opinię, że w uchwale lepiej wpisać wynagrodzenie w procentach. </w:t>
      </w:r>
    </w:p>
    <w:p w14:paraId="6B69E135"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 xml:space="preserve">wskazała, że lepiej wpisać procentowo, bo nie wiadomo jak się zmieni kwota bazowa. </w:t>
      </w:r>
    </w:p>
    <w:p w14:paraId="57F1AE28"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 xml:space="preserve">zaproponowała zatem zmiany w zapisach §1 pkt. a) z zapisu o treści „wynagrodzenie zasadnicze w wysokości maksymalnej”, wprowadzić zapis o treści „wynagrodzenie zasadnicze w wysokości 90% kwoty maksymalnej”. W zapisach §1 pkt. b) z zapisu </w:t>
      </w:r>
      <w:r>
        <w:rPr>
          <w:rFonts w:ascii="Times New Roman" w:hAnsi="Times New Roman"/>
        </w:rPr>
        <w:lastRenderedPageBreak/>
        <w:t xml:space="preserve">o treści „dodatek funkcyjny w wysokości maksymalnej”, wprowadzić zapis o treści „dodatek funkcyjny w wysokości 90% kwoty maksymalnej”. </w:t>
      </w:r>
    </w:p>
    <w:p w14:paraId="6DB310C4"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 xml:space="preserve">spytał z czego wynika charakter specjalny dodatku, w czym Gmina Suchy Las jest lepsza od innych. </w:t>
      </w:r>
    </w:p>
    <w:p w14:paraId="0997200C"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Radni wskazali, że wszystkie Gminy wprowadzają takie zapisy. </w:t>
      </w:r>
    </w:p>
    <w:p w14:paraId="05B5351E" w14:textId="77777777" w:rsidR="00C31677" w:rsidRDefault="00C31677">
      <w:pPr>
        <w:pStyle w:val="Bezodstpw"/>
        <w:jc w:val="both"/>
        <w:rPr>
          <w:rFonts w:ascii="Times New Roman" w:eastAsia="Times New Roman" w:hAnsi="Times New Roman" w:cs="Times New Roman"/>
        </w:rPr>
      </w:pPr>
    </w:p>
    <w:p w14:paraId="13C381B0" w14:textId="77777777" w:rsidR="00C31677" w:rsidRDefault="001C7D66">
      <w:pPr>
        <w:pStyle w:val="Bezodstpw"/>
        <w:jc w:val="both"/>
        <w:rPr>
          <w:rFonts w:ascii="Times New Roman" w:eastAsia="Times New Roman" w:hAnsi="Times New Roman" w:cs="Times New Roman"/>
        </w:rPr>
      </w:pPr>
      <w:r>
        <w:rPr>
          <w:rFonts w:ascii="Times New Roman" w:hAnsi="Times New Roman"/>
        </w:rPr>
        <w:t>Komisja przystąpił</w:t>
      </w:r>
      <w:r>
        <w:rPr>
          <w:rFonts w:ascii="Times New Roman" w:hAnsi="Times New Roman"/>
          <w:lang w:val="pt-PT"/>
        </w:rPr>
        <w:t>a do g</w:t>
      </w:r>
      <w:proofErr w:type="spellStart"/>
      <w:r>
        <w:rPr>
          <w:rFonts w:ascii="Times New Roman" w:hAnsi="Times New Roman"/>
        </w:rPr>
        <w:t>łosowania</w:t>
      </w:r>
      <w:proofErr w:type="spellEnd"/>
      <w:r>
        <w:rPr>
          <w:rFonts w:ascii="Times New Roman" w:hAnsi="Times New Roman"/>
        </w:rPr>
        <w:t xml:space="preserve"> za wnioskiem Komisji Budżetu, Finansów i Rozwoju Gospodarczego w sprawie zmiany treści §1 pkt. a) na treść „wynagrodzenie zasadnicze w wysokości 90% kwoty maksymalnej”.</w:t>
      </w:r>
    </w:p>
    <w:p w14:paraId="4E5302D8" w14:textId="77777777" w:rsidR="00C31677" w:rsidRDefault="001C7D66">
      <w:pPr>
        <w:pStyle w:val="Bezodstpw"/>
        <w:jc w:val="both"/>
        <w:rPr>
          <w:rFonts w:ascii="Times New Roman" w:eastAsia="Times New Roman" w:hAnsi="Times New Roman" w:cs="Times New Roman"/>
        </w:rPr>
      </w:pPr>
      <w:r>
        <w:rPr>
          <w:rFonts w:ascii="Times New Roman" w:hAnsi="Times New Roman"/>
        </w:rPr>
        <w:t>- za 5 głosów</w:t>
      </w:r>
    </w:p>
    <w:p w14:paraId="61A1045D"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przeciw 2 głosy </w:t>
      </w:r>
    </w:p>
    <w:p w14:paraId="79315333" w14:textId="77777777" w:rsidR="00C31677" w:rsidRDefault="001C7D66">
      <w:pPr>
        <w:pStyle w:val="Bezodstpw"/>
        <w:jc w:val="both"/>
        <w:rPr>
          <w:rFonts w:ascii="Times New Roman" w:eastAsia="Times New Roman" w:hAnsi="Times New Roman" w:cs="Times New Roman"/>
        </w:rPr>
      </w:pPr>
      <w:r>
        <w:rPr>
          <w:rFonts w:ascii="Times New Roman" w:hAnsi="Times New Roman"/>
        </w:rPr>
        <w:t>- wstrzymujące się 0 głosów.</w:t>
      </w:r>
    </w:p>
    <w:p w14:paraId="7451CF8C" w14:textId="77777777" w:rsidR="00C31677" w:rsidRDefault="00C31677">
      <w:pPr>
        <w:pStyle w:val="Bezodstpw"/>
        <w:jc w:val="both"/>
        <w:rPr>
          <w:rFonts w:ascii="Times New Roman" w:eastAsia="Times New Roman" w:hAnsi="Times New Roman" w:cs="Times New Roman"/>
        </w:rPr>
      </w:pPr>
    </w:p>
    <w:p w14:paraId="0194302A" w14:textId="77777777" w:rsidR="00C31677" w:rsidRDefault="001C7D66">
      <w:pPr>
        <w:pStyle w:val="Bezodstpw"/>
        <w:jc w:val="both"/>
        <w:rPr>
          <w:rFonts w:ascii="Times New Roman" w:eastAsia="Times New Roman" w:hAnsi="Times New Roman" w:cs="Times New Roman"/>
        </w:rPr>
      </w:pPr>
      <w:r>
        <w:rPr>
          <w:rFonts w:ascii="Times New Roman" w:hAnsi="Times New Roman"/>
        </w:rPr>
        <w:t>Komisja przystąpił</w:t>
      </w:r>
      <w:r>
        <w:rPr>
          <w:rFonts w:ascii="Times New Roman" w:hAnsi="Times New Roman"/>
          <w:lang w:val="pt-PT"/>
        </w:rPr>
        <w:t>a do g</w:t>
      </w:r>
      <w:proofErr w:type="spellStart"/>
      <w:r>
        <w:rPr>
          <w:rFonts w:ascii="Times New Roman" w:hAnsi="Times New Roman"/>
        </w:rPr>
        <w:t>łosowania</w:t>
      </w:r>
      <w:proofErr w:type="spellEnd"/>
      <w:r>
        <w:rPr>
          <w:rFonts w:ascii="Times New Roman" w:hAnsi="Times New Roman"/>
        </w:rPr>
        <w:t xml:space="preserve"> za wnioskiem Komisji Budżetu, Finansów i Rozwoju Gospodarczego w sprawie zmiany treści §1 pkt. b) na treść „dodatek funkcyjny w wysokości 90% kwoty maksymalnej”.</w:t>
      </w:r>
    </w:p>
    <w:p w14:paraId="2D0869F1" w14:textId="77777777" w:rsidR="00C31677" w:rsidRDefault="001C7D66">
      <w:pPr>
        <w:pStyle w:val="Bezodstpw"/>
        <w:jc w:val="both"/>
        <w:rPr>
          <w:rFonts w:ascii="Times New Roman" w:eastAsia="Times New Roman" w:hAnsi="Times New Roman" w:cs="Times New Roman"/>
        </w:rPr>
      </w:pPr>
      <w:r>
        <w:rPr>
          <w:rFonts w:ascii="Times New Roman" w:hAnsi="Times New Roman"/>
        </w:rPr>
        <w:t>- za 5 głosów</w:t>
      </w:r>
    </w:p>
    <w:p w14:paraId="36D4FC3F"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przeciw 2 głosy </w:t>
      </w:r>
    </w:p>
    <w:p w14:paraId="23DDDCFC" w14:textId="77777777" w:rsidR="00C31677" w:rsidRDefault="001C7D66">
      <w:pPr>
        <w:pStyle w:val="Bezodstpw"/>
        <w:jc w:val="both"/>
        <w:rPr>
          <w:rFonts w:ascii="Times New Roman" w:eastAsia="Times New Roman" w:hAnsi="Times New Roman" w:cs="Times New Roman"/>
        </w:rPr>
      </w:pPr>
      <w:r>
        <w:rPr>
          <w:rFonts w:ascii="Times New Roman" w:hAnsi="Times New Roman"/>
        </w:rPr>
        <w:t>- wstrzymujące się 0 głosów.</w:t>
      </w:r>
    </w:p>
    <w:p w14:paraId="1173747C" w14:textId="77777777" w:rsidR="00C31677" w:rsidRDefault="00C31677">
      <w:pPr>
        <w:pStyle w:val="Bezodstpw"/>
        <w:jc w:val="both"/>
        <w:rPr>
          <w:rFonts w:ascii="Times New Roman" w:eastAsia="Times New Roman" w:hAnsi="Times New Roman" w:cs="Times New Roman"/>
        </w:rPr>
      </w:pPr>
    </w:p>
    <w:p w14:paraId="154870B9" w14:textId="77777777" w:rsidR="00C31677" w:rsidRDefault="001C7D66">
      <w:pPr>
        <w:pStyle w:val="Bezodstpw"/>
        <w:jc w:val="both"/>
        <w:rPr>
          <w:rFonts w:ascii="Times New Roman" w:eastAsia="Times New Roman" w:hAnsi="Times New Roman" w:cs="Times New Roman"/>
        </w:rPr>
      </w:pPr>
      <w:r>
        <w:rPr>
          <w:rFonts w:ascii="Times New Roman" w:hAnsi="Times New Roman"/>
        </w:rPr>
        <w:t>Komisja przystąpił</w:t>
      </w:r>
      <w:r>
        <w:rPr>
          <w:rFonts w:ascii="Times New Roman" w:hAnsi="Times New Roman"/>
          <w:lang w:val="pt-PT"/>
        </w:rPr>
        <w:t>a do g</w:t>
      </w:r>
      <w:proofErr w:type="spellStart"/>
      <w:r>
        <w:rPr>
          <w:rFonts w:ascii="Times New Roman" w:hAnsi="Times New Roman"/>
        </w:rPr>
        <w:t>łosowania</w:t>
      </w:r>
      <w:proofErr w:type="spellEnd"/>
      <w:r>
        <w:rPr>
          <w:rFonts w:ascii="Times New Roman" w:hAnsi="Times New Roman"/>
        </w:rPr>
        <w:t xml:space="preserve"> w sprawie wydania pozytywnej opinii w sprawie podjęcie uchwały w sprawie ustalenia wynagrodzenia Wójta Gminy Suchy Las z uwzględnieniem przegłosowanych wniosków.</w:t>
      </w:r>
    </w:p>
    <w:p w14:paraId="17191B1D"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za 6 głosów </w:t>
      </w:r>
    </w:p>
    <w:p w14:paraId="3931D9F6"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przeciw 0 głosów </w:t>
      </w:r>
    </w:p>
    <w:p w14:paraId="48839592"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 wstrzymujące się 1 </w:t>
      </w:r>
      <w:proofErr w:type="spellStart"/>
      <w:r>
        <w:rPr>
          <w:rFonts w:ascii="Times New Roman" w:hAnsi="Times New Roman"/>
        </w:rPr>
        <w:t>gł</w:t>
      </w:r>
      <w:proofErr w:type="spellEnd"/>
      <w:r>
        <w:rPr>
          <w:rFonts w:ascii="Times New Roman" w:hAnsi="Times New Roman"/>
          <w:lang w:val="pt-PT"/>
        </w:rPr>
        <w:t>os.</w:t>
      </w:r>
    </w:p>
    <w:p w14:paraId="7B0DEEC2" w14:textId="77777777" w:rsidR="00C31677" w:rsidRPr="00E33301" w:rsidRDefault="00C31677">
      <w:pPr>
        <w:pStyle w:val="Bezodstpw"/>
        <w:jc w:val="both"/>
        <w:rPr>
          <w:rFonts w:ascii="Times New Roman" w:eastAsia="Times New Roman" w:hAnsi="Times New Roman" w:cs="Times New Roman"/>
          <w:sz w:val="14"/>
        </w:rPr>
      </w:pPr>
    </w:p>
    <w:p w14:paraId="608D77D1"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Wójt Gminy Suchy Las G. Wojtera oraz Skarbnik Gminy Suchy Las M. Wojtaszewska opuścili posiedzenie Komisji. </w:t>
      </w:r>
    </w:p>
    <w:p w14:paraId="2E3A8A22" w14:textId="77777777" w:rsidR="00C31677" w:rsidRDefault="00C31677">
      <w:pPr>
        <w:pStyle w:val="Bezodstpw"/>
        <w:jc w:val="both"/>
        <w:rPr>
          <w:rFonts w:ascii="Times New Roman" w:eastAsia="Times New Roman" w:hAnsi="Times New Roman" w:cs="Times New Roman"/>
        </w:rPr>
      </w:pPr>
    </w:p>
    <w:p w14:paraId="16D201D6" w14:textId="77777777" w:rsidR="00C31677" w:rsidRDefault="001C7D66">
      <w:pPr>
        <w:jc w:val="both"/>
        <w:rPr>
          <w:rFonts w:ascii="Times New Roman" w:eastAsia="Times New Roman" w:hAnsi="Times New Roman" w:cs="Times New Roman"/>
          <w:b/>
          <w:bCs/>
        </w:rPr>
      </w:pPr>
      <w:r>
        <w:rPr>
          <w:rFonts w:ascii="Times New Roman" w:hAnsi="Times New Roman"/>
          <w:b/>
          <w:bCs/>
        </w:rPr>
        <w:t>Ad. 6. Wolne głosy i wnioski</w:t>
      </w:r>
    </w:p>
    <w:p w14:paraId="119D2D29" w14:textId="77777777" w:rsidR="00C31677" w:rsidRDefault="001C7D66">
      <w:pPr>
        <w:pStyle w:val="Bezodstpw"/>
        <w:jc w:val="both"/>
        <w:rPr>
          <w:rFonts w:ascii="Times New Roman" w:eastAsia="Times New Roman" w:hAnsi="Times New Roman" w:cs="Times New Roman"/>
        </w:rPr>
      </w:pPr>
      <w:r>
        <w:rPr>
          <w:rFonts w:ascii="Times New Roman" w:hAnsi="Times New Roman"/>
        </w:rPr>
        <w:t>Komisja dyskutowała nad zmianą godziny posiedzenia Komisji w dniu 2 grudnia br. z godziny 15:30 na godzinę 8:00.</w:t>
      </w:r>
    </w:p>
    <w:p w14:paraId="55DA3D22" w14:textId="77777777" w:rsidR="00C31677" w:rsidRDefault="001C7D66">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w:t>
      </w:r>
      <w:r>
        <w:rPr>
          <w:rFonts w:ascii="Times New Roman" w:hAnsi="Times New Roman"/>
        </w:rPr>
        <w:t xml:space="preserve"> podkreśliła, że cały budżet Komisja przerobiła włącznie z pytaniami, jeśli członkowie Komisji mieliby jakieś potencjalne pytania do Kierownik WGN p. A. Serafin to prosi o informacje mailową, przekaże je do p. Kierownik celem przedłożenia odpowiedzi. Przewodnicząca wskazała, że otrzymała tabelę odnośnie dzierżaw oraz dwa wnioski do budżetu Szkoły Podstawowej nr 1 w Suchym Lesie oraz Spółki GCI. Wskazała, że należy pochylić się nad nimi w zaciszu domowym, by na posiedzeniu komisji przeprowadzić dyskusję. Dodała, że jest również wniosek odnośnie kosztów realizacji parku na ulicy Nizinnej. Przewodnicząca podkreśliła, że Komisji pozostanie przygotowanie tabeli oraz przygotowanie opinii Komisji Budżetu, Finansów i Rozwoju Gospodarczego w sprawie budżetu na rok 2022. Przewodnicząca dodała, że do 30 listopada otrzyma wnioski wszystkich Komisji Rady Gminy. Wskazała, że będzie około 5 dni na przygotowanie opinii komisji budżetu. </w:t>
      </w:r>
    </w:p>
    <w:p w14:paraId="306826E1" w14:textId="77777777" w:rsidR="00C31677" w:rsidRDefault="00C31677">
      <w:pPr>
        <w:pStyle w:val="Bezodstpw"/>
        <w:jc w:val="both"/>
        <w:rPr>
          <w:rFonts w:ascii="Times New Roman" w:eastAsia="Times New Roman" w:hAnsi="Times New Roman" w:cs="Times New Roman"/>
        </w:rPr>
      </w:pPr>
    </w:p>
    <w:p w14:paraId="26A8644D" w14:textId="77777777" w:rsidR="00C31677" w:rsidRDefault="001C7D66">
      <w:pPr>
        <w:pStyle w:val="Bezodstpw"/>
        <w:jc w:val="both"/>
        <w:rPr>
          <w:rFonts w:ascii="Times New Roman" w:eastAsia="Times New Roman" w:hAnsi="Times New Roman" w:cs="Times New Roman"/>
        </w:rPr>
      </w:pPr>
      <w:r>
        <w:rPr>
          <w:rFonts w:ascii="Times New Roman" w:hAnsi="Times New Roman"/>
        </w:rPr>
        <w:t xml:space="preserve">Radni dyskutowali na temat planu miejscowego i możliwości przesunięcia nawrotki. Komisja stwierdziła, że należałoby zaopiniować zmianę. </w:t>
      </w:r>
    </w:p>
    <w:p w14:paraId="251C9A4B" w14:textId="77777777" w:rsidR="00C31677" w:rsidRDefault="00C31677">
      <w:pPr>
        <w:pStyle w:val="Bezodstpw"/>
        <w:jc w:val="both"/>
        <w:rPr>
          <w:rFonts w:ascii="Times New Roman" w:eastAsia="Times New Roman" w:hAnsi="Times New Roman" w:cs="Times New Roman"/>
        </w:rPr>
      </w:pPr>
    </w:p>
    <w:p w14:paraId="5557EB30" w14:textId="77777777" w:rsidR="00C31677" w:rsidRDefault="001C7D66">
      <w:pPr>
        <w:pStyle w:val="Bezodstpw"/>
        <w:jc w:val="both"/>
        <w:rPr>
          <w:rFonts w:ascii="Times New Roman" w:eastAsia="Times New Roman" w:hAnsi="Times New Roman" w:cs="Times New Roman"/>
          <w:b/>
          <w:bCs/>
        </w:rPr>
      </w:pPr>
      <w:r>
        <w:rPr>
          <w:rFonts w:ascii="Times New Roman" w:hAnsi="Times New Roman"/>
          <w:b/>
          <w:bCs/>
        </w:rPr>
        <w:t xml:space="preserve">Ad. 7. Zamknięcie posiedzenia </w:t>
      </w:r>
    </w:p>
    <w:p w14:paraId="28E67644" w14:textId="77777777" w:rsidR="00C31677" w:rsidRDefault="00C31677">
      <w:pPr>
        <w:pStyle w:val="Bezodstpw"/>
        <w:jc w:val="both"/>
        <w:rPr>
          <w:rFonts w:ascii="Times New Roman" w:eastAsia="Times New Roman" w:hAnsi="Times New Roman" w:cs="Times New Roman"/>
          <w:b/>
          <w:bCs/>
        </w:rPr>
      </w:pPr>
    </w:p>
    <w:p w14:paraId="2C53E2C6" w14:textId="77777777" w:rsidR="00C31677" w:rsidRDefault="001C7D66">
      <w:pPr>
        <w:pStyle w:val="Bezodstpw"/>
        <w:jc w:val="both"/>
        <w:rPr>
          <w:rFonts w:ascii="Times New Roman" w:eastAsia="Times New Roman" w:hAnsi="Times New Roman" w:cs="Times New Roman"/>
          <w:b/>
          <w:bCs/>
        </w:rPr>
      </w:pPr>
      <w:r>
        <w:rPr>
          <w:rFonts w:ascii="Times New Roman" w:hAnsi="Times New Roman"/>
        </w:rPr>
        <w:t>Wobec braku innych głosów w dyskusji Przewodnicząca Komisji Budżetu, Finansów i Rozwoju Gospodarczego J. Pągowska zamknęła posiedzenie komisji w dniu 22 listopada 2021 r. o godz. 10:55.</w:t>
      </w:r>
    </w:p>
    <w:p w14:paraId="292F9821" w14:textId="77777777" w:rsidR="00E33301" w:rsidRPr="00E33301" w:rsidRDefault="00E33301">
      <w:pPr>
        <w:tabs>
          <w:tab w:val="left" w:pos="6096"/>
          <w:tab w:val="left" w:pos="6660"/>
          <w:tab w:val="right" w:pos="8789"/>
        </w:tabs>
        <w:spacing w:after="0" w:line="240" w:lineRule="auto"/>
        <w:ind w:left="1416" w:hanging="1416"/>
        <w:jc w:val="both"/>
        <w:rPr>
          <w:rFonts w:ascii="Times New Roman" w:hAnsi="Times New Roman"/>
          <w:sz w:val="12"/>
        </w:rPr>
      </w:pPr>
    </w:p>
    <w:p w14:paraId="21EBE76F" w14:textId="77777777" w:rsidR="00C31677" w:rsidRDefault="001C7D66">
      <w:pPr>
        <w:tabs>
          <w:tab w:val="left" w:pos="6096"/>
          <w:tab w:val="left" w:pos="6660"/>
          <w:tab w:val="right" w:pos="8789"/>
        </w:tabs>
        <w:spacing w:after="0" w:line="240" w:lineRule="auto"/>
        <w:ind w:left="1416" w:hanging="1416"/>
        <w:jc w:val="both"/>
        <w:rPr>
          <w:rFonts w:ascii="Times New Roman" w:eastAsia="Times New Roman" w:hAnsi="Times New Roman" w:cs="Times New Roman"/>
        </w:rPr>
      </w:pPr>
      <w:r>
        <w:rPr>
          <w:rFonts w:ascii="Times New Roman" w:hAnsi="Times New Roman"/>
        </w:rPr>
        <w:t xml:space="preserve">        Sporządziła:</w:t>
      </w:r>
      <w:r>
        <w:rPr>
          <w:rFonts w:ascii="Times New Roman" w:hAnsi="Times New Roman"/>
        </w:rPr>
        <w:tab/>
      </w:r>
      <w:r>
        <w:rPr>
          <w:rFonts w:ascii="Times New Roman" w:hAnsi="Times New Roman"/>
        </w:rPr>
        <w:tab/>
        <w:t xml:space="preserve">Przewodnicząca </w:t>
      </w:r>
      <w:proofErr w:type="spellStart"/>
      <w:r>
        <w:rPr>
          <w:rFonts w:ascii="Times New Roman" w:hAnsi="Times New Roman"/>
        </w:rPr>
        <w:t>KBFiRG</w:t>
      </w:r>
      <w:proofErr w:type="spellEnd"/>
    </w:p>
    <w:p w14:paraId="721A3EB3" w14:textId="77777777" w:rsidR="00C31677" w:rsidRPr="00E33301" w:rsidRDefault="001C7D66" w:rsidP="00E33301">
      <w:pPr>
        <w:tabs>
          <w:tab w:val="left" w:pos="6096"/>
          <w:tab w:val="left" w:pos="6660"/>
          <w:tab w:val="right" w:pos="8789"/>
        </w:tabs>
        <w:spacing w:after="0" w:line="240" w:lineRule="auto"/>
        <w:ind w:left="1416" w:hanging="1416"/>
        <w:jc w:val="both"/>
        <w:rPr>
          <w:rFonts w:ascii="Times New Roman" w:eastAsia="Times New Roman" w:hAnsi="Times New Roman" w:cs="Times New Roman"/>
        </w:rPr>
      </w:pPr>
      <w:r>
        <w:rPr>
          <w:rFonts w:ascii="Times New Roman" w:hAnsi="Times New Roman"/>
        </w:rPr>
        <w:t xml:space="preserve">      Agata Schmidt</w:t>
      </w:r>
      <w:r>
        <w:rPr>
          <w:rFonts w:ascii="Times New Roman" w:hAnsi="Times New Roman"/>
        </w:rPr>
        <w:tab/>
      </w:r>
      <w:r>
        <w:rPr>
          <w:rFonts w:ascii="Times New Roman" w:hAnsi="Times New Roman"/>
        </w:rPr>
        <w:tab/>
        <w:t xml:space="preserve">     Joanna Pągowska </w:t>
      </w:r>
    </w:p>
    <w:sectPr w:rsidR="00C31677" w:rsidRPr="00E33301">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637B4" w14:textId="77777777" w:rsidR="005540B1" w:rsidRDefault="005540B1">
      <w:pPr>
        <w:spacing w:after="0" w:line="240" w:lineRule="auto"/>
      </w:pPr>
      <w:r>
        <w:separator/>
      </w:r>
    </w:p>
  </w:endnote>
  <w:endnote w:type="continuationSeparator" w:id="0">
    <w:p w14:paraId="6D4D348E" w14:textId="77777777" w:rsidR="005540B1" w:rsidRDefault="00554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05A1" w14:textId="77777777" w:rsidR="001C7D66" w:rsidRDefault="001C7D66">
    <w:pPr>
      <w:pStyle w:val="Stopka"/>
      <w:tabs>
        <w:tab w:val="clear" w:pos="9072"/>
        <w:tab w:val="right" w:pos="9046"/>
      </w:tabs>
      <w:jc w:val="center"/>
    </w:pPr>
    <w:r>
      <w:fldChar w:fldCharType="begin"/>
    </w:r>
    <w:r>
      <w:instrText xml:space="preserve"> PAGE </w:instrText>
    </w:r>
    <w:r>
      <w:fldChar w:fldCharType="separate"/>
    </w:r>
    <w:r w:rsidR="00E3330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44DC3" w14:textId="77777777" w:rsidR="005540B1" w:rsidRDefault="005540B1">
      <w:pPr>
        <w:spacing w:after="0" w:line="240" w:lineRule="auto"/>
      </w:pPr>
      <w:r>
        <w:separator/>
      </w:r>
    </w:p>
  </w:footnote>
  <w:footnote w:type="continuationSeparator" w:id="0">
    <w:p w14:paraId="3BF4A1BE" w14:textId="77777777" w:rsidR="005540B1" w:rsidRDefault="00554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6D9D" w14:textId="77777777" w:rsidR="001C7D66" w:rsidRDefault="001C7D66">
    <w:pPr>
      <w:pStyle w:val="Nagwekistopk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76165"/>
    <w:multiLevelType w:val="hybridMultilevel"/>
    <w:tmpl w:val="5A6A30B6"/>
    <w:styleLink w:val="Zaimportowanystyl4"/>
    <w:lvl w:ilvl="0" w:tplc="20942C5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8AAF95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B3E402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7410C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2C8425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6C83A3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2D2382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24687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2DE1E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B7165B"/>
    <w:multiLevelType w:val="hybridMultilevel"/>
    <w:tmpl w:val="493CF524"/>
    <w:numStyleLink w:val="Zaimportowanystyl2"/>
  </w:abstractNum>
  <w:abstractNum w:abstractNumId="2" w15:restartNumberingAfterBreak="0">
    <w:nsid w:val="13B40ABF"/>
    <w:multiLevelType w:val="hybridMultilevel"/>
    <w:tmpl w:val="E83CD714"/>
    <w:numStyleLink w:val="Zaimportowanystyl5"/>
  </w:abstractNum>
  <w:abstractNum w:abstractNumId="3" w15:restartNumberingAfterBreak="0">
    <w:nsid w:val="20A176E3"/>
    <w:multiLevelType w:val="hybridMultilevel"/>
    <w:tmpl w:val="493CF524"/>
    <w:styleLink w:val="Zaimportowanystyl2"/>
    <w:lvl w:ilvl="0" w:tplc="25DE1AF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40C0D9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A70E36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6A764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B0E3D9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18326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6CF64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AAC52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98A0B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E9A7DAC"/>
    <w:multiLevelType w:val="hybridMultilevel"/>
    <w:tmpl w:val="E0A826DE"/>
    <w:styleLink w:val="Zaimportowanystyl3"/>
    <w:lvl w:ilvl="0" w:tplc="6E5ADF56">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C7EF82C">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1082CB2">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C9AA388">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EA47D5E">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15166340">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1D6AE16">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A2EB622">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456ED14">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5676535"/>
    <w:multiLevelType w:val="hybridMultilevel"/>
    <w:tmpl w:val="E83CD714"/>
    <w:styleLink w:val="Zaimportowanystyl5"/>
    <w:lvl w:ilvl="0" w:tplc="A83C8276">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7F5A3612">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AA88AF0E">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22B28A78">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2A85934">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38C649C">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29A42DE">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7CAC48A">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23A8A1E">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6675713"/>
    <w:multiLevelType w:val="hybridMultilevel"/>
    <w:tmpl w:val="5E0ED0D4"/>
    <w:styleLink w:val="Zaimportowanystyl1"/>
    <w:lvl w:ilvl="0" w:tplc="F6CCB73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E522D51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7BBEA40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8284747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B364ADD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8B048A3E">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D51E9C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06E037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E1224FFE">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7" w15:restartNumberingAfterBreak="0">
    <w:nsid w:val="510B6949"/>
    <w:multiLevelType w:val="hybridMultilevel"/>
    <w:tmpl w:val="5A6A30B6"/>
    <w:numStyleLink w:val="Zaimportowanystyl4"/>
  </w:abstractNum>
  <w:abstractNum w:abstractNumId="8" w15:restartNumberingAfterBreak="0">
    <w:nsid w:val="6EFD2C72"/>
    <w:multiLevelType w:val="hybridMultilevel"/>
    <w:tmpl w:val="5E0ED0D4"/>
    <w:numStyleLink w:val="Zaimportowanystyl1"/>
  </w:abstractNum>
  <w:abstractNum w:abstractNumId="9" w15:restartNumberingAfterBreak="0">
    <w:nsid w:val="7CBA39F2"/>
    <w:multiLevelType w:val="hybridMultilevel"/>
    <w:tmpl w:val="E0A826DE"/>
    <w:numStyleLink w:val="Zaimportowanystyl3"/>
  </w:abstractNum>
  <w:num w:numId="1">
    <w:abstractNumId w:val="6"/>
  </w:num>
  <w:num w:numId="2">
    <w:abstractNumId w:val="8"/>
  </w:num>
  <w:num w:numId="3">
    <w:abstractNumId w:val="3"/>
  </w:num>
  <w:num w:numId="4">
    <w:abstractNumId w:val="1"/>
  </w:num>
  <w:num w:numId="5">
    <w:abstractNumId w:val="4"/>
  </w:num>
  <w:num w:numId="6">
    <w:abstractNumId w:val="9"/>
  </w:num>
  <w:num w:numId="7">
    <w:abstractNumId w:val="0"/>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C31677"/>
    <w:rsid w:val="001C7D66"/>
    <w:rsid w:val="005540B1"/>
    <w:rsid w:val="008907AF"/>
    <w:rsid w:val="00C31677"/>
    <w:rsid w:val="00E333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3813"/>
  <w15:docId w15:val="{FBFB68BB-8B01-4F74-8C32-E1B5DA8F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pacing w:after="200" w:line="276" w:lineRule="auto"/>
    </w:pPr>
    <w:rPr>
      <w:rFonts w:ascii="Calibri" w:hAnsi="Calibri" w:cs="Arial Unicode MS"/>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topka">
    <w:name w:val="footer"/>
    <w:pPr>
      <w:tabs>
        <w:tab w:val="center" w:pos="4536"/>
        <w:tab w:val="right" w:pos="9072"/>
      </w:tabs>
    </w:pPr>
    <w:rPr>
      <w:rFonts w:ascii="Calibri" w:hAnsi="Calibri" w:cs="Arial Unicode MS"/>
      <w:color w:val="000000"/>
      <w:sz w:val="22"/>
      <w:szCs w:val="22"/>
      <w:u w:color="000000"/>
    </w:rPr>
  </w:style>
  <w:style w:type="paragraph" w:styleId="Bezodstpw">
    <w:name w:val="No Spacing"/>
    <w:rPr>
      <w:rFonts w:ascii="Calibri" w:hAnsi="Calibri" w:cs="Arial Unicode MS"/>
      <w:color w:val="000000"/>
      <w:sz w:val="22"/>
      <w:szCs w:val="22"/>
      <w:u w:color="000000"/>
    </w:rPr>
  </w:style>
  <w:style w:type="numbering" w:customStyle="1" w:styleId="Zaimportowanystyl1">
    <w:name w:val="Zaimportowany styl 1"/>
    <w:pPr>
      <w:numPr>
        <w:numId w:val="1"/>
      </w:numPr>
    </w:pPr>
  </w:style>
  <w:style w:type="numbering" w:customStyle="1" w:styleId="Zaimportowanystyl2">
    <w:name w:val="Zaimportowany styl 2"/>
    <w:pPr>
      <w:numPr>
        <w:numId w:val="3"/>
      </w:numPr>
    </w:pPr>
  </w:style>
  <w:style w:type="numbering" w:customStyle="1" w:styleId="Zaimportowanystyl3">
    <w:name w:val="Zaimportowany styl 3"/>
    <w:pPr>
      <w:numPr>
        <w:numId w:val="5"/>
      </w:numPr>
    </w:pPr>
  </w:style>
  <w:style w:type="numbering" w:customStyle="1" w:styleId="Zaimportowanystyl4">
    <w:name w:val="Zaimportowany styl 4"/>
    <w:pPr>
      <w:numPr>
        <w:numId w:val="7"/>
      </w:numPr>
    </w:pPr>
  </w:style>
  <w:style w:type="numbering" w:customStyle="1" w:styleId="Zaimportowanystyl5">
    <w:name w:val="Zaimportowany styl 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7752</Words>
  <Characters>46516</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Majchrzak</dc:creator>
  <cp:lastModifiedBy>Dorota Majchrzak</cp:lastModifiedBy>
  <cp:revision>2</cp:revision>
  <cp:lastPrinted>2022-02-21T15:54:00Z</cp:lastPrinted>
  <dcterms:created xsi:type="dcterms:W3CDTF">2022-01-28T18:18:00Z</dcterms:created>
  <dcterms:modified xsi:type="dcterms:W3CDTF">2022-02-21T15:54:00Z</dcterms:modified>
</cp:coreProperties>
</file>