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39C17" w14:textId="77777777" w:rsidR="00C20AA4" w:rsidRPr="00C20AA4" w:rsidRDefault="00C20AA4" w:rsidP="000166A5">
      <w:pPr>
        <w:jc w:val="center"/>
        <w:rPr>
          <w:b/>
          <w:bCs/>
        </w:rPr>
      </w:pPr>
      <w:r w:rsidRPr="00C20AA4">
        <w:rPr>
          <w:b/>
          <w:bCs/>
        </w:rPr>
        <w:t>Protokół z posiedzenia Komisji Budżetu, Finansów i Rozwoju Gospodarczego,</w:t>
      </w:r>
    </w:p>
    <w:p w14:paraId="2A87F3A0" w14:textId="77777777" w:rsidR="00C20AA4" w:rsidRPr="00C20AA4" w:rsidRDefault="00C20AA4" w:rsidP="000166A5">
      <w:pPr>
        <w:jc w:val="center"/>
        <w:rPr>
          <w:b/>
          <w:bCs/>
        </w:rPr>
      </w:pPr>
      <w:r w:rsidRPr="00C20AA4">
        <w:rPr>
          <w:b/>
          <w:bCs/>
        </w:rPr>
        <w:t>Rady Gminy Suchy Las</w:t>
      </w:r>
    </w:p>
    <w:p w14:paraId="3C9A0FBA" w14:textId="77777777" w:rsidR="00C20AA4" w:rsidRPr="00C20AA4" w:rsidRDefault="00C20AA4" w:rsidP="000166A5">
      <w:pPr>
        <w:jc w:val="center"/>
      </w:pPr>
      <w:r w:rsidRPr="00C20AA4">
        <w:rPr>
          <w:b/>
          <w:bCs/>
        </w:rPr>
        <w:t>z dnia 09.05.2022 roku.</w:t>
      </w:r>
    </w:p>
    <w:p w14:paraId="7D5A1ACC" w14:textId="77777777" w:rsidR="00C20AA4" w:rsidRPr="00C20AA4" w:rsidRDefault="00C20AA4" w:rsidP="00661952">
      <w:pPr>
        <w:jc w:val="both"/>
      </w:pPr>
      <w:r w:rsidRPr="00C20AA4">
        <w:t>Porządek posiedzenia:</w:t>
      </w:r>
    </w:p>
    <w:p w14:paraId="04C30836" w14:textId="77777777" w:rsidR="00C20AA4" w:rsidRPr="00C20AA4" w:rsidRDefault="00C20AA4" w:rsidP="00661952">
      <w:pPr>
        <w:numPr>
          <w:ilvl w:val="0"/>
          <w:numId w:val="2"/>
        </w:numPr>
        <w:jc w:val="both"/>
      </w:pPr>
      <w:r w:rsidRPr="00C20AA4">
        <w:t>Otwarcie posiedzenia.</w:t>
      </w:r>
    </w:p>
    <w:p w14:paraId="491EBC16" w14:textId="77777777" w:rsidR="00C20AA4" w:rsidRPr="00C20AA4" w:rsidRDefault="00C20AA4" w:rsidP="00661952">
      <w:pPr>
        <w:numPr>
          <w:ilvl w:val="0"/>
          <w:numId w:val="1"/>
        </w:numPr>
        <w:jc w:val="both"/>
      </w:pPr>
      <w:r w:rsidRPr="00C20AA4">
        <w:t>Powitanie przybyłych na posiedzenie Komisji.</w:t>
      </w:r>
    </w:p>
    <w:p w14:paraId="3B2261DF" w14:textId="77777777" w:rsidR="00C20AA4" w:rsidRPr="00C20AA4" w:rsidRDefault="00C20AA4" w:rsidP="00661952">
      <w:pPr>
        <w:numPr>
          <w:ilvl w:val="0"/>
          <w:numId w:val="1"/>
        </w:numPr>
        <w:jc w:val="both"/>
      </w:pPr>
      <w:r w:rsidRPr="00C20AA4">
        <w:t>Stwierdzenie ważności posiedzenia Komisji.</w:t>
      </w:r>
    </w:p>
    <w:p w14:paraId="31118599" w14:textId="77777777" w:rsidR="00C20AA4" w:rsidRPr="00C20AA4" w:rsidRDefault="00C20AA4" w:rsidP="00661952">
      <w:pPr>
        <w:numPr>
          <w:ilvl w:val="0"/>
          <w:numId w:val="1"/>
        </w:numPr>
        <w:jc w:val="both"/>
      </w:pPr>
      <w:r w:rsidRPr="00C20AA4">
        <w:t>Zatwierdzenie porządku obrad.</w:t>
      </w:r>
    </w:p>
    <w:p w14:paraId="76D82191" w14:textId="77777777" w:rsidR="00C20AA4" w:rsidRPr="00C20AA4" w:rsidRDefault="00C20AA4" w:rsidP="00661952">
      <w:pPr>
        <w:numPr>
          <w:ilvl w:val="0"/>
          <w:numId w:val="1"/>
        </w:numPr>
        <w:jc w:val="both"/>
      </w:pPr>
      <w:r w:rsidRPr="00C20AA4">
        <w:t>Rozwiązania komunikacyjne na ul. Obornickiej i ul. Fortecznej w Suchym Lesie.</w:t>
      </w:r>
    </w:p>
    <w:p w14:paraId="5C8CBEFF" w14:textId="77777777" w:rsidR="00C20AA4" w:rsidRPr="00C20AA4" w:rsidRDefault="00C20AA4" w:rsidP="00661952">
      <w:pPr>
        <w:numPr>
          <w:ilvl w:val="0"/>
          <w:numId w:val="1"/>
        </w:numPr>
        <w:jc w:val="both"/>
      </w:pPr>
      <w:r w:rsidRPr="00C20AA4">
        <w:t>Sprawy bieżące.</w:t>
      </w:r>
    </w:p>
    <w:p w14:paraId="1E881847" w14:textId="77777777" w:rsidR="00C20AA4" w:rsidRPr="00C20AA4" w:rsidRDefault="00C20AA4" w:rsidP="00661952">
      <w:pPr>
        <w:numPr>
          <w:ilvl w:val="0"/>
          <w:numId w:val="1"/>
        </w:numPr>
        <w:jc w:val="both"/>
      </w:pPr>
      <w:r w:rsidRPr="00C20AA4">
        <w:t>Wolne głosy i wnioski.</w:t>
      </w:r>
    </w:p>
    <w:p w14:paraId="661814E3" w14:textId="77777777" w:rsidR="00C20AA4" w:rsidRPr="00C20AA4" w:rsidRDefault="00C20AA4" w:rsidP="00661952">
      <w:pPr>
        <w:numPr>
          <w:ilvl w:val="0"/>
          <w:numId w:val="1"/>
        </w:numPr>
        <w:jc w:val="both"/>
      </w:pPr>
      <w:r w:rsidRPr="00C20AA4">
        <w:t>Zakończenie posiedzenia.</w:t>
      </w:r>
    </w:p>
    <w:p w14:paraId="44E6320A" w14:textId="77777777" w:rsidR="00C20AA4" w:rsidRPr="00C20AA4" w:rsidRDefault="00C20AA4" w:rsidP="00661952">
      <w:pPr>
        <w:jc w:val="both"/>
      </w:pPr>
    </w:p>
    <w:p w14:paraId="4E1A80D9" w14:textId="77777777" w:rsidR="00C20AA4" w:rsidRPr="00C20AA4" w:rsidRDefault="00C20AA4" w:rsidP="00661952">
      <w:pPr>
        <w:jc w:val="both"/>
      </w:pPr>
      <w:r w:rsidRPr="00C20AA4">
        <w:t>Ad. 1 – 4.</w:t>
      </w:r>
    </w:p>
    <w:p w14:paraId="1C5CA1B5" w14:textId="58C18555" w:rsidR="00C20AA4" w:rsidRPr="00C20AA4" w:rsidRDefault="00C20AA4" w:rsidP="00661952">
      <w:pPr>
        <w:jc w:val="both"/>
      </w:pPr>
      <w:r w:rsidRPr="00C20AA4">
        <w:t>Przewodnicząca J. Pągowska otworzyła posiedzenie Komisji, powitała członków Komisji, gości oraz stwierdziła prawomocność posiedzenia na podstawie listy obecności. Porządek został przyjęty jednomyślnie.</w:t>
      </w:r>
    </w:p>
    <w:p w14:paraId="28B45DDE" w14:textId="13250578" w:rsidR="00C20AA4" w:rsidRDefault="00C20AA4" w:rsidP="00661952">
      <w:pPr>
        <w:jc w:val="both"/>
      </w:pPr>
      <w:r w:rsidRPr="00C20AA4">
        <w:t>Ad. 5.</w:t>
      </w:r>
    </w:p>
    <w:p w14:paraId="0E4F7C2D" w14:textId="7FB9BFF8" w:rsidR="006D1A97" w:rsidRDefault="006D1A97" w:rsidP="00661952">
      <w:pPr>
        <w:jc w:val="both"/>
      </w:pPr>
      <w:r>
        <w:t xml:space="preserve">GPU M. Strejczyk omówił ustalenia zmiany </w:t>
      </w:r>
      <w:proofErr w:type="spellStart"/>
      <w:r>
        <w:t>mpzp</w:t>
      </w:r>
      <w:proofErr w:type="spellEnd"/>
      <w:r>
        <w:t xml:space="preserve"> na terenie będącym tematem komisji. </w:t>
      </w:r>
    </w:p>
    <w:p w14:paraId="1406917F" w14:textId="78751666" w:rsidR="0007100D" w:rsidRDefault="0007100D" w:rsidP="00661952">
      <w:pPr>
        <w:jc w:val="both"/>
      </w:pPr>
      <w:r>
        <w:t>Wójt G. Wojtera przedstawił warianty, które zostały skupione wokół ul. Obornickiej, ul. Konwaliowej i ul. Fortecznej</w:t>
      </w:r>
      <w:r w:rsidR="00661952">
        <w:t xml:space="preserve"> </w:t>
      </w:r>
      <w:r w:rsidR="000166A5">
        <w:t xml:space="preserve">oraz </w:t>
      </w:r>
      <w:r w:rsidR="00661952">
        <w:t>dodał, że p</w:t>
      </w:r>
      <w:r>
        <w:t>rzy ewentualnym dodaniu ul. K</w:t>
      </w:r>
      <w:r w:rsidR="00661952">
        <w:t xml:space="preserve">aktusowej </w:t>
      </w:r>
      <w:r>
        <w:t>podejście robi się dużo szersze ze ZRID-</w:t>
      </w:r>
      <w:proofErr w:type="spellStart"/>
      <w:r>
        <w:t>owskim</w:t>
      </w:r>
      <w:r w:rsidR="00661952">
        <w:t>i</w:t>
      </w:r>
      <w:proofErr w:type="spellEnd"/>
      <w:r w:rsidR="00661952">
        <w:t xml:space="preserve"> rozwiązaniami. Z tych rozwiązań urząd wybrał przebudowę ul. Obornickiej i ul. Fortecznej, która w przyszłości mogłaby być elementem szerszego podejścia – z uwzględnieniem ul. Kaktusowej jako II etapu przebudowy całego rejonu ul. Obornickiej.</w:t>
      </w:r>
      <w:r w:rsidR="00A44B86">
        <w:t xml:space="preserve"> Kluczowym elementem w całej omawianej układance jest ul. Konwaliowa</w:t>
      </w:r>
      <w:r w:rsidR="005E2827">
        <w:t xml:space="preserve"> na całej swojej długości</w:t>
      </w:r>
      <w:r w:rsidR="00A44B86">
        <w:t xml:space="preserve">. </w:t>
      </w:r>
    </w:p>
    <w:p w14:paraId="5A39B484" w14:textId="1459C15D" w:rsidR="00A24756" w:rsidRDefault="00B078DC" w:rsidP="00661952">
      <w:pPr>
        <w:jc w:val="both"/>
      </w:pPr>
      <w:r>
        <w:t>RK J. Radomska p</w:t>
      </w:r>
      <w:r w:rsidR="00A24756">
        <w:t>rzedstawi</w:t>
      </w:r>
      <w:r>
        <w:t>ła</w:t>
      </w:r>
      <w:r w:rsidR="00A24756">
        <w:t xml:space="preserve"> warianty brane pod uwagę przy projektowaniu rozwiązania komunikacyjnego</w:t>
      </w:r>
      <w:r>
        <w:t>:</w:t>
      </w:r>
    </w:p>
    <w:p w14:paraId="036179A0" w14:textId="393E43CD" w:rsidR="00B078DC" w:rsidRDefault="00522501" w:rsidP="00B078DC">
      <w:pPr>
        <w:pStyle w:val="Akapitzlist"/>
        <w:numPr>
          <w:ilvl w:val="0"/>
          <w:numId w:val="3"/>
        </w:numPr>
        <w:jc w:val="both"/>
      </w:pPr>
      <w:r>
        <w:t>t</w:t>
      </w:r>
      <w:r w:rsidR="00B078DC">
        <w:t>ymczasowy zjazd na ul. Obornickiej z budującego się centrum handlowego do momentu wybudowania drogi serwisowej, rozwiązanie komunikacyjne: poszerzenie ul. Fortecznej - 3 pasy ruchu dla upłynnienia,</w:t>
      </w:r>
      <w:r>
        <w:t xml:space="preserve"> S</w:t>
      </w:r>
      <w:r w:rsidR="00B078DC">
        <w:t>tarostwo Powi</w:t>
      </w:r>
      <w:r>
        <w:t>a</w:t>
      </w:r>
      <w:r w:rsidR="00B078DC">
        <w:t xml:space="preserve">towe odrzuciło ten projekt ze względu na </w:t>
      </w:r>
      <w:r>
        <w:t xml:space="preserve">istniejące skrzyżowanie z ul. Konwaliową, </w:t>
      </w:r>
    </w:p>
    <w:p w14:paraId="760E71EA" w14:textId="34DF174D" w:rsidR="00B078DC" w:rsidRDefault="00522501" w:rsidP="00B078DC">
      <w:pPr>
        <w:pStyle w:val="Akapitzlist"/>
        <w:numPr>
          <w:ilvl w:val="0"/>
          <w:numId w:val="3"/>
        </w:numPr>
        <w:jc w:val="both"/>
      </w:pPr>
      <w:r>
        <w:t>przebudowa samej ul. Obornickiej – poszerzenie i możliwość skrętu w ul. Forteczną, urząd czeka na zaopiniowanie projektu przez Starostwo Powiatowe,</w:t>
      </w:r>
    </w:p>
    <w:p w14:paraId="2A81E192" w14:textId="56C8AC2E" w:rsidR="00C20AA4" w:rsidRDefault="00522501" w:rsidP="00661952">
      <w:pPr>
        <w:pStyle w:val="Akapitzlist"/>
        <w:numPr>
          <w:ilvl w:val="0"/>
          <w:numId w:val="3"/>
        </w:numPr>
        <w:jc w:val="both"/>
      </w:pPr>
      <w:r>
        <w:t>wariant bez rozbudowy: korzystanie tylko z wjazdu</w:t>
      </w:r>
      <w:r w:rsidR="00B57049">
        <w:t xml:space="preserve"> do firmy tymczasowo wydanego z ul. Obornickiej, tu: brak wyjazdu w kierunku Suchego Lasu.</w:t>
      </w:r>
    </w:p>
    <w:p w14:paraId="6B8243B0" w14:textId="251B43CE" w:rsidR="00E21DA4" w:rsidRDefault="00E21DA4" w:rsidP="00E21DA4">
      <w:pPr>
        <w:jc w:val="both"/>
      </w:pPr>
      <w:r>
        <w:t>Przewodnicząca J. Pągowska wyraziła obawę, że w momencie wypuszczenia klientów z parku handlowego przez 1KDD przed szkołą, to znaczna</w:t>
      </w:r>
      <w:r w:rsidR="000166A5">
        <w:t>, że</w:t>
      </w:r>
      <w:r>
        <w:t xml:space="preserve"> ich cześć nie uda się w kierunku ul. Obornickiej, </w:t>
      </w:r>
      <w:r w:rsidR="000166A5">
        <w:t xml:space="preserve"> </w:t>
      </w:r>
      <w:r>
        <w:lastRenderedPageBreak/>
        <w:t xml:space="preserve">a w kierunku ul. Jaśminowej. Istnieje obawa przed wtłoczeniem ruchu nie w ul. Obornicką, a w osiedle. </w:t>
      </w:r>
      <w:r w:rsidR="00E325DA">
        <w:t xml:space="preserve">Należy wypracować kompromis, np.: przy wyjeździe z 1KDD zrobienie nakazu skrętu w ul. Forteczną – zostanie zachowane bezpieczeństwo dla dzieci przy szkole. </w:t>
      </w:r>
      <w:r w:rsidR="004B1B37">
        <w:t xml:space="preserve">Wójt w odpowiedzi poinformował, że w przedstawionych projektach (poza trzecim) gmina nie stara się przenieść ruchu z ul. Obornickiej na ul. Konwaliową i dodał, że ul. Konwaliowa nie jest ulicą specjalnego traktowania. Jest ona drogą publiczną i na kilka sposobów można zabezpieczyć bezpieczeństwo osób przyjeżdżających do szkoły. </w:t>
      </w:r>
      <w:r w:rsidR="00F8180F">
        <w:t xml:space="preserve">Radna A. Ankiewicz zaznaczyła, że nie jest wiadomym jak </w:t>
      </w:r>
      <w:r w:rsidR="00A1153F">
        <w:t xml:space="preserve">przyjmie się park handlowy. Należy potraktować go identycznie jak potraktowano wszystkie firmy wzdłuż ul. Obornickiej, które mają na nią wyjazd i wjazd. Należy pomyśleć kompleksowo, zobaczyć jak się sytuacja rozwinie i dopiero wówczas zacząć działać. Może </w:t>
      </w:r>
      <w:r w:rsidR="00A9125C">
        <w:t>świetnym</w:t>
      </w:r>
      <w:r w:rsidR="00A1153F">
        <w:t xml:space="preserve"> rozwiązaniem będzie postawienie świateł na skrzyżowaniu ul. Fortecznej z ul. Konwaliową. </w:t>
      </w:r>
      <w:r w:rsidR="00A9125C">
        <w:t xml:space="preserve">Będzie to barierą dla kierowców, którzy dziś uciekają przed światłami na ul. Obornickiej/Konwaliowej. Radna dodała, że zarząd osiedla Suchy Las Wschód negatywnie opiniuje przebudowę omawianego skrzyżowania i robienia zezwolenia na wjazd z ul. Fortecznej. </w:t>
      </w:r>
      <w:r w:rsidR="00DE06AE">
        <w:t xml:space="preserve">Radna zgadza się z wójtem, że ul. Konwaliowa jest drogą publiczną, ale jest tam szkoła, są dzieci i młodzi piłkarze </w:t>
      </w:r>
      <w:r w:rsidR="000166A5">
        <w:t xml:space="preserve">oraz </w:t>
      </w:r>
      <w:r w:rsidR="00DE06AE">
        <w:t xml:space="preserve">apeluje, aby chronić ul. Forteczną i ul. Konwaliową. </w:t>
      </w:r>
      <w:r w:rsidR="00A9125C">
        <w:t xml:space="preserve"> </w:t>
      </w:r>
    </w:p>
    <w:p w14:paraId="6305C037" w14:textId="77777777" w:rsidR="00204EBE" w:rsidRDefault="000F42DF" w:rsidP="00B57049">
      <w:pPr>
        <w:jc w:val="both"/>
      </w:pPr>
      <w:r>
        <w:t xml:space="preserve">Przewodnicząca J. Pągowska uważa, że nie będzie wielkim precedensem stworzenie lewoskrętu z nowego parku handlowego i zgadza się z tym, że należy pomóc przedsiębiorcy w realizacji jego inwestycji. Z pewnością uda się tak zorganizować całą komunikację w omawianym terenie, aby ochronić zarówno ul. Konwaliową, ul. Jaśminową i pozostałe ulice osiedla Suchy Las Wschód przed nadmiernym ruchem. </w:t>
      </w:r>
      <w:r w:rsidR="000F204D">
        <w:t>Wójt odpowiedział, że dziś obowiązkiem gminy jest zaopatrzenie/utrzymanie obecnego układu w dobrym standardzie. Wyklucza to robienie lewoskrętu dla jednej firmy na głównej drodze gminnej</w:t>
      </w:r>
      <w:r>
        <w:t>.</w:t>
      </w:r>
      <w:r w:rsidR="00361AB8">
        <w:t xml:space="preserve"> Wójt dodał, że ul. Forteczna wymaga modernizacji i dobrze będzie ją wykonać z jednoczesną przebudową krótkiego odcinka ul. Obornickiej.</w:t>
      </w:r>
    </w:p>
    <w:p w14:paraId="229CE39D" w14:textId="10157240" w:rsidR="00B57049" w:rsidRDefault="00204EBE" w:rsidP="00B57049">
      <w:pPr>
        <w:jc w:val="both"/>
      </w:pPr>
      <w:r>
        <w:t xml:space="preserve">Mieszkaniec zapytał na ile jest możliwe, aby drogi 6 KDD, 7 KDD, 8 KDD wykorzystać jako tzw. drugą równoległą Obornicką? Obsłużone byłyby wówczas firmy i mieszkańcy wjeżdżający z ul. Fortecznej będą mogli również z niej skorzystać. </w:t>
      </w:r>
      <w:r w:rsidR="00D61EB3">
        <w:t xml:space="preserve">Nie trzeba będzie przebudowywać ul. Obornickiej. </w:t>
      </w:r>
      <w:r>
        <w:t xml:space="preserve">Radna A. Ankiewicz odpowiedziała, że nadal nie zmieni </w:t>
      </w:r>
      <w:r w:rsidR="003750C2">
        <w:t xml:space="preserve">to </w:t>
      </w:r>
      <w:r>
        <w:t>faktu, że będzie</w:t>
      </w:r>
      <w:r w:rsidR="003750C2">
        <w:t xml:space="preserve"> to</w:t>
      </w:r>
      <w:r>
        <w:t xml:space="preserve"> obwodnica do ul. Fortecznej. </w:t>
      </w:r>
      <w:r w:rsidR="00D61EB3">
        <w:t>Wójt wskazał, gdzie pojawią się bariery przy omawianej propozycji w kontekście obowiązujących przepisów</w:t>
      </w:r>
      <w:r w:rsidR="00171C88">
        <w:t>.</w:t>
      </w:r>
    </w:p>
    <w:p w14:paraId="2A1708CC" w14:textId="2492472D" w:rsidR="00171C88" w:rsidRDefault="00171C88" w:rsidP="00B57049">
      <w:pPr>
        <w:jc w:val="both"/>
      </w:pPr>
      <w:r>
        <w:t xml:space="preserve">Radny T. Sztolcman stanowczo </w:t>
      </w:r>
      <w:r w:rsidR="000476A2">
        <w:t>opowiedział</w:t>
      </w:r>
      <w:r>
        <w:t xml:space="preserve"> </w:t>
      </w:r>
      <w:r w:rsidR="000476A2">
        <w:t xml:space="preserve">się </w:t>
      </w:r>
      <w:r>
        <w:t>za</w:t>
      </w:r>
      <w:r w:rsidR="000476A2">
        <w:t xml:space="preserve"> procedowaniem</w:t>
      </w:r>
      <w:r>
        <w:t xml:space="preserve"> większ</w:t>
      </w:r>
      <w:r w:rsidR="000476A2">
        <w:t>ego</w:t>
      </w:r>
      <w:r>
        <w:t xml:space="preserve"> projekt</w:t>
      </w:r>
      <w:r w:rsidR="000476A2">
        <w:t>u i za zaprojektowaniem rozwiązania docelowego z drogą serwisową wzdłuż ul. Obornickiej.</w:t>
      </w:r>
      <w:r w:rsidR="00117DA9">
        <w:t xml:space="preserve"> Wójt zaproponował</w:t>
      </w:r>
      <w:r w:rsidR="003750C2">
        <w:t xml:space="preserve"> </w:t>
      </w:r>
      <w:r w:rsidR="005B6045">
        <w:t xml:space="preserve">realizację inwestycji w oparciu o schemat kompetencyjny: radni wyznaczają cel, urząd przedstawia kilka koncepcji/wariantów i te warianty zostaną zaprezentowane. Przewodnicząca J. Pągowska odpowiedziała, że jest to bardzo dobre rozwiązanie i że gdyby radni mieli wcześniej </w:t>
      </w:r>
      <w:r w:rsidR="000F28EF">
        <w:t xml:space="preserve">dostęp do tych koncepcji, to już wszystko byłoby o kilka kroków do przodu. </w:t>
      </w:r>
    </w:p>
    <w:p w14:paraId="22343925" w14:textId="332821D3" w:rsidR="000F28EF" w:rsidRDefault="000F28EF" w:rsidP="00B57049">
      <w:pPr>
        <w:jc w:val="both"/>
      </w:pPr>
      <w:r>
        <w:t xml:space="preserve">Radny T. Sztolcman na pytanie mieszkanki podsumował wnioski ze spotkania: pomysł jest taki, aby „zlecić” urzędowi </w:t>
      </w:r>
      <w:r w:rsidR="00B164BB">
        <w:t>przygotowanie</w:t>
      </w:r>
      <w:r>
        <w:t xml:space="preserve"> koncepcji, która będzie zmierzała do </w:t>
      </w:r>
      <w:r w:rsidR="00B164BB">
        <w:t xml:space="preserve">wybudowania drogi serwisowej </w:t>
      </w:r>
      <w:r>
        <w:t>wzdłuż ul. Obornickiej na wysokości SEAT</w:t>
      </w:r>
      <w:r w:rsidR="00B164BB">
        <w:t>/centrum handlowe i na wysokości ALDI/myjni/KFC z włączeniem do skrzyżowania ze światłami przy ul. Konwaliowej. Radny zaproponował, aby z nowej Konwaliowej wymusić</w:t>
      </w:r>
      <w:r w:rsidR="004D0E96">
        <w:t xml:space="preserve"> </w:t>
      </w:r>
      <w:r w:rsidR="003750C2">
        <w:t>prawo skręt</w:t>
      </w:r>
      <w:r w:rsidR="004D0E96">
        <w:t xml:space="preserve"> w ul. Forteczną w kierunku drogi serwisowej. Radna A. Ankiewicz dodała, że budowa ulicy serwisowej jest „ok”, ale z równorzędnym zamknięciem ul. Fortecznej na końcu. Nie może mieć ona wyjazdu na ul. Obornicką. </w:t>
      </w:r>
    </w:p>
    <w:p w14:paraId="5D919B00" w14:textId="7BAEAEB2" w:rsidR="006F7B4B" w:rsidRDefault="006F7B4B" w:rsidP="00B57049">
      <w:pPr>
        <w:jc w:val="both"/>
      </w:pPr>
      <w:r>
        <w:t xml:space="preserve">RK J. Radomska zaznaczyła, że rozważania na temat drogi serwisowej, </w:t>
      </w:r>
      <w:r w:rsidR="00533904">
        <w:t xml:space="preserve">to perspektywa ok. 10 lat. </w:t>
      </w:r>
      <w:r w:rsidR="00335498">
        <w:t xml:space="preserve">Są to ogromne pieniądze, których nie ma w WPF. Taka inwestycja, to ok. 30 mln zł. </w:t>
      </w:r>
      <w:r w:rsidR="003750C2">
        <w:t>C</w:t>
      </w:r>
      <w:r w:rsidR="00335498">
        <w:t>entrum powstanie już w grudniu, a radni mówią o objazdach, które powstaną za ok</w:t>
      </w:r>
      <w:r w:rsidR="0019046D">
        <w:t xml:space="preserve">. </w:t>
      </w:r>
      <w:r w:rsidR="00335498">
        <w:t xml:space="preserve">7 – 8 lat. Należy szukać już teraz rozwiązania tymczasowego. </w:t>
      </w:r>
      <w:r w:rsidR="0019046D">
        <w:t xml:space="preserve">I tak trzeba czkać na tę chwilę na decyzję Starostwa Powiatowego. Jeśli starosta odrzuci to, co teraz zostało mu zaproponowane, to należy ponownie usiąść i opracować rozwiązanie. Zdaniem pani J. Radowskiej można częściowo puścić ruch przedłużając ul. Konwaliową do ul. Kaktusowej, która już jest wybudowana. </w:t>
      </w:r>
    </w:p>
    <w:p w14:paraId="4FB46DEE" w14:textId="666B8C7D" w:rsidR="001F7C42" w:rsidRDefault="001F7C42" w:rsidP="00B57049">
      <w:pPr>
        <w:jc w:val="both"/>
      </w:pPr>
      <w:r>
        <w:t xml:space="preserve">Mieszkaniec W. Korytowski zaproponował, aby ul. Strażacka stała się ulicą jednokierunkową </w:t>
      </w:r>
      <w:r w:rsidR="003750C2">
        <w:t xml:space="preserve">- </w:t>
      </w:r>
      <w:r>
        <w:t xml:space="preserve">nie w kierunku ul. Leśnej, a w kierunku ul. </w:t>
      </w:r>
      <w:r w:rsidR="003750C2">
        <w:t xml:space="preserve">W. </w:t>
      </w:r>
      <w:r>
        <w:t xml:space="preserve">Bogusławskiego. </w:t>
      </w:r>
    </w:p>
    <w:p w14:paraId="44457791" w14:textId="64E819AF" w:rsidR="005E08C1" w:rsidRDefault="005E08C1" w:rsidP="00B57049">
      <w:pPr>
        <w:jc w:val="both"/>
      </w:pPr>
      <w:r>
        <w:t xml:space="preserve">Radny M. Przybylski zaznaczył, że nie można planować inwestycji, która ma przetrwać dziesięciolecia tylko dlatego, że inwestor centrum handlowego musi mieć rozwiązanie już teraz. </w:t>
      </w:r>
      <w:r w:rsidR="004F3568">
        <w:t xml:space="preserve">Radny zastanawia się, gdzie był inwestor w momencie planowania inwestycji. Musiał mieć zapewne świadomość tego jaki jest plan miejscowy dla omawianego terenu. </w:t>
      </w:r>
      <w:r w:rsidR="00761F20">
        <w:t xml:space="preserve">Może ktoś obiecał, że mu ten wyjazd zrobi. Radny oznajmił, że należy zdecydować się na jakiś sposób procedowania tego typu rozwiązań komunikacyjnych. Stworzona koncepcja powinna być konsultowana przez zarząd osiedla, przez mieszkańców. Dalej wójt proceduje według tych ustaleń. </w:t>
      </w:r>
      <w:r w:rsidR="002917B7">
        <w:t>Rada niestety nie znała omawianej koncepcji oprócz planu i z tego powodu teraz są nieporozumienia. Kwestia pieniędzy w tej chwili jest</w:t>
      </w:r>
      <w:r w:rsidR="003750C2">
        <w:t xml:space="preserve"> również</w:t>
      </w:r>
      <w:r w:rsidR="002917B7">
        <w:t xml:space="preserve"> nieznana, ponieważ do końca nie wiadomo, co ma być wybudowane i nie wiadomo jaka będzie sytuacja po przetargu. </w:t>
      </w:r>
    </w:p>
    <w:p w14:paraId="0E331ABA" w14:textId="77777777" w:rsidR="00D33FC5" w:rsidRDefault="00D33FC5" w:rsidP="00B57049">
      <w:pPr>
        <w:jc w:val="both"/>
      </w:pPr>
      <w:r>
        <w:t xml:space="preserve">Przewodnicząca J. Pągowska zaproponowała, aby po otrzymaniu odpowiedzi od Starostwa Powiatowego pochylić się nad tym, na co gmina otrzyma zgodę i wówczas zastanowić się nad ostatecznym rozwiązaniem. </w:t>
      </w:r>
    </w:p>
    <w:p w14:paraId="33D6F3D4" w14:textId="61D4BF09" w:rsidR="00D33FC5" w:rsidRDefault="00A0601B" w:rsidP="00B57049">
      <w:pPr>
        <w:jc w:val="both"/>
      </w:pPr>
      <w:r>
        <w:t xml:space="preserve">Wójt G. Wojtera </w:t>
      </w:r>
      <w:r w:rsidR="00D33FC5">
        <w:t>przypomnia</w:t>
      </w:r>
      <w:r>
        <w:t>ł</w:t>
      </w:r>
      <w:r w:rsidR="00D33FC5">
        <w:t xml:space="preserve"> koncepcję skierowaną do konsultacji do Starostwa Powiatowego.  </w:t>
      </w:r>
    </w:p>
    <w:p w14:paraId="28FB6E2A" w14:textId="189C539E" w:rsidR="008736F7" w:rsidRPr="00C20AA4" w:rsidRDefault="008736F7" w:rsidP="00B57049">
      <w:pPr>
        <w:jc w:val="both"/>
      </w:pPr>
      <w:r>
        <w:t xml:space="preserve">Radna A. Ankiewicz podsumowała spotkanie twierdząc, że na tę chwilę znaleziono rozwiązanie: należy się wstrzymać i myśleć o tym, co powie Starostwo Powiatowe. </w:t>
      </w:r>
    </w:p>
    <w:p w14:paraId="53B7624C" w14:textId="56891F7A" w:rsidR="00C20AA4" w:rsidRPr="00C20AA4" w:rsidRDefault="00C20AA4" w:rsidP="00661952">
      <w:pPr>
        <w:jc w:val="both"/>
      </w:pPr>
      <w:r w:rsidRPr="00C20AA4">
        <w:t xml:space="preserve">Ad. </w:t>
      </w:r>
      <w:r w:rsidR="003750C2">
        <w:t>6 – 8.</w:t>
      </w:r>
    </w:p>
    <w:p w14:paraId="3D42E9A8" w14:textId="77777777" w:rsidR="00C20AA4" w:rsidRPr="00C20AA4" w:rsidRDefault="00C20AA4" w:rsidP="00661952">
      <w:pPr>
        <w:jc w:val="both"/>
      </w:pPr>
      <w:r w:rsidRPr="00C20AA4">
        <w:t xml:space="preserve">Na tym posiedzenie zakończono. </w:t>
      </w:r>
    </w:p>
    <w:p w14:paraId="4B0AA906" w14:textId="77777777" w:rsidR="00C20AA4" w:rsidRPr="00C20AA4" w:rsidRDefault="00C20AA4" w:rsidP="00661952">
      <w:pPr>
        <w:jc w:val="both"/>
      </w:pPr>
    </w:p>
    <w:p w14:paraId="73032098" w14:textId="045C17AD" w:rsidR="00C20AA4" w:rsidRPr="00C20AA4" w:rsidRDefault="00C20AA4" w:rsidP="00661952">
      <w:pPr>
        <w:jc w:val="both"/>
      </w:pPr>
      <w:r w:rsidRPr="00C20AA4">
        <w:t>Protokółowała:</w:t>
      </w:r>
      <w:r w:rsidRPr="00C20AA4">
        <w:tab/>
      </w:r>
      <w:r w:rsidRPr="00C20AA4">
        <w:tab/>
      </w:r>
      <w:r w:rsidRPr="00C20AA4">
        <w:tab/>
      </w:r>
      <w:r w:rsidRPr="00C20AA4">
        <w:tab/>
      </w:r>
      <w:r w:rsidRPr="00C20AA4">
        <w:tab/>
      </w:r>
      <w:r w:rsidRPr="00C20AA4">
        <w:tab/>
      </w:r>
      <w:r w:rsidRPr="00C20AA4">
        <w:tab/>
      </w:r>
      <w:r w:rsidRPr="00C20AA4">
        <w:tab/>
      </w:r>
      <w:r w:rsidR="00117DA9">
        <w:tab/>
      </w:r>
      <w:r w:rsidRPr="00C20AA4">
        <w:t>Przewodnicząca:</w:t>
      </w:r>
    </w:p>
    <w:p w14:paraId="5A066A1E" w14:textId="77777777" w:rsidR="00C20AA4" w:rsidRPr="00C20AA4" w:rsidRDefault="00C20AA4" w:rsidP="00661952">
      <w:pPr>
        <w:jc w:val="both"/>
      </w:pPr>
      <w:r w:rsidRPr="00C20AA4">
        <w:t>Justyna Krawczyk</w:t>
      </w:r>
      <w:r w:rsidRPr="00C20AA4">
        <w:tab/>
      </w:r>
      <w:r w:rsidRPr="00C20AA4">
        <w:tab/>
      </w:r>
      <w:r w:rsidRPr="00C20AA4">
        <w:tab/>
      </w:r>
      <w:r w:rsidRPr="00C20AA4">
        <w:tab/>
      </w:r>
      <w:r w:rsidRPr="00C20AA4">
        <w:tab/>
      </w:r>
      <w:r w:rsidRPr="00C20AA4">
        <w:tab/>
      </w:r>
      <w:r w:rsidRPr="00C20AA4">
        <w:tab/>
      </w:r>
      <w:r w:rsidRPr="00C20AA4">
        <w:tab/>
        <w:t>Joanna Pągowska</w:t>
      </w:r>
    </w:p>
    <w:p w14:paraId="4321E753" w14:textId="77777777" w:rsidR="00C20AA4" w:rsidRPr="00C20AA4" w:rsidRDefault="00C20AA4" w:rsidP="00661952">
      <w:pPr>
        <w:jc w:val="both"/>
      </w:pPr>
    </w:p>
    <w:p w14:paraId="1B161314" w14:textId="77777777" w:rsidR="00690859" w:rsidRDefault="00690859" w:rsidP="00661952">
      <w:pPr>
        <w:jc w:val="both"/>
      </w:pPr>
    </w:p>
    <w:sectPr w:rsidR="006908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5C6FE" w14:textId="77777777" w:rsidR="00F07363" w:rsidRDefault="00F07363" w:rsidP="00A1153F">
      <w:pPr>
        <w:spacing w:after="0" w:line="240" w:lineRule="auto"/>
      </w:pPr>
      <w:r>
        <w:separator/>
      </w:r>
    </w:p>
  </w:endnote>
  <w:endnote w:type="continuationSeparator" w:id="0">
    <w:p w14:paraId="52CD5ED8" w14:textId="77777777" w:rsidR="00F07363" w:rsidRDefault="00F07363" w:rsidP="00A11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620EA" w14:textId="77777777" w:rsidR="00F07363" w:rsidRDefault="00F07363" w:rsidP="00A1153F">
      <w:pPr>
        <w:spacing w:after="0" w:line="240" w:lineRule="auto"/>
      </w:pPr>
      <w:r>
        <w:separator/>
      </w:r>
    </w:p>
  </w:footnote>
  <w:footnote w:type="continuationSeparator" w:id="0">
    <w:p w14:paraId="17C724C7" w14:textId="77777777" w:rsidR="00F07363" w:rsidRDefault="00F07363" w:rsidP="00A11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47C8"/>
    <w:multiLevelType w:val="hybridMultilevel"/>
    <w:tmpl w:val="24007A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2479262">
    <w:abstractNumId w:val="1"/>
  </w:num>
  <w:num w:numId="2" w16cid:durableId="1644306920">
    <w:abstractNumId w:val="1"/>
    <w:lvlOverride w:ilvl="0">
      <w:startOverride w:val="1"/>
    </w:lvlOverride>
  </w:num>
  <w:num w:numId="3" w16cid:durableId="383214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AA4"/>
    <w:rsid w:val="000166A5"/>
    <w:rsid w:val="000476A2"/>
    <w:rsid w:val="0007100D"/>
    <w:rsid w:val="000F204D"/>
    <w:rsid w:val="000F28EF"/>
    <w:rsid w:val="000F42DF"/>
    <w:rsid w:val="00117DA9"/>
    <w:rsid w:val="00171C88"/>
    <w:rsid w:val="0019046D"/>
    <w:rsid w:val="001F7C42"/>
    <w:rsid w:val="00204EBE"/>
    <w:rsid w:val="002917B7"/>
    <w:rsid w:val="00335498"/>
    <w:rsid w:val="00361AB8"/>
    <w:rsid w:val="003750C2"/>
    <w:rsid w:val="004B1B37"/>
    <w:rsid w:val="004D0E96"/>
    <w:rsid w:val="004D7B9D"/>
    <w:rsid w:val="004F3568"/>
    <w:rsid w:val="00522501"/>
    <w:rsid w:val="00533904"/>
    <w:rsid w:val="005B6045"/>
    <w:rsid w:val="005E08C1"/>
    <w:rsid w:val="005E2827"/>
    <w:rsid w:val="00661952"/>
    <w:rsid w:val="00690859"/>
    <w:rsid w:val="006D1A97"/>
    <w:rsid w:val="006F7B4B"/>
    <w:rsid w:val="00761F20"/>
    <w:rsid w:val="007C2874"/>
    <w:rsid w:val="008736F7"/>
    <w:rsid w:val="00A0601B"/>
    <w:rsid w:val="00A1153F"/>
    <w:rsid w:val="00A24756"/>
    <w:rsid w:val="00A44B86"/>
    <w:rsid w:val="00A9125C"/>
    <w:rsid w:val="00B078DC"/>
    <w:rsid w:val="00B164BB"/>
    <w:rsid w:val="00B57049"/>
    <w:rsid w:val="00B90D5C"/>
    <w:rsid w:val="00C20AA4"/>
    <w:rsid w:val="00C4190D"/>
    <w:rsid w:val="00D33FC5"/>
    <w:rsid w:val="00D61EB3"/>
    <w:rsid w:val="00DE06AE"/>
    <w:rsid w:val="00E07B59"/>
    <w:rsid w:val="00E21DA4"/>
    <w:rsid w:val="00E325DA"/>
    <w:rsid w:val="00F07363"/>
    <w:rsid w:val="00F8180F"/>
    <w:rsid w:val="00F95B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5B759"/>
  <w15:chartTrackingRefBased/>
  <w15:docId w15:val="{76740ADC-1BE4-4227-8554-92422494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Num43">
    <w:name w:val="WWNum43"/>
    <w:basedOn w:val="Bezlisty"/>
    <w:rsid w:val="00C20AA4"/>
    <w:pPr>
      <w:numPr>
        <w:numId w:val="1"/>
      </w:numPr>
    </w:pPr>
  </w:style>
  <w:style w:type="paragraph" w:styleId="Akapitzlist">
    <w:name w:val="List Paragraph"/>
    <w:basedOn w:val="Normalny"/>
    <w:uiPriority w:val="34"/>
    <w:qFormat/>
    <w:rsid w:val="00B078DC"/>
    <w:pPr>
      <w:ind w:left="720"/>
      <w:contextualSpacing/>
    </w:pPr>
  </w:style>
  <w:style w:type="paragraph" w:styleId="Tekstprzypisukocowego">
    <w:name w:val="endnote text"/>
    <w:basedOn w:val="Normalny"/>
    <w:link w:val="TekstprzypisukocowegoZnak"/>
    <w:uiPriority w:val="99"/>
    <w:semiHidden/>
    <w:unhideWhenUsed/>
    <w:rsid w:val="00A1153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1153F"/>
    <w:rPr>
      <w:sz w:val="20"/>
      <w:szCs w:val="20"/>
    </w:rPr>
  </w:style>
  <w:style w:type="character" w:styleId="Odwoanieprzypisukocowego">
    <w:name w:val="endnote reference"/>
    <w:basedOn w:val="Domylnaczcionkaakapitu"/>
    <w:uiPriority w:val="99"/>
    <w:semiHidden/>
    <w:unhideWhenUsed/>
    <w:rsid w:val="00A115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3</Pages>
  <Words>1169</Words>
  <Characters>7015</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Justyna Krawczyk</cp:lastModifiedBy>
  <cp:revision>18</cp:revision>
  <dcterms:created xsi:type="dcterms:W3CDTF">2022-05-24T16:01:00Z</dcterms:created>
  <dcterms:modified xsi:type="dcterms:W3CDTF">2022-05-25T16:42:00Z</dcterms:modified>
</cp:coreProperties>
</file>