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9C17" w14:textId="77777777" w:rsidR="00C20AA4" w:rsidRPr="00C20AA4" w:rsidRDefault="00C20AA4" w:rsidP="000166A5">
      <w:pPr>
        <w:jc w:val="center"/>
        <w:rPr>
          <w:b/>
          <w:bCs/>
        </w:rPr>
      </w:pPr>
      <w:r w:rsidRPr="00C20AA4">
        <w:rPr>
          <w:b/>
          <w:bCs/>
        </w:rPr>
        <w:t>Protokół z posiedzenia Komisji Budżetu, Finansów i Rozwoju Gospodarczego,</w:t>
      </w:r>
    </w:p>
    <w:p w14:paraId="2A87F3A0" w14:textId="77777777" w:rsidR="00C20AA4" w:rsidRPr="00C20AA4" w:rsidRDefault="00C20AA4" w:rsidP="000166A5">
      <w:pPr>
        <w:jc w:val="center"/>
        <w:rPr>
          <w:b/>
          <w:bCs/>
        </w:rPr>
      </w:pPr>
      <w:r w:rsidRPr="00C20AA4">
        <w:rPr>
          <w:b/>
          <w:bCs/>
        </w:rPr>
        <w:t>Rady Gminy Suchy Las</w:t>
      </w:r>
    </w:p>
    <w:p w14:paraId="3C9A0FBA" w14:textId="4BC29662" w:rsidR="00C20AA4" w:rsidRPr="00C20AA4" w:rsidRDefault="00C20AA4" w:rsidP="000166A5">
      <w:pPr>
        <w:jc w:val="center"/>
      </w:pPr>
      <w:r w:rsidRPr="00C20AA4">
        <w:rPr>
          <w:b/>
          <w:bCs/>
        </w:rPr>
        <w:t xml:space="preserve">z dnia </w:t>
      </w:r>
      <w:r w:rsidR="00611843">
        <w:rPr>
          <w:b/>
          <w:bCs/>
        </w:rPr>
        <w:t>08</w:t>
      </w:r>
      <w:r w:rsidR="00C145FE">
        <w:rPr>
          <w:b/>
          <w:bCs/>
        </w:rPr>
        <w:t>.0</w:t>
      </w:r>
      <w:r w:rsidR="00611843">
        <w:rPr>
          <w:b/>
          <w:bCs/>
        </w:rPr>
        <w:t>8</w:t>
      </w:r>
      <w:r w:rsidRPr="00C20AA4">
        <w:rPr>
          <w:b/>
          <w:bCs/>
        </w:rPr>
        <w:t>.2022 roku.</w:t>
      </w:r>
    </w:p>
    <w:p w14:paraId="7D5A1ACC" w14:textId="77777777" w:rsidR="00C20AA4" w:rsidRPr="00C20AA4" w:rsidRDefault="00C20AA4" w:rsidP="00474BF7">
      <w:pPr>
        <w:spacing w:after="0"/>
        <w:jc w:val="both"/>
      </w:pPr>
      <w:r w:rsidRPr="00C20AA4">
        <w:t>Porządek posiedzenia:</w:t>
      </w:r>
    </w:p>
    <w:p w14:paraId="04C30836" w14:textId="77777777" w:rsidR="00C20AA4" w:rsidRPr="00C20AA4" w:rsidRDefault="00C20AA4" w:rsidP="00474BF7">
      <w:pPr>
        <w:numPr>
          <w:ilvl w:val="0"/>
          <w:numId w:val="2"/>
        </w:numPr>
        <w:spacing w:after="0"/>
        <w:jc w:val="both"/>
      </w:pPr>
      <w:r w:rsidRPr="00C20AA4">
        <w:t>Otwarcie posiedzenia.</w:t>
      </w:r>
    </w:p>
    <w:p w14:paraId="491EBC16" w14:textId="77777777" w:rsidR="00C20AA4" w:rsidRPr="00C20AA4" w:rsidRDefault="00C20AA4" w:rsidP="00474BF7">
      <w:pPr>
        <w:numPr>
          <w:ilvl w:val="0"/>
          <w:numId w:val="1"/>
        </w:numPr>
        <w:spacing w:after="0"/>
        <w:jc w:val="both"/>
      </w:pPr>
      <w:r w:rsidRPr="00C20AA4">
        <w:t>Powitanie przybyłych na posiedzenie Komisji.</w:t>
      </w:r>
    </w:p>
    <w:p w14:paraId="3B2261DF" w14:textId="77777777" w:rsidR="00C20AA4" w:rsidRPr="00C20AA4" w:rsidRDefault="00C20AA4" w:rsidP="00474BF7">
      <w:pPr>
        <w:numPr>
          <w:ilvl w:val="0"/>
          <w:numId w:val="1"/>
        </w:numPr>
        <w:spacing w:after="0"/>
        <w:jc w:val="both"/>
      </w:pPr>
      <w:r w:rsidRPr="00C20AA4">
        <w:t>Stwierdzenie ważności posiedzenia Komisji.</w:t>
      </w:r>
    </w:p>
    <w:p w14:paraId="31118599" w14:textId="06821711" w:rsidR="00C20AA4" w:rsidRDefault="00C20AA4" w:rsidP="00474BF7">
      <w:pPr>
        <w:numPr>
          <w:ilvl w:val="0"/>
          <w:numId w:val="1"/>
        </w:numPr>
        <w:spacing w:after="0"/>
        <w:jc w:val="both"/>
      </w:pPr>
      <w:r w:rsidRPr="00C20AA4">
        <w:t>Zatwierdzenie porządku obrad.</w:t>
      </w:r>
    </w:p>
    <w:p w14:paraId="47BB8885" w14:textId="2DE13E12" w:rsidR="00ED3021" w:rsidRPr="00C20AA4" w:rsidRDefault="00ED3021" w:rsidP="00474BF7">
      <w:pPr>
        <w:numPr>
          <w:ilvl w:val="0"/>
          <w:numId w:val="1"/>
        </w:numPr>
        <w:spacing w:after="0"/>
        <w:jc w:val="both"/>
      </w:pPr>
      <w:r>
        <w:t>Przyjęcie protokoł</w:t>
      </w:r>
      <w:r w:rsidR="00ED7B66">
        <w:t>ów z posiedzeń komisji.</w:t>
      </w:r>
      <w:r>
        <w:t xml:space="preserve"> </w:t>
      </w:r>
    </w:p>
    <w:p w14:paraId="76D82191" w14:textId="2541D417" w:rsidR="00C20AA4" w:rsidRDefault="00B279DF" w:rsidP="00474BF7">
      <w:pPr>
        <w:numPr>
          <w:ilvl w:val="0"/>
          <w:numId w:val="1"/>
        </w:numPr>
        <w:spacing w:after="0"/>
        <w:jc w:val="both"/>
      </w:pPr>
      <w:r>
        <w:t xml:space="preserve">Analiza zadań inwestycyjnych </w:t>
      </w:r>
      <w:r w:rsidR="00ED7B66">
        <w:t xml:space="preserve">i planów przetargowych </w:t>
      </w:r>
      <w:r>
        <w:t>za I półrocze 2022 roku.</w:t>
      </w:r>
    </w:p>
    <w:p w14:paraId="6972403C" w14:textId="1FED07FD" w:rsidR="00ED7B66" w:rsidRPr="00C20AA4" w:rsidRDefault="00ED7B66" w:rsidP="00474BF7">
      <w:pPr>
        <w:numPr>
          <w:ilvl w:val="0"/>
          <w:numId w:val="1"/>
        </w:numPr>
        <w:spacing w:after="0"/>
        <w:jc w:val="both"/>
      </w:pPr>
      <w:r>
        <w:t>Opiniowanie projektów uchwał na najbliższe posiedzenie sesji.</w:t>
      </w:r>
    </w:p>
    <w:p w14:paraId="5C8CBEFF" w14:textId="77777777" w:rsidR="00C20AA4" w:rsidRPr="00C20AA4" w:rsidRDefault="00C20AA4" w:rsidP="00474BF7">
      <w:pPr>
        <w:numPr>
          <w:ilvl w:val="0"/>
          <w:numId w:val="1"/>
        </w:numPr>
        <w:spacing w:after="0"/>
        <w:jc w:val="both"/>
      </w:pPr>
      <w:r w:rsidRPr="00C20AA4">
        <w:t>Sprawy bieżące.</w:t>
      </w:r>
    </w:p>
    <w:p w14:paraId="1E881847" w14:textId="77777777" w:rsidR="00C20AA4" w:rsidRPr="00C20AA4" w:rsidRDefault="00C20AA4" w:rsidP="00474BF7">
      <w:pPr>
        <w:numPr>
          <w:ilvl w:val="0"/>
          <w:numId w:val="1"/>
        </w:numPr>
        <w:spacing w:after="0"/>
        <w:jc w:val="both"/>
      </w:pPr>
      <w:r w:rsidRPr="00C20AA4">
        <w:t>Wolne głosy i wnioski.</w:t>
      </w:r>
    </w:p>
    <w:p w14:paraId="661814E3" w14:textId="77777777" w:rsidR="00C20AA4" w:rsidRPr="00C20AA4" w:rsidRDefault="00C20AA4" w:rsidP="00474BF7">
      <w:pPr>
        <w:numPr>
          <w:ilvl w:val="0"/>
          <w:numId w:val="1"/>
        </w:numPr>
        <w:spacing w:after="0"/>
        <w:jc w:val="both"/>
      </w:pPr>
      <w:r w:rsidRPr="00C20AA4">
        <w:t>Zakończenie posiedzenia.</w:t>
      </w:r>
    </w:p>
    <w:p w14:paraId="44E6320A" w14:textId="77777777" w:rsidR="00C20AA4" w:rsidRPr="00C20AA4" w:rsidRDefault="00C20AA4" w:rsidP="00661952">
      <w:pPr>
        <w:jc w:val="both"/>
      </w:pPr>
    </w:p>
    <w:p w14:paraId="4E1A80D9" w14:textId="77777777" w:rsidR="00C20AA4" w:rsidRPr="00C20AA4" w:rsidRDefault="00C20AA4" w:rsidP="00661952">
      <w:pPr>
        <w:jc w:val="both"/>
      </w:pPr>
      <w:r w:rsidRPr="00C20AA4">
        <w:t>Ad. 1 – 4.</w:t>
      </w:r>
    </w:p>
    <w:p w14:paraId="1C5CA1B5" w14:textId="58C18555" w:rsidR="00C20AA4" w:rsidRPr="00C20AA4" w:rsidRDefault="00C20AA4" w:rsidP="00661952">
      <w:pPr>
        <w:jc w:val="both"/>
      </w:pPr>
      <w:r w:rsidRPr="00C20AA4">
        <w:t>Przewodnicząca J. Pągowska otworzyła posiedzenie Komisji, powitała członków Komisji, gości oraz stwierdziła prawomocność posiedzenia na podstawie listy obecności. Porządek został przyjęty jednomyślnie.</w:t>
      </w:r>
    </w:p>
    <w:p w14:paraId="28B45DDE" w14:textId="510AE69D" w:rsidR="00C20AA4" w:rsidRDefault="00C20AA4" w:rsidP="00661952">
      <w:pPr>
        <w:jc w:val="both"/>
      </w:pPr>
      <w:r w:rsidRPr="00C20AA4">
        <w:t>Ad. 5.</w:t>
      </w:r>
    </w:p>
    <w:p w14:paraId="2A3DFC10" w14:textId="3F3B049C" w:rsidR="00ED3021" w:rsidRDefault="00ED3021" w:rsidP="00661952">
      <w:pPr>
        <w:jc w:val="both"/>
      </w:pPr>
      <w:r>
        <w:t xml:space="preserve">Protokół z dnia </w:t>
      </w:r>
      <w:r w:rsidR="00ED7B66">
        <w:t>09</w:t>
      </w:r>
      <w:r>
        <w:t>.0</w:t>
      </w:r>
      <w:r w:rsidR="00ED7B66">
        <w:t>5</w:t>
      </w:r>
      <w:r>
        <w:t xml:space="preserve">.2022 roku został przyjęty jednomyślnie. </w:t>
      </w:r>
    </w:p>
    <w:p w14:paraId="24EC620D" w14:textId="274DA631" w:rsidR="00ED7B66" w:rsidRDefault="00ED7B66" w:rsidP="00ED7B66">
      <w:pPr>
        <w:jc w:val="both"/>
      </w:pPr>
      <w:r w:rsidRPr="00ED7B66">
        <w:t xml:space="preserve">Protokół z dnia </w:t>
      </w:r>
      <w:r>
        <w:t>18</w:t>
      </w:r>
      <w:r w:rsidRPr="00ED7B66">
        <w:t xml:space="preserve">.05.2022 roku został przyjęty jednomyślnie. </w:t>
      </w:r>
    </w:p>
    <w:p w14:paraId="59D8E5D5" w14:textId="47A6DDF5" w:rsidR="00ED7B66" w:rsidRDefault="00ED7B66" w:rsidP="00ED7B66">
      <w:pPr>
        <w:jc w:val="both"/>
      </w:pPr>
      <w:r w:rsidRPr="00ED7B66">
        <w:t xml:space="preserve">Protokół z dnia </w:t>
      </w:r>
      <w:r>
        <w:t>14</w:t>
      </w:r>
      <w:r w:rsidRPr="00ED7B66">
        <w:t>.0</w:t>
      </w:r>
      <w:r>
        <w:t>6</w:t>
      </w:r>
      <w:r w:rsidRPr="00ED7B66">
        <w:t xml:space="preserve">.2022 roku został przyjęty jednomyślnie. </w:t>
      </w:r>
    </w:p>
    <w:p w14:paraId="1BEE4983" w14:textId="45DA8313" w:rsidR="00ED7B66" w:rsidRDefault="00ED7B66" w:rsidP="00ED7B66">
      <w:pPr>
        <w:jc w:val="both"/>
      </w:pPr>
      <w:r>
        <w:t>Ad. 6.</w:t>
      </w:r>
    </w:p>
    <w:p w14:paraId="562CAB23" w14:textId="7203DD70" w:rsidR="00ED7B66" w:rsidRDefault="00ED7B66" w:rsidP="00661952">
      <w:pPr>
        <w:jc w:val="both"/>
      </w:pPr>
      <w:r>
        <w:t>Kierownik BI A. Szczęsna omówiła realizację zadań inwestycyjnych w I półroczu 2022 roku</w:t>
      </w:r>
      <w:r w:rsidR="00217D7C">
        <w:t xml:space="preserve"> oraz odpowiedziała na pytania członków komisji</w:t>
      </w:r>
      <w:r>
        <w:t>.</w:t>
      </w:r>
    </w:p>
    <w:p w14:paraId="19531351" w14:textId="2BA9CCD2" w:rsidR="001C1CD2" w:rsidRDefault="001C1CD2" w:rsidP="00661952">
      <w:pPr>
        <w:jc w:val="both"/>
      </w:pPr>
      <w:r>
        <w:t>Ad. 7.</w:t>
      </w:r>
    </w:p>
    <w:p w14:paraId="1ED3A3BA" w14:textId="77777777" w:rsidR="001C1CD2" w:rsidRPr="001C1CD2" w:rsidRDefault="001C1CD2" w:rsidP="001C1CD2">
      <w:pPr>
        <w:pStyle w:val="Akapitzlist"/>
        <w:numPr>
          <w:ilvl w:val="0"/>
          <w:numId w:val="6"/>
        </w:numPr>
        <w:jc w:val="both"/>
      </w:pPr>
      <w:r>
        <w:t xml:space="preserve">Projekt uchwały </w:t>
      </w:r>
      <w:r w:rsidRPr="001C1CD2">
        <w:t>w sprawie zaciągnięcia pożyczki na realizację przedsięwzięcia pn.: „Wymiana pieców węglowych na kotły gazowe w gminie Suchy Las”.</w:t>
      </w:r>
    </w:p>
    <w:p w14:paraId="67E723D6" w14:textId="3C1D873E" w:rsidR="001C1CD2" w:rsidRDefault="001C1CD2" w:rsidP="001C1CD2">
      <w:pPr>
        <w:jc w:val="both"/>
      </w:pPr>
      <w:r>
        <w:t>Projekt uchwały został zaopiniowany pozytywnie jednomyślnie</w:t>
      </w:r>
      <w:r w:rsidR="00F474A5">
        <w:t>.</w:t>
      </w:r>
    </w:p>
    <w:p w14:paraId="6EF0E4DD" w14:textId="307028D2" w:rsidR="001C1CD2" w:rsidRPr="001C1CD2" w:rsidRDefault="001C1CD2" w:rsidP="001C1CD2">
      <w:pPr>
        <w:pStyle w:val="Akapitzlist"/>
        <w:numPr>
          <w:ilvl w:val="0"/>
          <w:numId w:val="6"/>
        </w:numPr>
        <w:jc w:val="both"/>
      </w:pPr>
      <w:r>
        <w:t xml:space="preserve">Projekt uchwały </w:t>
      </w:r>
      <w:r w:rsidRPr="001C1CD2">
        <w:t>uchylając</w:t>
      </w:r>
      <w:r w:rsidR="00B00881">
        <w:t xml:space="preserve">y </w:t>
      </w:r>
      <w:r w:rsidRPr="001C1CD2">
        <w:t>uchwałę nr XLIII/475/22 Rady Gminy Suchy Las z dnia 24 lutego 2022 r. w sprawie pomocy finansowej dla Powiatu Poznańskiego.</w:t>
      </w:r>
    </w:p>
    <w:p w14:paraId="2E49DB46" w14:textId="513019A6" w:rsidR="001C1CD2" w:rsidRDefault="00703A32" w:rsidP="00B00881">
      <w:pPr>
        <w:jc w:val="both"/>
      </w:pPr>
      <w:bookmarkStart w:id="0" w:name="_Hlk112607931"/>
      <w:r>
        <w:t xml:space="preserve">Projekt uchwały został zaopiniowany pozytywnie jednomyślnie. </w:t>
      </w:r>
    </w:p>
    <w:bookmarkEnd w:id="0"/>
    <w:p w14:paraId="42F2D07A" w14:textId="199D38A5" w:rsidR="00703A32" w:rsidRPr="00703A32" w:rsidRDefault="00703A32" w:rsidP="00703A32">
      <w:pPr>
        <w:pStyle w:val="Akapitzlist"/>
        <w:numPr>
          <w:ilvl w:val="0"/>
          <w:numId w:val="6"/>
        </w:numPr>
        <w:jc w:val="both"/>
      </w:pPr>
      <w:r>
        <w:t xml:space="preserve">Projekt uchwały </w:t>
      </w:r>
      <w:r w:rsidRPr="00703A32">
        <w:t>w sprawie wyrażenia zgody na zawarcie umowy najmu działki gruntu nr 23/8 w obrębie Suchy Las.</w:t>
      </w:r>
    </w:p>
    <w:p w14:paraId="3D54D104" w14:textId="3A5D47F3" w:rsidR="00703A32" w:rsidRDefault="00703A32" w:rsidP="00703A32">
      <w:pPr>
        <w:jc w:val="both"/>
      </w:pPr>
      <w:r>
        <w:t>Radny R. Banaszak zakomunikował, że identyczną uchwałą jest uchwała nr XLVI/534/22 i zapytał po co robić identyczną uchwałę jak t</w:t>
      </w:r>
      <w:r w:rsidR="00F474A5">
        <w:t>ę</w:t>
      </w:r>
      <w:r>
        <w:t xml:space="preserve"> z 23 maja. W uzasadnieniu jest mowa o innym terenie. </w:t>
      </w:r>
      <w:r w:rsidR="00D11D42">
        <w:t xml:space="preserve">Wójt </w:t>
      </w:r>
      <w:r w:rsidR="00417044">
        <w:t>G</w:t>
      </w:r>
      <w:r w:rsidR="00D11D42">
        <w:t xml:space="preserve">. </w:t>
      </w:r>
      <w:r w:rsidR="00417044">
        <w:t>W</w:t>
      </w:r>
      <w:r w:rsidR="00D11D42">
        <w:t xml:space="preserve">ojtera </w:t>
      </w:r>
      <w:r w:rsidR="00D11D42">
        <w:lastRenderedPageBreak/>
        <w:t>wyjaśnił różnicę. Radni po</w:t>
      </w:r>
      <w:r w:rsidR="00417044">
        <w:t>s</w:t>
      </w:r>
      <w:r w:rsidR="00D11D42">
        <w:t xml:space="preserve">tanowili nie opiniować projektu uchwały i po </w:t>
      </w:r>
      <w:r w:rsidR="00417044">
        <w:t xml:space="preserve">posiedzeniu </w:t>
      </w:r>
      <w:r w:rsidR="00D11D42">
        <w:t xml:space="preserve">komisji skonsultować się </w:t>
      </w:r>
      <w:r w:rsidR="00507860">
        <w:t>W</w:t>
      </w:r>
      <w:r w:rsidR="00D11D42">
        <w:t xml:space="preserve">ydziałem </w:t>
      </w:r>
      <w:r w:rsidR="00507860">
        <w:t>G</w:t>
      </w:r>
      <w:r w:rsidR="00417044">
        <w:t>ospodar</w:t>
      </w:r>
      <w:r w:rsidR="00F474A5">
        <w:t>ki</w:t>
      </w:r>
      <w:r w:rsidR="00417044">
        <w:t xml:space="preserve"> </w:t>
      </w:r>
      <w:r w:rsidR="00507860">
        <w:t>N</w:t>
      </w:r>
      <w:r w:rsidR="00417044">
        <w:t xml:space="preserve">ieruchomościami. </w:t>
      </w:r>
    </w:p>
    <w:p w14:paraId="7A62BFF6" w14:textId="15286312" w:rsidR="00417044" w:rsidRDefault="00417044" w:rsidP="00417044">
      <w:pPr>
        <w:pStyle w:val="Akapitzlist"/>
        <w:numPr>
          <w:ilvl w:val="0"/>
          <w:numId w:val="6"/>
        </w:numPr>
        <w:jc w:val="both"/>
      </w:pPr>
      <w:r>
        <w:t xml:space="preserve">Projekt uchwały </w:t>
      </w:r>
      <w:r w:rsidRPr="00417044">
        <w:t>w sprawie wyrażenia zgody na zawarcie umowy dzierżawy działki gruntu nr 575 w obrębie Chludowo.</w:t>
      </w:r>
    </w:p>
    <w:p w14:paraId="496D67F4" w14:textId="150AA4DE" w:rsidR="00417044" w:rsidRPr="00417044" w:rsidRDefault="00417044" w:rsidP="00417044">
      <w:pPr>
        <w:jc w:val="both"/>
      </w:pPr>
      <w:bookmarkStart w:id="1" w:name="_Hlk112607997"/>
      <w:r w:rsidRPr="00417044">
        <w:t>Projekt uchwały został zaopiniowany pozytywnie jednomyślnie.</w:t>
      </w:r>
    </w:p>
    <w:bookmarkEnd w:id="1"/>
    <w:p w14:paraId="29086882" w14:textId="2802F6D9" w:rsidR="00417044" w:rsidRPr="00417044" w:rsidRDefault="00417044" w:rsidP="00417044">
      <w:pPr>
        <w:pStyle w:val="Akapitzlist"/>
        <w:numPr>
          <w:ilvl w:val="0"/>
          <w:numId w:val="6"/>
        </w:numPr>
        <w:jc w:val="both"/>
      </w:pPr>
      <w:r>
        <w:t xml:space="preserve">Projekt uchwały </w:t>
      </w:r>
      <w:r w:rsidRPr="00417044">
        <w:t>w sprawie wyrażenia zgody na zawarcie umowy najmu części działki gruntu nr 379/14 w obrębie Suchy Las.</w:t>
      </w:r>
    </w:p>
    <w:p w14:paraId="738CCEA2" w14:textId="77777777" w:rsidR="00417044" w:rsidRPr="00417044" w:rsidRDefault="00417044" w:rsidP="00417044">
      <w:pPr>
        <w:jc w:val="both"/>
      </w:pPr>
      <w:bookmarkStart w:id="2" w:name="_Hlk112608063"/>
      <w:r w:rsidRPr="00417044">
        <w:t>Projekt uchwały został zaopiniowany pozytywnie jednomyślnie</w:t>
      </w:r>
      <w:bookmarkEnd w:id="2"/>
      <w:r w:rsidRPr="00417044">
        <w:t>.</w:t>
      </w:r>
    </w:p>
    <w:p w14:paraId="35FA888B" w14:textId="49DCCACC" w:rsidR="00417044" w:rsidRPr="00417044" w:rsidRDefault="007E3224" w:rsidP="00417044">
      <w:pPr>
        <w:pStyle w:val="Akapitzlist"/>
        <w:numPr>
          <w:ilvl w:val="0"/>
          <w:numId w:val="6"/>
        </w:numPr>
        <w:jc w:val="both"/>
      </w:pPr>
      <w:r>
        <w:t xml:space="preserve">Projekt uchwały </w:t>
      </w:r>
      <w:r w:rsidR="00417044" w:rsidRPr="00417044">
        <w:t>w sprawie wyrażenia zgody na zawarcie umowy najmu działki gruntu nr 23/8 w obrębie Suchy Las.</w:t>
      </w:r>
    </w:p>
    <w:p w14:paraId="72C6D1EE" w14:textId="40A6533E" w:rsidR="00417044" w:rsidRDefault="00417044" w:rsidP="00417044">
      <w:pPr>
        <w:jc w:val="both"/>
      </w:pPr>
      <w:r w:rsidRPr="00417044">
        <w:t>Projekt uchwały został zaopiniowany pozytywnie jednomyślnie</w:t>
      </w:r>
      <w:r>
        <w:t>.</w:t>
      </w:r>
    </w:p>
    <w:p w14:paraId="1E3CD6CB" w14:textId="1876FEDF" w:rsidR="007E3224" w:rsidRPr="007E3224" w:rsidRDefault="007E3224" w:rsidP="007E3224">
      <w:pPr>
        <w:pStyle w:val="Akapitzlist"/>
        <w:numPr>
          <w:ilvl w:val="0"/>
          <w:numId w:val="6"/>
        </w:numPr>
        <w:jc w:val="both"/>
      </w:pPr>
      <w:r>
        <w:t xml:space="preserve">Projekt uchwały </w:t>
      </w:r>
      <w:r w:rsidRPr="007E3224">
        <w:t>zmieniając</w:t>
      </w:r>
      <w:r>
        <w:t>y</w:t>
      </w:r>
      <w:r w:rsidRPr="007E3224">
        <w:t xml:space="preserve"> uchwałę w sprawie uchwały budżetowej na rok 2022.</w:t>
      </w:r>
    </w:p>
    <w:p w14:paraId="76E2CF4B" w14:textId="3A6409A7" w:rsidR="00417044" w:rsidRDefault="007E3224" w:rsidP="00417044">
      <w:pPr>
        <w:jc w:val="both"/>
      </w:pPr>
      <w:r>
        <w:t xml:space="preserve">Skarbnik M. Wojtaszewska omówiła projekt uchwały. </w:t>
      </w:r>
    </w:p>
    <w:p w14:paraId="2AD32848" w14:textId="2C20A8F8" w:rsidR="00445807" w:rsidRDefault="00445807" w:rsidP="00417044">
      <w:pPr>
        <w:jc w:val="both"/>
      </w:pPr>
      <w:r>
        <w:t>Radny K. Łączkowski zgłosił wniosek o zmianę nazwy zadania na: Biedrusko – budowa budynku przedszkolno-szkolnego.</w:t>
      </w:r>
      <w:r w:rsidR="00F474A5">
        <w:t xml:space="preserve"> </w:t>
      </w:r>
      <w:r w:rsidR="00B2173B">
        <w:t>Nad w</w:t>
      </w:r>
      <w:r w:rsidR="00F474A5">
        <w:t>nios</w:t>
      </w:r>
      <w:r w:rsidR="00B2173B">
        <w:t>kiem</w:t>
      </w:r>
      <w:r w:rsidR="00F474A5">
        <w:t xml:space="preserve"> nie </w:t>
      </w:r>
      <w:r w:rsidR="00B2173B">
        <w:t>głosowano.</w:t>
      </w:r>
      <w:r w:rsidR="00F474A5">
        <w:t xml:space="preserve"> </w:t>
      </w:r>
    </w:p>
    <w:p w14:paraId="6550552F" w14:textId="3DD7CED3" w:rsidR="007E3224" w:rsidRDefault="00066A11" w:rsidP="00417044">
      <w:pPr>
        <w:jc w:val="both"/>
      </w:pPr>
      <w:r>
        <w:t>Za przesunięciem 10 mln zł z roku 2023 na rok 2024 w zadaniu 1</w:t>
      </w:r>
      <w:r w:rsidR="00F474A5">
        <w:t>.</w:t>
      </w:r>
      <w:r>
        <w:t>3</w:t>
      </w:r>
      <w:r w:rsidR="00F474A5">
        <w:t>.</w:t>
      </w:r>
      <w:r>
        <w:t>2</w:t>
      </w:r>
      <w:r w:rsidR="00F474A5">
        <w:t>.</w:t>
      </w:r>
      <w:r>
        <w:t xml:space="preserve">41 Biedrusko: budowa szkoły podstawowej głosowano jednomyślnie. </w:t>
      </w:r>
    </w:p>
    <w:p w14:paraId="7EE41271" w14:textId="06175026" w:rsidR="005F45F6" w:rsidRDefault="005F45F6" w:rsidP="00417044">
      <w:pPr>
        <w:jc w:val="both"/>
      </w:pPr>
      <w:r>
        <w:t>Zadanie 1.3.2.12 – za zdjęciem 10 mln zł z limitu 2024 roku głosowano jednomyślnie.</w:t>
      </w:r>
    </w:p>
    <w:p w14:paraId="241A68EE" w14:textId="77777777" w:rsidR="00F474A5" w:rsidRDefault="00137746" w:rsidP="00417044">
      <w:pPr>
        <w:jc w:val="both"/>
      </w:pPr>
      <w:r>
        <w:t xml:space="preserve">Na pytanie radnego R. Banaszaka o </w:t>
      </w:r>
      <w:r w:rsidR="001E3E1B">
        <w:t>dodatek</w:t>
      </w:r>
      <w:r>
        <w:t xml:space="preserve"> sportowy w Gazecie Sucholeskiej wójt G. Wojtera odpowiedział, że chciałby nawiązać </w:t>
      </w:r>
      <w:r w:rsidR="001E3E1B">
        <w:t xml:space="preserve">na stałe </w:t>
      </w:r>
      <w:r>
        <w:t>współpracę z panem</w:t>
      </w:r>
      <w:r w:rsidR="001E3E1B">
        <w:t xml:space="preserve"> redaktorem </w:t>
      </w:r>
      <w:proofErr w:type="spellStart"/>
      <w:r w:rsidR="001E3E1B">
        <w:t>Lubawińskim</w:t>
      </w:r>
      <w:proofErr w:type="spellEnd"/>
      <w:r>
        <w:t>. Radna W. Prycińska zakomunikowała, że jej zdaniem ta współpraca, to bardzo dobry pomysł</w:t>
      </w:r>
      <w:r w:rsidR="001E3E1B">
        <w:t>, ponieważ wiele sucholeskich stowarzyszeń publikuje materiały w gazecie i robi sobie nawzajem „pod górkę”. W tym momencie osoba „z zewnątrz” będzie opisywać</w:t>
      </w:r>
      <w:r w:rsidR="002C12EE">
        <w:t xml:space="preserve"> wydarzenia sportowe</w:t>
      </w:r>
      <w:r w:rsidR="001E3E1B">
        <w:t xml:space="preserve">, co będzie korzystniejsze. </w:t>
      </w:r>
    </w:p>
    <w:p w14:paraId="476A73C8" w14:textId="1B26370B" w:rsidR="00137746" w:rsidRDefault="002C12EE" w:rsidP="00417044">
      <w:pPr>
        <w:jc w:val="both"/>
      </w:pPr>
      <w:r>
        <w:t>Radny R. Banaszak wspomniał o komunika</w:t>
      </w:r>
      <w:r w:rsidR="000B4CB8">
        <w:t>tach</w:t>
      </w:r>
      <w:r>
        <w:t xml:space="preserve"> z RIO</w:t>
      </w:r>
      <w:r w:rsidR="000B4CB8">
        <w:t xml:space="preserve">: o naruszeniu, które zostało sprostowane w WPF i o unieważnieniu uchwały zwalniającej z części opłaty śmieciowej za kompostowniki. Brak sprostowania. Wójt G. Wojtera odpowiedział, że w kolejnym dniu odbędzie się narada, gdzie zostanie wypracowane najkorzystniejsze rozwiązanie omawianej sytuacji. </w:t>
      </w:r>
    </w:p>
    <w:p w14:paraId="7756E690" w14:textId="34463824" w:rsidR="002E5EFD" w:rsidRDefault="002E5EFD" w:rsidP="00417044">
      <w:pPr>
        <w:jc w:val="both"/>
      </w:pPr>
      <w:r>
        <w:t xml:space="preserve">Projekt uchwały został zaopiniowany 3 głosami za, 3 osoby wstrzymały się od głosu, 0 głosów przeciw. </w:t>
      </w:r>
    </w:p>
    <w:p w14:paraId="13CD8782" w14:textId="4E9E461F" w:rsidR="002E5EFD" w:rsidRPr="002E5EFD" w:rsidRDefault="002E5EFD" w:rsidP="002E5EFD">
      <w:pPr>
        <w:pStyle w:val="Akapitzlist"/>
        <w:numPr>
          <w:ilvl w:val="0"/>
          <w:numId w:val="6"/>
        </w:numPr>
        <w:jc w:val="both"/>
      </w:pPr>
      <w:r>
        <w:t xml:space="preserve">Projekt uchwały w </w:t>
      </w:r>
      <w:bookmarkStart w:id="3" w:name="_Hlk112655478"/>
      <w:r>
        <w:t>sprawie</w:t>
      </w:r>
      <w:r w:rsidRPr="002E5EFD">
        <w:t xml:space="preserve"> zmian Wieloletniej Prognozy Finansowej Gminy Suchy Las na lata 2022-2035.</w:t>
      </w:r>
    </w:p>
    <w:bookmarkEnd w:id="3"/>
    <w:p w14:paraId="470FE70A" w14:textId="73555EFC" w:rsidR="00417044" w:rsidRDefault="00274A78" w:rsidP="00274A78">
      <w:pPr>
        <w:jc w:val="both"/>
      </w:pPr>
      <w:r>
        <w:t>Radny M. Przybylski zapytał o sprawę techniczną w temacie pieniędzy z Polskiego Ładu: wójt poinformował, że stanowią one ostatnią ratę płatniczą w budżecie danego zadania. W związku z tym w przekonaniu radnego kwota 9 mln zł powinna być</w:t>
      </w:r>
      <w:r w:rsidR="00FE5362">
        <w:t xml:space="preserve"> wykazana w WPF na samym końcu. Skarbnik M. Wojtaszewska odpowiedziała, że jeśli dostanie harmonogram od inwestycji, to będzie mogła to sporządzić rzetelnie</w:t>
      </w:r>
      <w:r w:rsidR="006C7725">
        <w:t xml:space="preserve"> i potwierdziła, że płatność jest najpierw ze środków własnych, a ostatnie płatności pochodzą z Polskiego Ładu. </w:t>
      </w:r>
      <w:r w:rsidR="005277F6">
        <w:t xml:space="preserve">Radny M. Przybylski zakomunikował, że gdyby literalnie trzymać się ustaleń zawartych we wniosku o dofinansowanie inwestycji, to radny ma nadzieję, że wszyscy mają świadomość, że nie jest to do wykonania. Przewidywana wartość inwestycji, to 9 mln 800 tyś, a okazuje się, że trzeba to pomnożyć x 3. Radny zapytał, czy alokacja takiej sumy na to zadanie nie wydaje się </w:t>
      </w:r>
      <w:r w:rsidR="005277F6">
        <w:lastRenderedPageBreak/>
        <w:t>szaleństwem w dzisiejszych czasach</w:t>
      </w:r>
      <w:r w:rsidR="00AE23E9">
        <w:t xml:space="preserve"> i dodał, że 30 mln zł ma być przeznaczone na inwestycję budowania skrzyżowani</w:t>
      </w:r>
      <w:r w:rsidR="00F474A5">
        <w:t>a</w:t>
      </w:r>
      <w:r w:rsidR="00AE23E9">
        <w:t xml:space="preserve">, którego nikt nie chce. </w:t>
      </w:r>
      <w:r w:rsidR="009375C6">
        <w:t xml:space="preserve">Kwota ta stanowi roczny wydatek na wszystkie inwestycje w Suchym Lesie. </w:t>
      </w:r>
      <w:r w:rsidR="00AE23E9">
        <w:t xml:space="preserve">Wójt G. Wojtera odpowiedział, że absolutnie nie. Patrząc na projekt przez pryzmat stworzonego bezpieczeństwa dla użytkowników ruchu, wójt nie ma żadnych wątpliwości co do celowości realizacji omawianej inwestycji. </w:t>
      </w:r>
      <w:r w:rsidR="00E84771">
        <w:t xml:space="preserve">Radny T. Sztolcman oznajmił, że wszyscy muszą odpowiedzieć sobie na pytanie: czy przebudowa omawianego rejonu jest potrzebna. Przy odpowiedzi twierdzącej </w:t>
      </w:r>
      <w:r w:rsidR="00201860">
        <w:t xml:space="preserve">jest w tej chwili możliwość przebudowy </w:t>
      </w:r>
      <w:r w:rsidR="00507860">
        <w:t>z</w:t>
      </w:r>
      <w:r w:rsidR="00201860">
        <w:t>a 20 mln zł gminnych, albo za jakiś czas za 30 mln zł, bo już bez Polskiego Ładu. Jeśli inwestycja nie jest potrzebna, to temat zostanie zamknięty. Radny G. Słowiński powiedział, że na przedstawione pytanie odpowiedzieli mieszkańcy</w:t>
      </w:r>
      <w:r w:rsidR="003D31E0">
        <w:t xml:space="preserve"> Złotkowa</w:t>
      </w:r>
      <w:r w:rsidR="00201860">
        <w:t xml:space="preserve"> jasno twierdząc, że</w:t>
      </w:r>
      <w:r w:rsidR="003D31E0">
        <w:t xml:space="preserve"> jeśli chcąc wyjechać w lewo w sposób bezpieczny, to jadą na ul. Sobocką. </w:t>
      </w:r>
      <w:r w:rsidR="009375C6">
        <w:t xml:space="preserve">Radna W. Prycińska dodała, że odniosła całkiem inne wrażenie po spotkaniu z panią Hryniewiecką, która powiedziała, że inwestycja jest niezbędna ze względu na bezpieczeństwo, natomiast przebudowa dalszych skrzyżowań nie nastąpi szybciej niż za 20 lat. </w:t>
      </w:r>
      <w:r w:rsidR="00EE144C">
        <w:t xml:space="preserve">Radny M. Przybylski dodał, że pani Hryniewiecka na spotkaniu zakomunikowała, że nie można </w:t>
      </w:r>
      <w:r w:rsidR="001B4FF6">
        <w:t xml:space="preserve">rozpatrywać potrzeby budowy </w:t>
      </w:r>
      <w:r w:rsidR="00EE144C">
        <w:t>skrzyżowania w oderwaniu od ciągu komunikacyjnego</w:t>
      </w:r>
      <w:r w:rsidR="001B4FF6">
        <w:t>. Powinna być zrobiona koncepcja całej ul. Obornickiej aż do wiaduktu. Wójt G. Wojtera oznajmił, że ludzie wyjeżdżają ze Złotkowa na „chybił trafił” z duszą na ramieniu i to musi się skoczyć</w:t>
      </w:r>
      <w:r w:rsidR="006B19BE">
        <w:t xml:space="preserve"> i ta inwestycja to gwarantuje. Radny T. Sztolcman dodał, że chciałby, aby wszyscy z równą pasją walczyli o poprawę bezpieczeństwa w Zielątkowie.</w:t>
      </w:r>
    </w:p>
    <w:p w14:paraId="3E44EB91" w14:textId="77777777" w:rsidR="00437414" w:rsidRDefault="00437414" w:rsidP="00437414">
      <w:r>
        <w:t xml:space="preserve">Przewodnicząca J. Pągowska poinformowała, że dalsza dyskusja dotycząca finansowania inwestycji w Złotkowie i zmiany WPF zostanie kontynuowana na sesji, aby wszyscy radni mogli usłyszeć argumenty za i przeciw. </w:t>
      </w:r>
    </w:p>
    <w:p w14:paraId="563A0E23" w14:textId="084AF27A" w:rsidR="00437414" w:rsidRPr="00437414" w:rsidRDefault="00437414" w:rsidP="00437414">
      <w:r>
        <w:t xml:space="preserve">Nie opiniowano projektu uchwały w sprawie </w:t>
      </w:r>
      <w:r w:rsidRPr="00437414">
        <w:t>zmian Wieloletniej Prognozy Finansowej Gminy Suchy Las na lata 2022-2035.</w:t>
      </w:r>
    </w:p>
    <w:p w14:paraId="72B3864A" w14:textId="0C3D48EF" w:rsidR="00437414" w:rsidRDefault="00437414" w:rsidP="00274A78">
      <w:pPr>
        <w:jc w:val="both"/>
      </w:pPr>
    </w:p>
    <w:p w14:paraId="53B7624C" w14:textId="48E33B64" w:rsidR="00C20AA4" w:rsidRDefault="00ED3021" w:rsidP="00661952">
      <w:pPr>
        <w:jc w:val="both"/>
      </w:pPr>
      <w:r>
        <w:t>Ad. 7</w:t>
      </w:r>
      <w:r w:rsidR="003750C2">
        <w:t xml:space="preserve"> – </w:t>
      </w:r>
      <w:r w:rsidR="00205652">
        <w:t>9</w:t>
      </w:r>
      <w:r w:rsidR="003750C2">
        <w:t>.</w:t>
      </w:r>
    </w:p>
    <w:p w14:paraId="3D42E9A8" w14:textId="77777777" w:rsidR="00C20AA4" w:rsidRPr="00C20AA4" w:rsidRDefault="00C20AA4" w:rsidP="00661952">
      <w:pPr>
        <w:jc w:val="both"/>
      </w:pPr>
      <w:r w:rsidRPr="00C20AA4">
        <w:t xml:space="preserve">Na tym posiedzenie zakończono. </w:t>
      </w:r>
    </w:p>
    <w:p w14:paraId="4B0AA906" w14:textId="77777777" w:rsidR="00C20AA4" w:rsidRPr="00C20AA4" w:rsidRDefault="00C20AA4" w:rsidP="00661952">
      <w:pPr>
        <w:jc w:val="both"/>
      </w:pPr>
    </w:p>
    <w:p w14:paraId="73032098" w14:textId="045C17AD" w:rsidR="00C20AA4" w:rsidRPr="00C20AA4" w:rsidRDefault="00C20AA4" w:rsidP="00661952">
      <w:pPr>
        <w:jc w:val="both"/>
      </w:pPr>
      <w:r w:rsidRPr="00C20AA4">
        <w:t>Protokółowała:</w:t>
      </w:r>
      <w:r w:rsidRPr="00C20AA4">
        <w:tab/>
      </w:r>
      <w:r w:rsidRPr="00C20AA4">
        <w:tab/>
      </w:r>
      <w:r w:rsidRPr="00C20AA4">
        <w:tab/>
      </w:r>
      <w:r w:rsidRPr="00C20AA4">
        <w:tab/>
      </w:r>
      <w:r w:rsidRPr="00C20AA4">
        <w:tab/>
      </w:r>
      <w:r w:rsidRPr="00C20AA4">
        <w:tab/>
      </w:r>
      <w:r w:rsidRPr="00C20AA4">
        <w:tab/>
      </w:r>
      <w:r w:rsidRPr="00C20AA4">
        <w:tab/>
      </w:r>
      <w:r w:rsidR="00117DA9">
        <w:tab/>
      </w:r>
      <w:r w:rsidRPr="00C20AA4">
        <w:t>Przewodnicząca:</w:t>
      </w:r>
    </w:p>
    <w:p w14:paraId="5A066A1E" w14:textId="77777777" w:rsidR="00C20AA4" w:rsidRPr="00C20AA4" w:rsidRDefault="00C20AA4" w:rsidP="00661952">
      <w:pPr>
        <w:jc w:val="both"/>
      </w:pPr>
      <w:r w:rsidRPr="00C20AA4">
        <w:t>Justyna Krawczyk</w:t>
      </w:r>
      <w:r w:rsidRPr="00C20AA4">
        <w:tab/>
      </w:r>
      <w:r w:rsidRPr="00C20AA4">
        <w:tab/>
      </w:r>
      <w:r w:rsidRPr="00C20AA4">
        <w:tab/>
      </w:r>
      <w:r w:rsidRPr="00C20AA4">
        <w:tab/>
      </w:r>
      <w:r w:rsidRPr="00C20AA4">
        <w:tab/>
      </w:r>
      <w:r w:rsidRPr="00C20AA4">
        <w:tab/>
      </w:r>
      <w:r w:rsidRPr="00C20AA4">
        <w:tab/>
      </w:r>
      <w:r w:rsidRPr="00C20AA4">
        <w:tab/>
        <w:t>Joanna Pągowska</w:t>
      </w:r>
    </w:p>
    <w:p w14:paraId="4321E753" w14:textId="77777777" w:rsidR="00C20AA4" w:rsidRPr="00C20AA4" w:rsidRDefault="00C20AA4" w:rsidP="00661952">
      <w:pPr>
        <w:jc w:val="both"/>
      </w:pPr>
    </w:p>
    <w:p w14:paraId="1B161314" w14:textId="77777777" w:rsidR="00690859" w:rsidRDefault="00690859" w:rsidP="00661952">
      <w:pPr>
        <w:jc w:val="both"/>
      </w:pPr>
    </w:p>
    <w:sectPr w:rsidR="006908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7837" w14:textId="77777777" w:rsidR="00B863DE" w:rsidRDefault="00B863DE" w:rsidP="00A1153F">
      <w:pPr>
        <w:spacing w:after="0" w:line="240" w:lineRule="auto"/>
      </w:pPr>
      <w:r>
        <w:separator/>
      </w:r>
    </w:p>
  </w:endnote>
  <w:endnote w:type="continuationSeparator" w:id="0">
    <w:p w14:paraId="6B09EB8E" w14:textId="77777777" w:rsidR="00B863DE" w:rsidRDefault="00B863DE" w:rsidP="00A1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6104" w14:textId="77777777" w:rsidR="00B863DE" w:rsidRDefault="00B863DE" w:rsidP="00A1153F">
      <w:pPr>
        <w:spacing w:after="0" w:line="240" w:lineRule="auto"/>
      </w:pPr>
      <w:r>
        <w:separator/>
      </w:r>
    </w:p>
  </w:footnote>
  <w:footnote w:type="continuationSeparator" w:id="0">
    <w:p w14:paraId="1A669FAE" w14:textId="77777777" w:rsidR="00B863DE" w:rsidRDefault="00B863DE" w:rsidP="00A1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7C8"/>
    <w:multiLevelType w:val="hybridMultilevel"/>
    <w:tmpl w:val="24007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4318FD"/>
    <w:multiLevelType w:val="hybridMultilevel"/>
    <w:tmpl w:val="F0EAE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D573904"/>
    <w:multiLevelType w:val="hybridMultilevel"/>
    <w:tmpl w:val="6AEAF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6E62C8"/>
    <w:multiLevelType w:val="hybridMultilevel"/>
    <w:tmpl w:val="E8B02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479262">
    <w:abstractNumId w:val="2"/>
  </w:num>
  <w:num w:numId="2" w16cid:durableId="1644306920">
    <w:abstractNumId w:val="2"/>
    <w:lvlOverride w:ilvl="0">
      <w:startOverride w:val="1"/>
    </w:lvlOverride>
  </w:num>
  <w:num w:numId="3" w16cid:durableId="383214168">
    <w:abstractNumId w:val="0"/>
  </w:num>
  <w:num w:numId="4" w16cid:durableId="2042657786">
    <w:abstractNumId w:val="4"/>
  </w:num>
  <w:num w:numId="5" w16cid:durableId="1498232264">
    <w:abstractNumId w:val="1"/>
  </w:num>
  <w:num w:numId="6" w16cid:durableId="2135126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A4"/>
    <w:rsid w:val="000166A5"/>
    <w:rsid w:val="000476A2"/>
    <w:rsid w:val="000479BA"/>
    <w:rsid w:val="00066A11"/>
    <w:rsid w:val="0007100D"/>
    <w:rsid w:val="00091734"/>
    <w:rsid w:val="000B4CB8"/>
    <w:rsid w:val="000E3169"/>
    <w:rsid w:val="000F204D"/>
    <w:rsid w:val="000F28EF"/>
    <w:rsid w:val="000F42DF"/>
    <w:rsid w:val="00111057"/>
    <w:rsid w:val="00117DA9"/>
    <w:rsid w:val="00137746"/>
    <w:rsid w:val="0016060A"/>
    <w:rsid w:val="00171C88"/>
    <w:rsid w:val="0019046D"/>
    <w:rsid w:val="001B4FF6"/>
    <w:rsid w:val="001C1CD2"/>
    <w:rsid w:val="001D397A"/>
    <w:rsid w:val="001E3E1B"/>
    <w:rsid w:val="001F7C42"/>
    <w:rsid w:val="00201860"/>
    <w:rsid w:val="00204EBE"/>
    <w:rsid w:val="00205652"/>
    <w:rsid w:val="00214006"/>
    <w:rsid w:val="00217D7C"/>
    <w:rsid w:val="00241448"/>
    <w:rsid w:val="00261718"/>
    <w:rsid w:val="00274A78"/>
    <w:rsid w:val="002917B7"/>
    <w:rsid w:val="002B5435"/>
    <w:rsid w:val="002C12EE"/>
    <w:rsid w:val="002C1E24"/>
    <w:rsid w:val="002C50F8"/>
    <w:rsid w:val="002E5EFD"/>
    <w:rsid w:val="00306479"/>
    <w:rsid w:val="00335498"/>
    <w:rsid w:val="0034123E"/>
    <w:rsid w:val="00361AB8"/>
    <w:rsid w:val="00361C49"/>
    <w:rsid w:val="003750C2"/>
    <w:rsid w:val="00387CDE"/>
    <w:rsid w:val="00395CBD"/>
    <w:rsid w:val="003A7159"/>
    <w:rsid w:val="003D31E0"/>
    <w:rsid w:val="00402829"/>
    <w:rsid w:val="00403181"/>
    <w:rsid w:val="00411262"/>
    <w:rsid w:val="00417044"/>
    <w:rsid w:val="00437414"/>
    <w:rsid w:val="00445807"/>
    <w:rsid w:val="00454AEB"/>
    <w:rsid w:val="00474BF7"/>
    <w:rsid w:val="004A030B"/>
    <w:rsid w:val="004B1B37"/>
    <w:rsid w:val="004D0E96"/>
    <w:rsid w:val="004D7B9D"/>
    <w:rsid w:val="004F3568"/>
    <w:rsid w:val="00507860"/>
    <w:rsid w:val="00522501"/>
    <w:rsid w:val="005277F6"/>
    <w:rsid w:val="00533904"/>
    <w:rsid w:val="00573D03"/>
    <w:rsid w:val="0058085F"/>
    <w:rsid w:val="00592918"/>
    <w:rsid w:val="005978AE"/>
    <w:rsid w:val="00597DB4"/>
    <w:rsid w:val="005B6045"/>
    <w:rsid w:val="005E08C1"/>
    <w:rsid w:val="005E2827"/>
    <w:rsid w:val="005E4E31"/>
    <w:rsid w:val="005F45F6"/>
    <w:rsid w:val="00611843"/>
    <w:rsid w:val="00640611"/>
    <w:rsid w:val="00661952"/>
    <w:rsid w:val="0068132F"/>
    <w:rsid w:val="00690859"/>
    <w:rsid w:val="006B19BE"/>
    <w:rsid w:val="006B1AE9"/>
    <w:rsid w:val="006C289A"/>
    <w:rsid w:val="006C7725"/>
    <w:rsid w:val="006D1A97"/>
    <w:rsid w:val="006E18DD"/>
    <w:rsid w:val="006E48A2"/>
    <w:rsid w:val="006E5489"/>
    <w:rsid w:val="006F7B4B"/>
    <w:rsid w:val="00703A32"/>
    <w:rsid w:val="00715D8A"/>
    <w:rsid w:val="007350E1"/>
    <w:rsid w:val="00756D61"/>
    <w:rsid w:val="00761F20"/>
    <w:rsid w:val="00794A5C"/>
    <w:rsid w:val="00797BDB"/>
    <w:rsid w:val="007A0D5C"/>
    <w:rsid w:val="007C2874"/>
    <w:rsid w:val="007E0EAE"/>
    <w:rsid w:val="007E3224"/>
    <w:rsid w:val="00823C94"/>
    <w:rsid w:val="008709A7"/>
    <w:rsid w:val="008736F7"/>
    <w:rsid w:val="00925E8A"/>
    <w:rsid w:val="009375C6"/>
    <w:rsid w:val="009420F2"/>
    <w:rsid w:val="00986E66"/>
    <w:rsid w:val="00997988"/>
    <w:rsid w:val="00A0601B"/>
    <w:rsid w:val="00A1153F"/>
    <w:rsid w:val="00A24756"/>
    <w:rsid w:val="00A44B86"/>
    <w:rsid w:val="00A9125C"/>
    <w:rsid w:val="00AE23E9"/>
    <w:rsid w:val="00AF14DE"/>
    <w:rsid w:val="00B00881"/>
    <w:rsid w:val="00B078DC"/>
    <w:rsid w:val="00B164BB"/>
    <w:rsid w:val="00B2173B"/>
    <w:rsid w:val="00B279DF"/>
    <w:rsid w:val="00B46794"/>
    <w:rsid w:val="00B46D7B"/>
    <w:rsid w:val="00B506FF"/>
    <w:rsid w:val="00B57049"/>
    <w:rsid w:val="00B760C5"/>
    <w:rsid w:val="00B863DE"/>
    <w:rsid w:val="00B90D5C"/>
    <w:rsid w:val="00B92393"/>
    <w:rsid w:val="00BD508F"/>
    <w:rsid w:val="00BD663C"/>
    <w:rsid w:val="00BE4508"/>
    <w:rsid w:val="00C01F30"/>
    <w:rsid w:val="00C145FE"/>
    <w:rsid w:val="00C20AA4"/>
    <w:rsid w:val="00C4190D"/>
    <w:rsid w:val="00CD5183"/>
    <w:rsid w:val="00CE5E2B"/>
    <w:rsid w:val="00CF64AB"/>
    <w:rsid w:val="00D11D42"/>
    <w:rsid w:val="00D228E4"/>
    <w:rsid w:val="00D33FC5"/>
    <w:rsid w:val="00D61EB3"/>
    <w:rsid w:val="00D654EB"/>
    <w:rsid w:val="00D81907"/>
    <w:rsid w:val="00D95872"/>
    <w:rsid w:val="00D95D8E"/>
    <w:rsid w:val="00DE06AE"/>
    <w:rsid w:val="00DE67C4"/>
    <w:rsid w:val="00E03B03"/>
    <w:rsid w:val="00E07B59"/>
    <w:rsid w:val="00E21DA4"/>
    <w:rsid w:val="00E22524"/>
    <w:rsid w:val="00E325DA"/>
    <w:rsid w:val="00E84771"/>
    <w:rsid w:val="00EA54B0"/>
    <w:rsid w:val="00EC29E2"/>
    <w:rsid w:val="00EC4B9B"/>
    <w:rsid w:val="00ED3021"/>
    <w:rsid w:val="00ED7B66"/>
    <w:rsid w:val="00ED7FBF"/>
    <w:rsid w:val="00EE144C"/>
    <w:rsid w:val="00F0584E"/>
    <w:rsid w:val="00F07363"/>
    <w:rsid w:val="00F31D22"/>
    <w:rsid w:val="00F474A5"/>
    <w:rsid w:val="00F8180F"/>
    <w:rsid w:val="00F82AD7"/>
    <w:rsid w:val="00F95BBD"/>
    <w:rsid w:val="00F97F7E"/>
    <w:rsid w:val="00FB719E"/>
    <w:rsid w:val="00FE5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B759"/>
  <w15:chartTrackingRefBased/>
  <w15:docId w15:val="{76740ADC-1BE4-4227-8554-92422494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2140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43">
    <w:name w:val="WWNum43"/>
    <w:basedOn w:val="Bezlisty"/>
    <w:rsid w:val="00C20AA4"/>
    <w:pPr>
      <w:numPr>
        <w:numId w:val="1"/>
      </w:numPr>
    </w:pPr>
  </w:style>
  <w:style w:type="paragraph" w:styleId="Akapitzlist">
    <w:name w:val="List Paragraph"/>
    <w:basedOn w:val="Normalny"/>
    <w:uiPriority w:val="34"/>
    <w:qFormat/>
    <w:rsid w:val="00B078DC"/>
    <w:pPr>
      <w:ind w:left="720"/>
      <w:contextualSpacing/>
    </w:pPr>
  </w:style>
  <w:style w:type="paragraph" w:styleId="Tekstprzypisukocowego">
    <w:name w:val="endnote text"/>
    <w:basedOn w:val="Normalny"/>
    <w:link w:val="TekstprzypisukocowegoZnak"/>
    <w:uiPriority w:val="99"/>
    <w:semiHidden/>
    <w:unhideWhenUsed/>
    <w:rsid w:val="00A115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153F"/>
    <w:rPr>
      <w:sz w:val="20"/>
      <w:szCs w:val="20"/>
    </w:rPr>
  </w:style>
  <w:style w:type="character" w:styleId="Odwoanieprzypisukocowego">
    <w:name w:val="endnote reference"/>
    <w:basedOn w:val="Domylnaczcionkaakapitu"/>
    <w:uiPriority w:val="99"/>
    <w:semiHidden/>
    <w:unhideWhenUsed/>
    <w:rsid w:val="00A1153F"/>
    <w:rPr>
      <w:vertAlign w:val="superscript"/>
    </w:rPr>
  </w:style>
  <w:style w:type="character" w:customStyle="1" w:styleId="Nagwek4Znak">
    <w:name w:val="Nagłówek 4 Znak"/>
    <w:basedOn w:val="Domylnaczcionkaakapitu"/>
    <w:link w:val="Nagwek4"/>
    <w:uiPriority w:val="9"/>
    <w:semiHidden/>
    <w:rsid w:val="00214006"/>
    <w:rPr>
      <w:rFonts w:asciiTheme="majorHAnsi" w:eastAsiaTheme="majorEastAsia" w:hAnsiTheme="majorHAnsi" w:cstheme="majorBidi"/>
      <w:i/>
      <w:iCs/>
      <w:color w:val="2F5496" w:themeColor="accent1" w:themeShade="BF"/>
    </w:rPr>
  </w:style>
  <w:style w:type="character" w:styleId="Hipercze">
    <w:name w:val="Hyperlink"/>
    <w:basedOn w:val="Domylnaczcionkaakapitu"/>
    <w:uiPriority w:val="99"/>
    <w:unhideWhenUsed/>
    <w:rsid w:val="002C1E24"/>
    <w:rPr>
      <w:color w:val="0563C1" w:themeColor="hyperlink"/>
      <w:u w:val="single"/>
    </w:rPr>
  </w:style>
  <w:style w:type="character" w:styleId="Nierozpoznanawzmianka">
    <w:name w:val="Unresolved Mention"/>
    <w:basedOn w:val="Domylnaczcionkaakapitu"/>
    <w:uiPriority w:val="99"/>
    <w:semiHidden/>
    <w:unhideWhenUsed/>
    <w:rsid w:val="002C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9970">
      <w:bodyDiv w:val="1"/>
      <w:marLeft w:val="0"/>
      <w:marRight w:val="0"/>
      <w:marTop w:val="0"/>
      <w:marBottom w:val="0"/>
      <w:divBdr>
        <w:top w:val="none" w:sz="0" w:space="0" w:color="auto"/>
        <w:left w:val="none" w:sz="0" w:space="0" w:color="auto"/>
        <w:bottom w:val="none" w:sz="0" w:space="0" w:color="auto"/>
        <w:right w:val="none" w:sz="0" w:space="0" w:color="auto"/>
      </w:divBdr>
    </w:div>
    <w:div w:id="555819021">
      <w:bodyDiv w:val="1"/>
      <w:marLeft w:val="0"/>
      <w:marRight w:val="0"/>
      <w:marTop w:val="0"/>
      <w:marBottom w:val="0"/>
      <w:divBdr>
        <w:top w:val="none" w:sz="0" w:space="0" w:color="auto"/>
        <w:left w:val="none" w:sz="0" w:space="0" w:color="auto"/>
        <w:bottom w:val="none" w:sz="0" w:space="0" w:color="auto"/>
        <w:right w:val="none" w:sz="0" w:space="0" w:color="auto"/>
      </w:divBdr>
    </w:div>
    <w:div w:id="560748928">
      <w:bodyDiv w:val="1"/>
      <w:marLeft w:val="0"/>
      <w:marRight w:val="0"/>
      <w:marTop w:val="0"/>
      <w:marBottom w:val="0"/>
      <w:divBdr>
        <w:top w:val="none" w:sz="0" w:space="0" w:color="auto"/>
        <w:left w:val="none" w:sz="0" w:space="0" w:color="auto"/>
        <w:bottom w:val="none" w:sz="0" w:space="0" w:color="auto"/>
        <w:right w:val="none" w:sz="0" w:space="0" w:color="auto"/>
      </w:divBdr>
    </w:div>
    <w:div w:id="766384734">
      <w:bodyDiv w:val="1"/>
      <w:marLeft w:val="0"/>
      <w:marRight w:val="0"/>
      <w:marTop w:val="0"/>
      <w:marBottom w:val="0"/>
      <w:divBdr>
        <w:top w:val="none" w:sz="0" w:space="0" w:color="auto"/>
        <w:left w:val="none" w:sz="0" w:space="0" w:color="auto"/>
        <w:bottom w:val="none" w:sz="0" w:space="0" w:color="auto"/>
        <w:right w:val="none" w:sz="0" w:space="0" w:color="auto"/>
      </w:divBdr>
    </w:div>
    <w:div w:id="816578752">
      <w:bodyDiv w:val="1"/>
      <w:marLeft w:val="0"/>
      <w:marRight w:val="0"/>
      <w:marTop w:val="0"/>
      <w:marBottom w:val="0"/>
      <w:divBdr>
        <w:top w:val="none" w:sz="0" w:space="0" w:color="auto"/>
        <w:left w:val="none" w:sz="0" w:space="0" w:color="auto"/>
        <w:bottom w:val="none" w:sz="0" w:space="0" w:color="auto"/>
        <w:right w:val="none" w:sz="0" w:space="0" w:color="auto"/>
      </w:divBdr>
    </w:div>
    <w:div w:id="1044872271">
      <w:bodyDiv w:val="1"/>
      <w:marLeft w:val="0"/>
      <w:marRight w:val="0"/>
      <w:marTop w:val="0"/>
      <w:marBottom w:val="0"/>
      <w:divBdr>
        <w:top w:val="none" w:sz="0" w:space="0" w:color="auto"/>
        <w:left w:val="none" w:sz="0" w:space="0" w:color="auto"/>
        <w:bottom w:val="none" w:sz="0" w:space="0" w:color="auto"/>
        <w:right w:val="none" w:sz="0" w:space="0" w:color="auto"/>
      </w:divBdr>
    </w:div>
    <w:div w:id="1283263983">
      <w:bodyDiv w:val="1"/>
      <w:marLeft w:val="0"/>
      <w:marRight w:val="0"/>
      <w:marTop w:val="0"/>
      <w:marBottom w:val="0"/>
      <w:divBdr>
        <w:top w:val="none" w:sz="0" w:space="0" w:color="auto"/>
        <w:left w:val="none" w:sz="0" w:space="0" w:color="auto"/>
        <w:bottom w:val="none" w:sz="0" w:space="0" w:color="auto"/>
        <w:right w:val="none" w:sz="0" w:space="0" w:color="auto"/>
      </w:divBdr>
    </w:div>
    <w:div w:id="1356540809">
      <w:bodyDiv w:val="1"/>
      <w:marLeft w:val="0"/>
      <w:marRight w:val="0"/>
      <w:marTop w:val="0"/>
      <w:marBottom w:val="0"/>
      <w:divBdr>
        <w:top w:val="none" w:sz="0" w:space="0" w:color="auto"/>
        <w:left w:val="none" w:sz="0" w:space="0" w:color="auto"/>
        <w:bottom w:val="none" w:sz="0" w:space="0" w:color="auto"/>
        <w:right w:val="none" w:sz="0" w:space="0" w:color="auto"/>
      </w:divBdr>
    </w:div>
    <w:div w:id="1475180239">
      <w:bodyDiv w:val="1"/>
      <w:marLeft w:val="0"/>
      <w:marRight w:val="0"/>
      <w:marTop w:val="0"/>
      <w:marBottom w:val="0"/>
      <w:divBdr>
        <w:top w:val="none" w:sz="0" w:space="0" w:color="auto"/>
        <w:left w:val="none" w:sz="0" w:space="0" w:color="auto"/>
        <w:bottom w:val="none" w:sz="0" w:space="0" w:color="auto"/>
        <w:right w:val="none" w:sz="0" w:space="0" w:color="auto"/>
      </w:divBdr>
    </w:div>
    <w:div w:id="1656841485">
      <w:bodyDiv w:val="1"/>
      <w:marLeft w:val="0"/>
      <w:marRight w:val="0"/>
      <w:marTop w:val="0"/>
      <w:marBottom w:val="0"/>
      <w:divBdr>
        <w:top w:val="none" w:sz="0" w:space="0" w:color="auto"/>
        <w:left w:val="none" w:sz="0" w:space="0" w:color="auto"/>
        <w:bottom w:val="none" w:sz="0" w:space="0" w:color="auto"/>
        <w:right w:val="none" w:sz="0" w:space="0" w:color="auto"/>
      </w:divBdr>
    </w:div>
    <w:div w:id="19902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6023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Arkadiusz Król</cp:lastModifiedBy>
  <cp:revision>2</cp:revision>
  <dcterms:created xsi:type="dcterms:W3CDTF">2022-08-30T15:18:00Z</dcterms:created>
  <dcterms:modified xsi:type="dcterms:W3CDTF">2022-08-30T15:18:00Z</dcterms:modified>
</cp:coreProperties>
</file>