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E4F3C" w14:textId="77777777" w:rsidR="00FD2A2D" w:rsidRPr="0052349F" w:rsidRDefault="00FD2A2D" w:rsidP="00FD2A2D">
      <w:pPr>
        <w:spacing w:line="360" w:lineRule="auto"/>
        <w:jc w:val="center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Protokół z posiedzenia Komisji Skarg, Wniosków i Petycji</w:t>
      </w:r>
    </w:p>
    <w:p w14:paraId="49929ABF" w14:textId="77777777" w:rsidR="00FD2A2D" w:rsidRPr="0052349F" w:rsidRDefault="00FD2A2D" w:rsidP="00FD2A2D">
      <w:pPr>
        <w:spacing w:line="360" w:lineRule="auto"/>
        <w:jc w:val="center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Rady Gminy Suchy Las</w:t>
      </w:r>
    </w:p>
    <w:p w14:paraId="1847653C" w14:textId="64A7A68E" w:rsidR="00FD2A2D" w:rsidRPr="0052349F" w:rsidRDefault="00FD2A2D" w:rsidP="00FD2A2D">
      <w:pPr>
        <w:spacing w:line="360" w:lineRule="auto"/>
        <w:jc w:val="center"/>
        <w:rPr>
          <w:rFonts w:ascii="Tahoma" w:hAnsi="Tahoma" w:cs="Tahoma"/>
          <w:b/>
          <w:bCs/>
        </w:rPr>
      </w:pPr>
      <w:r w:rsidRPr="0052349F">
        <w:rPr>
          <w:rFonts w:ascii="Tahoma" w:hAnsi="Tahoma" w:cs="Tahoma"/>
          <w:b/>
          <w:bCs/>
        </w:rPr>
        <w:t xml:space="preserve">z dnia </w:t>
      </w:r>
      <w:r w:rsidR="00BF6F79" w:rsidRPr="0052349F">
        <w:rPr>
          <w:rFonts w:ascii="Tahoma" w:hAnsi="Tahoma" w:cs="Tahoma"/>
          <w:b/>
          <w:bCs/>
        </w:rPr>
        <w:t>04</w:t>
      </w:r>
      <w:r w:rsidRPr="0052349F">
        <w:rPr>
          <w:rFonts w:ascii="Tahoma" w:hAnsi="Tahoma" w:cs="Tahoma"/>
          <w:b/>
          <w:bCs/>
        </w:rPr>
        <w:t>.</w:t>
      </w:r>
      <w:r w:rsidR="00BF6F79" w:rsidRPr="0052349F">
        <w:rPr>
          <w:rFonts w:ascii="Tahoma" w:hAnsi="Tahoma" w:cs="Tahoma"/>
          <w:b/>
          <w:bCs/>
        </w:rPr>
        <w:t>11</w:t>
      </w:r>
      <w:r w:rsidRPr="0052349F">
        <w:rPr>
          <w:rFonts w:ascii="Tahoma" w:hAnsi="Tahoma" w:cs="Tahoma"/>
          <w:b/>
          <w:bCs/>
        </w:rPr>
        <w:t>.2019 roku.</w:t>
      </w:r>
    </w:p>
    <w:p w14:paraId="06036C18" w14:textId="77777777" w:rsidR="00FD2A2D" w:rsidRPr="0052349F" w:rsidRDefault="00FD2A2D" w:rsidP="00FD2A2D">
      <w:pPr>
        <w:spacing w:before="100" w:before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Porządek posiedzenia:</w:t>
      </w:r>
    </w:p>
    <w:p w14:paraId="4C567829" w14:textId="77777777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 xml:space="preserve">Otwarcie posiedzenia. </w:t>
      </w:r>
    </w:p>
    <w:p w14:paraId="2C4C9383" w14:textId="77777777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Powitanie przybyłych na posiedzenie Komisji.</w:t>
      </w:r>
    </w:p>
    <w:p w14:paraId="10C3E188" w14:textId="77777777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Stwierdzenie ważności posiedzenia Komisji.</w:t>
      </w:r>
    </w:p>
    <w:p w14:paraId="45AFE92F" w14:textId="0F55E7BE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Zatwierdzenie porządku obrad.</w:t>
      </w:r>
    </w:p>
    <w:p w14:paraId="6DA826DB" w14:textId="77A085F5" w:rsidR="00BF6F79" w:rsidRPr="0052349F" w:rsidRDefault="00BF6F79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Przyjęcie protokołu z poprzedniego posiedzenia komisji.</w:t>
      </w:r>
    </w:p>
    <w:p w14:paraId="152CE615" w14:textId="4581603D" w:rsidR="00BF6F79" w:rsidRPr="0052349F" w:rsidRDefault="00BF6F79" w:rsidP="00BF6F79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Petycja</w:t>
      </w:r>
      <w:r w:rsidR="00FD2A2D" w:rsidRPr="0052349F">
        <w:rPr>
          <w:rFonts w:ascii="Tahoma" w:hAnsi="Tahoma" w:cs="Tahoma"/>
        </w:rPr>
        <w:t>.</w:t>
      </w:r>
    </w:p>
    <w:p w14:paraId="53FCD551" w14:textId="77777777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Sprawy bieżące.</w:t>
      </w:r>
    </w:p>
    <w:p w14:paraId="25905414" w14:textId="77777777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Wolne głosy i wnioski.</w:t>
      </w:r>
    </w:p>
    <w:p w14:paraId="2CF639F7" w14:textId="1EB1C424" w:rsidR="00FD2A2D" w:rsidRPr="0052349F" w:rsidRDefault="00FD2A2D" w:rsidP="00FD2A2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2349F">
        <w:rPr>
          <w:rFonts w:ascii="Tahoma" w:hAnsi="Tahoma" w:cs="Tahoma"/>
        </w:rPr>
        <w:t>Zakończenie posiedzenia.</w:t>
      </w:r>
    </w:p>
    <w:p w14:paraId="7D1A8322" w14:textId="77777777" w:rsidR="00FD2A2D" w:rsidRPr="0052349F" w:rsidRDefault="00FD2A2D" w:rsidP="00FD2A2D">
      <w:pPr>
        <w:spacing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Ad. 1 – 4.</w:t>
      </w:r>
    </w:p>
    <w:p w14:paraId="7D259759" w14:textId="0710B24D" w:rsidR="00FD2A2D" w:rsidRPr="0052349F" w:rsidRDefault="00FD2A2D" w:rsidP="00FD2A2D">
      <w:pPr>
        <w:spacing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Przewodnicząca I. Koźlicka otworzyła posiedzenie Komisji, powitała członków Komisji</w:t>
      </w:r>
      <w:r w:rsidR="00BF6F79" w:rsidRPr="0052349F">
        <w:rPr>
          <w:rFonts w:ascii="Tahoma" w:hAnsi="Tahoma" w:cs="Tahoma"/>
        </w:rPr>
        <w:t>, gości</w:t>
      </w:r>
      <w:r w:rsidRPr="0052349F">
        <w:rPr>
          <w:rFonts w:ascii="Tahoma" w:hAnsi="Tahoma" w:cs="Tahoma"/>
        </w:rPr>
        <w:t xml:space="preserve"> oraz stwierdziła prawomocność posiedzenia na podstawie listy obecności. Porządek obrad został przyjęty jednogłośnie.</w:t>
      </w:r>
    </w:p>
    <w:p w14:paraId="262C3608" w14:textId="77777777" w:rsidR="00FD2A2D" w:rsidRPr="0052349F" w:rsidRDefault="00FD2A2D" w:rsidP="00FD2A2D">
      <w:pPr>
        <w:spacing w:before="100" w:before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Ad. 5.</w:t>
      </w:r>
    </w:p>
    <w:p w14:paraId="69D447C0" w14:textId="32FBFBBA" w:rsidR="00FD2A2D" w:rsidRPr="0052349F" w:rsidRDefault="00BF6F79" w:rsidP="00FD2A2D">
      <w:pPr>
        <w:spacing w:line="360" w:lineRule="auto"/>
        <w:jc w:val="both"/>
        <w:rPr>
          <w:rFonts w:ascii="Tahoma" w:eastAsia="Calibri" w:hAnsi="Tahoma" w:cs="Tahoma"/>
          <w:lang w:eastAsia="en-US"/>
        </w:rPr>
      </w:pPr>
      <w:r w:rsidRPr="0052349F">
        <w:rPr>
          <w:rFonts w:ascii="Tahoma" w:eastAsia="Calibri" w:hAnsi="Tahoma" w:cs="Tahoma"/>
          <w:lang w:eastAsia="en-US"/>
        </w:rPr>
        <w:t xml:space="preserve">Protokół z poprzedniego posiedzenia </w:t>
      </w:r>
      <w:r w:rsidR="001F53D0" w:rsidRPr="0052349F">
        <w:rPr>
          <w:rFonts w:ascii="Tahoma" w:eastAsia="Calibri" w:hAnsi="Tahoma" w:cs="Tahoma"/>
          <w:lang w:eastAsia="en-US"/>
        </w:rPr>
        <w:t>K</w:t>
      </w:r>
      <w:r w:rsidRPr="0052349F">
        <w:rPr>
          <w:rFonts w:ascii="Tahoma" w:eastAsia="Calibri" w:hAnsi="Tahoma" w:cs="Tahoma"/>
          <w:lang w:eastAsia="en-US"/>
        </w:rPr>
        <w:t>omisji został przyjęty jednogłośnie.</w:t>
      </w:r>
    </w:p>
    <w:p w14:paraId="397BBAA5" w14:textId="77777777" w:rsidR="00BF6F79" w:rsidRPr="0052349F" w:rsidRDefault="00BF6F79" w:rsidP="00FD2A2D">
      <w:pPr>
        <w:spacing w:line="360" w:lineRule="auto"/>
        <w:jc w:val="both"/>
        <w:rPr>
          <w:rFonts w:ascii="Tahoma" w:hAnsi="Tahoma" w:cs="Tahoma"/>
        </w:rPr>
      </w:pPr>
      <w:bookmarkStart w:id="0" w:name="_GoBack"/>
      <w:bookmarkEnd w:id="0"/>
    </w:p>
    <w:p w14:paraId="70F5A8E3" w14:textId="0ECA1CBA" w:rsidR="00FD2A2D" w:rsidRPr="0052349F" w:rsidRDefault="00FD2A2D" w:rsidP="00FD2A2D">
      <w:pPr>
        <w:spacing w:before="100" w:afterAutospacing="1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Ad. 6</w:t>
      </w:r>
      <w:r w:rsidR="00BF6F79" w:rsidRPr="0052349F">
        <w:rPr>
          <w:rFonts w:ascii="Tahoma" w:hAnsi="Tahoma" w:cs="Tahoma"/>
        </w:rPr>
        <w:t>.</w:t>
      </w:r>
    </w:p>
    <w:p w14:paraId="7E74FF2E" w14:textId="696E88A9" w:rsidR="00FC7D74" w:rsidRPr="00FC7D74" w:rsidRDefault="00FC7D74" w:rsidP="00FC7D74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FC7D74">
        <w:rPr>
          <w:rFonts w:ascii="Tahoma" w:hAnsi="Tahoma" w:cs="Tahoma"/>
          <w:b/>
          <w:bCs/>
        </w:rPr>
        <w:t xml:space="preserve">Przewodnicząca I. </w:t>
      </w:r>
      <w:proofErr w:type="spellStart"/>
      <w:r w:rsidRPr="00FC7D74">
        <w:rPr>
          <w:rFonts w:ascii="Tahoma" w:hAnsi="Tahoma" w:cs="Tahoma"/>
          <w:b/>
          <w:bCs/>
        </w:rPr>
        <w:t>Koźlicka</w:t>
      </w:r>
      <w:proofErr w:type="spellEnd"/>
      <w:r w:rsidRPr="00FC7D74">
        <w:rPr>
          <w:rFonts w:ascii="Tahoma" w:hAnsi="Tahoma" w:cs="Tahoma"/>
        </w:rPr>
        <w:t xml:space="preserve"> – 28 października br. byliśmy razem z Panią Sylwią Sawińską, sołtys Złotkowa, radną Joanną Pągowską, Krzysztofem Łączkowskim na wizji lokalnej przy ul. Pawłowickiej. Dołączył do nas także radny Grzegorz Słowiński</w:t>
      </w:r>
      <w:r w:rsidRPr="00FC7D74">
        <w:rPr>
          <w:rFonts w:ascii="Tahoma" w:hAnsi="Tahoma" w:cs="Tahoma"/>
        </w:rPr>
        <w:t>.</w:t>
      </w:r>
    </w:p>
    <w:p w14:paraId="4A59CF81" w14:textId="07F4CFD6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bookmarkStart w:id="1" w:name="_Hlk24703849"/>
      <w:r w:rsidRPr="0052349F">
        <w:rPr>
          <w:rFonts w:ascii="Tahoma" w:hAnsi="Tahoma" w:cs="Tahoma"/>
          <w:b/>
          <w:bCs/>
        </w:rPr>
        <w:t>Sołtys Złotkowa S. Sawińska</w:t>
      </w:r>
      <w:r w:rsidRPr="0052349F">
        <w:rPr>
          <w:rFonts w:ascii="Tahoma" w:hAnsi="Tahoma" w:cs="Tahoma"/>
        </w:rPr>
        <w:t xml:space="preserve"> </w:t>
      </w:r>
      <w:bookmarkEnd w:id="1"/>
      <w:r w:rsidRPr="0052349F">
        <w:rPr>
          <w:rFonts w:ascii="Tahoma" w:hAnsi="Tahoma" w:cs="Tahoma"/>
        </w:rPr>
        <w:t>– prośba do firmy projektowej o poinformowanie o spotkaniu, gdy będzie przedstawiać pomysł na rondo. Najlepszym rozwiązaniem byłoby wycięcie kawałka lasu. Naszym zdaniem zrobienie ronda bliżej ul. P</w:t>
      </w:r>
      <w:r w:rsidR="001F53D0" w:rsidRPr="0052349F">
        <w:rPr>
          <w:rFonts w:ascii="Tahoma" w:hAnsi="Tahoma" w:cs="Tahoma"/>
        </w:rPr>
        <w:t>a</w:t>
      </w:r>
      <w:r w:rsidRPr="0052349F">
        <w:rPr>
          <w:rFonts w:ascii="Tahoma" w:hAnsi="Tahoma" w:cs="Tahoma"/>
        </w:rPr>
        <w:t xml:space="preserve">włowickiej miałoby sens. </w:t>
      </w:r>
    </w:p>
    <w:p w14:paraId="727A57F5" w14:textId="1ABC46D3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lastRenderedPageBreak/>
        <w:t>Wójt G. Wojtera</w:t>
      </w:r>
      <w:r w:rsidRPr="0052349F">
        <w:rPr>
          <w:rFonts w:ascii="Tahoma" w:hAnsi="Tahoma" w:cs="Tahoma"/>
        </w:rPr>
        <w:t xml:space="preserve"> – Państwa petycja trafiła również do GDDKiA. Na spotkanie niestety nie dotarli przedstawiciele powiatu. Potencjalne korytarze zostały wytyczone przez firmę </w:t>
      </w:r>
      <w:proofErr w:type="spellStart"/>
      <w:r w:rsidR="00F13A12" w:rsidRPr="0052349F">
        <w:rPr>
          <w:rFonts w:ascii="Tahoma" w:hAnsi="Tahoma" w:cs="Tahoma"/>
        </w:rPr>
        <w:t>Aecom</w:t>
      </w:r>
      <w:proofErr w:type="spellEnd"/>
      <w:r w:rsidRPr="0052349F">
        <w:rPr>
          <w:rFonts w:ascii="Tahoma" w:hAnsi="Tahoma" w:cs="Tahoma"/>
        </w:rPr>
        <w:t>. GDDKiA dało możliwość do przesunięcia II etapu rozbudowy do poziomu ul. Lipowej w Złotkowie w ciągu ul. Obornickiej</w:t>
      </w:r>
      <w:r w:rsidR="00F13A12" w:rsidRPr="0052349F">
        <w:rPr>
          <w:rFonts w:ascii="Tahoma" w:hAnsi="Tahoma" w:cs="Tahoma"/>
        </w:rPr>
        <w:t>, n</w:t>
      </w:r>
      <w:r w:rsidRPr="0052349F">
        <w:rPr>
          <w:rFonts w:ascii="Tahoma" w:hAnsi="Tahoma" w:cs="Tahoma"/>
        </w:rPr>
        <w:t xml:space="preserve">ad ul. Obornicką z połączeniem do ronda przy ul. Sobockiej – rondo pięcioramienne. Była </w:t>
      </w:r>
      <w:r w:rsidR="001F53D0" w:rsidRPr="0052349F">
        <w:rPr>
          <w:rFonts w:ascii="Tahoma" w:hAnsi="Tahoma" w:cs="Tahoma"/>
        </w:rPr>
        <w:t xml:space="preserve">też </w:t>
      </w:r>
      <w:r w:rsidRPr="0052349F">
        <w:rPr>
          <w:rFonts w:ascii="Tahoma" w:hAnsi="Tahoma" w:cs="Tahoma"/>
        </w:rPr>
        <w:t>próba</w:t>
      </w:r>
      <w:r w:rsidR="001F53D0" w:rsidRPr="0052349F">
        <w:t xml:space="preserve"> </w:t>
      </w:r>
      <w:r w:rsidR="001F53D0" w:rsidRPr="0052349F">
        <w:rPr>
          <w:rFonts w:ascii="Tahoma" w:hAnsi="Tahoma" w:cs="Tahoma"/>
        </w:rPr>
        <w:t>przedstawienia rozwiązania 200 m od ul. Pawłowickiej</w:t>
      </w:r>
      <w:r w:rsidRPr="0052349F">
        <w:rPr>
          <w:rFonts w:ascii="Tahoma" w:hAnsi="Tahoma" w:cs="Tahoma"/>
        </w:rPr>
        <w:t xml:space="preserve"> </w:t>
      </w:r>
      <w:r w:rsidR="001F53D0" w:rsidRPr="0052349F">
        <w:rPr>
          <w:rFonts w:ascii="Tahoma" w:hAnsi="Tahoma" w:cs="Tahoma"/>
        </w:rPr>
        <w:t xml:space="preserve">przez </w:t>
      </w:r>
      <w:r w:rsidRPr="0052349F">
        <w:rPr>
          <w:rFonts w:ascii="Tahoma" w:hAnsi="Tahoma" w:cs="Tahoma"/>
        </w:rPr>
        <w:t>firm</w:t>
      </w:r>
      <w:r w:rsidR="001F53D0" w:rsidRPr="0052349F">
        <w:rPr>
          <w:rFonts w:ascii="Tahoma" w:hAnsi="Tahoma" w:cs="Tahoma"/>
        </w:rPr>
        <w:t>ę</w:t>
      </w:r>
      <w:r w:rsidRPr="0052349F">
        <w:rPr>
          <w:rFonts w:ascii="Tahoma" w:hAnsi="Tahoma" w:cs="Tahoma"/>
        </w:rPr>
        <w:t xml:space="preserve"> </w:t>
      </w:r>
      <w:proofErr w:type="spellStart"/>
      <w:r w:rsidRPr="0052349F">
        <w:rPr>
          <w:rFonts w:ascii="Tahoma" w:hAnsi="Tahoma" w:cs="Tahoma"/>
        </w:rPr>
        <w:t>Ae</w:t>
      </w:r>
      <w:r w:rsidR="00F13A12" w:rsidRPr="0052349F">
        <w:rPr>
          <w:rFonts w:ascii="Tahoma" w:hAnsi="Tahoma" w:cs="Tahoma"/>
        </w:rPr>
        <w:t>c</w:t>
      </w:r>
      <w:r w:rsidRPr="0052349F">
        <w:rPr>
          <w:rFonts w:ascii="Tahoma" w:hAnsi="Tahoma" w:cs="Tahoma"/>
        </w:rPr>
        <w:t>om</w:t>
      </w:r>
      <w:proofErr w:type="spellEnd"/>
      <w:r w:rsidRPr="0052349F">
        <w:rPr>
          <w:rFonts w:ascii="Tahoma" w:hAnsi="Tahoma" w:cs="Tahoma"/>
        </w:rPr>
        <w:t>. To nas nie satysfakcjonuje. Nie rozwiązuje to elementu komunikacji z ul. Pawłowicką. Las jest chroniony, ale ostatecznie mo</w:t>
      </w:r>
      <w:r w:rsidR="00F13A12" w:rsidRPr="0052349F">
        <w:rPr>
          <w:rFonts w:ascii="Tahoma" w:hAnsi="Tahoma" w:cs="Tahoma"/>
        </w:rPr>
        <w:t>ż</w:t>
      </w:r>
      <w:r w:rsidRPr="0052349F">
        <w:rPr>
          <w:rFonts w:ascii="Tahoma" w:hAnsi="Tahoma" w:cs="Tahoma"/>
        </w:rPr>
        <w:t>na</w:t>
      </w:r>
      <w:r w:rsidR="00F13A12" w:rsidRPr="0052349F">
        <w:rPr>
          <w:rFonts w:ascii="Tahoma" w:hAnsi="Tahoma" w:cs="Tahoma"/>
        </w:rPr>
        <w:t xml:space="preserve"> </w:t>
      </w:r>
      <w:r w:rsidRPr="0052349F">
        <w:rPr>
          <w:rFonts w:ascii="Tahoma" w:hAnsi="Tahoma" w:cs="Tahoma"/>
        </w:rPr>
        <w:t xml:space="preserve">by zrobić to </w:t>
      </w:r>
      <w:r w:rsidR="00F13A12" w:rsidRPr="0052349F">
        <w:rPr>
          <w:rFonts w:ascii="Tahoma" w:hAnsi="Tahoma" w:cs="Tahoma"/>
        </w:rPr>
        <w:t>decyzją ZRID</w:t>
      </w:r>
      <w:r w:rsidRPr="0052349F">
        <w:rPr>
          <w:rFonts w:ascii="Tahoma" w:hAnsi="Tahoma" w:cs="Tahoma"/>
        </w:rPr>
        <w:t xml:space="preserve">. Proponuję rondo tuż za Toyotą, połączone byłoby z </w:t>
      </w:r>
      <w:r w:rsidR="00F13A12" w:rsidRPr="0052349F">
        <w:rPr>
          <w:rFonts w:ascii="Tahoma" w:hAnsi="Tahoma" w:cs="Tahoma"/>
        </w:rPr>
        <w:t xml:space="preserve">ul. </w:t>
      </w:r>
      <w:r w:rsidRPr="0052349F">
        <w:rPr>
          <w:rFonts w:ascii="Tahoma" w:hAnsi="Tahoma" w:cs="Tahoma"/>
        </w:rPr>
        <w:t xml:space="preserve">Żytnią, a </w:t>
      </w:r>
      <w:r w:rsidR="00F13A12" w:rsidRPr="0052349F">
        <w:rPr>
          <w:rFonts w:ascii="Tahoma" w:hAnsi="Tahoma" w:cs="Tahoma"/>
        </w:rPr>
        <w:t xml:space="preserve">ul. </w:t>
      </w:r>
      <w:r w:rsidRPr="0052349F">
        <w:rPr>
          <w:rFonts w:ascii="Tahoma" w:hAnsi="Tahoma" w:cs="Tahoma"/>
        </w:rPr>
        <w:t xml:space="preserve">Żytnia z </w:t>
      </w:r>
      <w:r w:rsidR="00F13A12" w:rsidRPr="0052349F">
        <w:rPr>
          <w:rFonts w:ascii="Tahoma" w:hAnsi="Tahoma" w:cs="Tahoma"/>
        </w:rPr>
        <w:t xml:space="preserve">ul. </w:t>
      </w:r>
      <w:r w:rsidRPr="0052349F">
        <w:rPr>
          <w:rFonts w:ascii="Tahoma" w:hAnsi="Tahoma" w:cs="Tahoma"/>
        </w:rPr>
        <w:t>Pawłowicką.</w:t>
      </w:r>
    </w:p>
    <w:p w14:paraId="5A8D58E0" w14:textId="27B607DC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Sołtys Złotkowa S. Sawińska</w:t>
      </w:r>
      <w:r w:rsidRPr="0052349F">
        <w:rPr>
          <w:rFonts w:ascii="Tahoma" w:hAnsi="Tahoma" w:cs="Tahoma"/>
        </w:rPr>
        <w:t xml:space="preserve"> – </w:t>
      </w:r>
      <w:r w:rsidR="00F13A12" w:rsidRPr="0052349F">
        <w:rPr>
          <w:rFonts w:ascii="Tahoma" w:hAnsi="Tahoma" w:cs="Tahoma"/>
        </w:rPr>
        <w:t>r</w:t>
      </w:r>
      <w:r w:rsidRPr="0052349F">
        <w:rPr>
          <w:rFonts w:ascii="Tahoma" w:hAnsi="Tahoma" w:cs="Tahoma"/>
        </w:rPr>
        <w:t>ondo za Toyotą, bo nie można bliżej</w:t>
      </w:r>
      <w:r w:rsidR="00F13A12" w:rsidRPr="0052349F">
        <w:rPr>
          <w:rFonts w:ascii="Tahoma" w:hAnsi="Tahoma" w:cs="Tahoma"/>
        </w:rPr>
        <w:t xml:space="preserve"> ul.</w:t>
      </w:r>
      <w:r w:rsidRPr="0052349F">
        <w:rPr>
          <w:rFonts w:ascii="Tahoma" w:hAnsi="Tahoma" w:cs="Tahoma"/>
        </w:rPr>
        <w:t xml:space="preserve"> Żytniej?</w:t>
      </w:r>
    </w:p>
    <w:p w14:paraId="7B97616A" w14:textId="76C48F1F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Wójt G. Wojtera</w:t>
      </w:r>
      <w:r w:rsidRPr="0052349F">
        <w:rPr>
          <w:rFonts w:ascii="Tahoma" w:hAnsi="Tahoma" w:cs="Tahoma"/>
        </w:rPr>
        <w:t xml:space="preserve"> – nasz projekt pn</w:t>
      </w:r>
      <w:r w:rsidR="00841588" w:rsidRPr="0052349F">
        <w:rPr>
          <w:rFonts w:ascii="Tahoma" w:hAnsi="Tahoma" w:cs="Tahoma"/>
        </w:rPr>
        <w:t>.</w:t>
      </w:r>
      <w:r w:rsidRPr="0052349F">
        <w:rPr>
          <w:rFonts w:ascii="Tahoma" w:hAnsi="Tahoma" w:cs="Tahoma"/>
        </w:rPr>
        <w:t xml:space="preserve"> – wsch</w:t>
      </w:r>
      <w:r w:rsidR="00841588" w:rsidRPr="0052349F">
        <w:rPr>
          <w:rFonts w:ascii="Tahoma" w:hAnsi="Tahoma" w:cs="Tahoma"/>
        </w:rPr>
        <w:t>.</w:t>
      </w:r>
      <w:r w:rsidRPr="0052349F">
        <w:rPr>
          <w:rFonts w:ascii="Tahoma" w:hAnsi="Tahoma" w:cs="Tahoma"/>
        </w:rPr>
        <w:t xml:space="preserve"> nie jest spójny z projektem obwodnicy pn</w:t>
      </w:r>
      <w:r w:rsidR="00841588" w:rsidRPr="0052349F">
        <w:rPr>
          <w:rFonts w:ascii="Tahoma" w:hAnsi="Tahoma" w:cs="Tahoma"/>
        </w:rPr>
        <w:t>.</w:t>
      </w:r>
      <w:r w:rsidRPr="0052349F">
        <w:rPr>
          <w:rFonts w:ascii="Tahoma" w:hAnsi="Tahoma" w:cs="Tahoma"/>
        </w:rPr>
        <w:t xml:space="preserve"> – wsch. </w:t>
      </w:r>
    </w:p>
    <w:p w14:paraId="798109C1" w14:textId="45DC2BBF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Radna J. Pągowska</w:t>
      </w:r>
      <w:r w:rsidRPr="0052349F">
        <w:rPr>
          <w:rFonts w:ascii="Tahoma" w:hAnsi="Tahoma" w:cs="Tahoma"/>
        </w:rPr>
        <w:t xml:space="preserve"> – czy starosta chce budować t</w:t>
      </w:r>
      <w:r w:rsidR="00BD3E11" w:rsidRPr="0052349F">
        <w:rPr>
          <w:rFonts w:ascii="Tahoma" w:hAnsi="Tahoma" w:cs="Tahoma"/>
        </w:rPr>
        <w:t>ą</w:t>
      </w:r>
      <w:r w:rsidRPr="0052349F">
        <w:rPr>
          <w:rFonts w:ascii="Tahoma" w:hAnsi="Tahoma" w:cs="Tahoma"/>
        </w:rPr>
        <w:t xml:space="preserve"> obwodnic</w:t>
      </w:r>
      <w:r w:rsidR="00BD3E11" w:rsidRPr="0052349F">
        <w:rPr>
          <w:rFonts w:ascii="Tahoma" w:hAnsi="Tahoma" w:cs="Tahoma"/>
        </w:rPr>
        <w:t>ę</w:t>
      </w:r>
      <w:r w:rsidRPr="0052349F">
        <w:rPr>
          <w:rFonts w:ascii="Tahoma" w:hAnsi="Tahoma" w:cs="Tahoma"/>
        </w:rPr>
        <w:t>? Sam przyznał, że nie ma na to środków.</w:t>
      </w:r>
    </w:p>
    <w:p w14:paraId="666020D4" w14:textId="41EB8A8C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Wójt G. Wojtera</w:t>
      </w:r>
      <w:r w:rsidRPr="0052349F">
        <w:rPr>
          <w:rFonts w:ascii="Tahoma" w:hAnsi="Tahoma" w:cs="Tahoma"/>
        </w:rPr>
        <w:t xml:space="preserve"> – może pomogą w tym środki zewnętrzne od marszałka. Poważniejsze problemy są z przebiegiem tej drogi np.</w:t>
      </w:r>
      <w:r w:rsidR="00841588" w:rsidRPr="0052349F">
        <w:rPr>
          <w:rFonts w:ascii="Tahoma" w:hAnsi="Tahoma" w:cs="Tahoma"/>
        </w:rPr>
        <w:t>:</w:t>
      </w:r>
      <w:r w:rsidRPr="0052349F">
        <w:rPr>
          <w:rFonts w:ascii="Tahoma" w:hAnsi="Tahoma" w:cs="Tahoma"/>
        </w:rPr>
        <w:t xml:space="preserve"> przez Puszczę Zielonkę. Są to tereny chronione. Będzie to droga jednopasmowa. Koordynacją całego przedsięwzięcia zajmuje się GDDKiA i na tę chwilę nie wiele jestem w stanie powiedzieć o projekcie.</w:t>
      </w:r>
    </w:p>
    <w:p w14:paraId="10D85EA1" w14:textId="2A870A5E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Radna J. Pągowska</w:t>
      </w:r>
      <w:r w:rsidRPr="0052349F">
        <w:rPr>
          <w:rFonts w:ascii="Tahoma" w:hAnsi="Tahoma" w:cs="Tahoma"/>
        </w:rPr>
        <w:t xml:space="preserve"> – byliśmy 28 października na wizji lokalnej </w:t>
      </w:r>
      <w:r w:rsidR="00F13A12" w:rsidRPr="0052349F">
        <w:rPr>
          <w:rFonts w:ascii="Tahoma" w:hAnsi="Tahoma" w:cs="Tahoma"/>
        </w:rPr>
        <w:t>na</w:t>
      </w:r>
      <w:r w:rsidRPr="0052349F">
        <w:rPr>
          <w:rFonts w:ascii="Tahoma" w:hAnsi="Tahoma" w:cs="Tahoma"/>
        </w:rPr>
        <w:t xml:space="preserve"> omawianym terenie i wydaje się sensownym zmiana infrastruktury drogowej przy ul. Pawłowickiej ze względu na potencjalne osiedl</w:t>
      </w:r>
      <w:r w:rsidR="00BD3E11" w:rsidRPr="0052349F">
        <w:rPr>
          <w:rFonts w:ascii="Tahoma" w:hAnsi="Tahoma" w:cs="Tahoma"/>
        </w:rPr>
        <w:t>a</w:t>
      </w:r>
      <w:r w:rsidRPr="0052349F">
        <w:rPr>
          <w:rFonts w:ascii="Tahoma" w:hAnsi="Tahoma" w:cs="Tahoma"/>
        </w:rPr>
        <w:t>, które ma</w:t>
      </w:r>
      <w:r w:rsidR="00BD3E11" w:rsidRPr="0052349F">
        <w:rPr>
          <w:rFonts w:ascii="Tahoma" w:hAnsi="Tahoma" w:cs="Tahoma"/>
        </w:rPr>
        <w:t>ją</w:t>
      </w:r>
      <w:r w:rsidRPr="0052349F">
        <w:rPr>
          <w:rFonts w:ascii="Tahoma" w:hAnsi="Tahoma" w:cs="Tahoma"/>
        </w:rPr>
        <w:t xml:space="preserve"> się tam pojawić. Firmy tam zlokalizowane też</w:t>
      </w:r>
      <w:r w:rsidR="00BD3E11" w:rsidRPr="0052349F">
        <w:rPr>
          <w:rFonts w:ascii="Tahoma" w:hAnsi="Tahoma" w:cs="Tahoma"/>
        </w:rPr>
        <w:t xml:space="preserve"> nie</w:t>
      </w:r>
      <w:r w:rsidRPr="0052349F">
        <w:rPr>
          <w:rFonts w:ascii="Tahoma" w:hAnsi="Tahoma" w:cs="Tahoma"/>
        </w:rPr>
        <w:t xml:space="preserve"> są tym zainteresowane. Dlaczego pomysł skrzyżowania jest w tym miejscu, a nie w innym?</w:t>
      </w:r>
    </w:p>
    <w:p w14:paraId="57B2F265" w14:textId="41BB6763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Wójt G. Wojtera</w:t>
      </w:r>
      <w:r w:rsidRPr="0052349F">
        <w:rPr>
          <w:rFonts w:ascii="Tahoma" w:hAnsi="Tahoma" w:cs="Tahoma"/>
        </w:rPr>
        <w:t xml:space="preserve"> – należy zbudować drogę serwisową obsługującą firmy od ul. Pawłowickiej do ul. Sobockiej. To kwestia bezpieczeństwa i obsługi tego terenu. Budowana będzie tam również kanalizacja. Przedstawimy firmom propozycję partycypacji i będziemy mogli również nałożyć opłatę </w:t>
      </w:r>
      <w:proofErr w:type="spellStart"/>
      <w:r w:rsidRPr="0052349F">
        <w:rPr>
          <w:rFonts w:ascii="Tahoma" w:hAnsi="Tahoma" w:cs="Tahoma"/>
        </w:rPr>
        <w:t>adiacencką</w:t>
      </w:r>
      <w:proofErr w:type="spellEnd"/>
      <w:r w:rsidRPr="0052349F">
        <w:rPr>
          <w:rFonts w:ascii="Tahoma" w:hAnsi="Tahoma" w:cs="Tahoma"/>
        </w:rPr>
        <w:t xml:space="preserve"> firmom, które na tym skorzystają. Wartość działek wzrośnie. To będą działki przy drodze asfaltowej z </w:t>
      </w:r>
      <w:r w:rsidRPr="0052349F">
        <w:rPr>
          <w:rFonts w:ascii="Tahoma" w:hAnsi="Tahoma" w:cs="Tahoma"/>
        </w:rPr>
        <w:lastRenderedPageBreak/>
        <w:t>oświetleniem, kanalizacj</w:t>
      </w:r>
      <w:r w:rsidR="00A25805" w:rsidRPr="0052349F">
        <w:rPr>
          <w:rFonts w:ascii="Tahoma" w:hAnsi="Tahoma" w:cs="Tahoma"/>
        </w:rPr>
        <w:t>ą</w:t>
      </w:r>
      <w:r w:rsidRPr="0052349F">
        <w:rPr>
          <w:rFonts w:ascii="Tahoma" w:hAnsi="Tahoma" w:cs="Tahoma"/>
        </w:rPr>
        <w:t xml:space="preserve"> i deszczówką. Zaplanowaliśmy jeden centralny wjazd z ul. Obornickiej na ul. Serwisową. Będzie to zjazd zabezpieczony sygnalizacją. Czy w tym miejscu, to dobre rozwiązanie? To będzie dyskusja.</w:t>
      </w:r>
    </w:p>
    <w:p w14:paraId="0709F778" w14:textId="5EE1F3D6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Sołtys Złotkowa S. Sawińska</w:t>
      </w:r>
      <w:r w:rsidRPr="0052349F">
        <w:rPr>
          <w:rFonts w:ascii="Tahoma" w:hAnsi="Tahoma" w:cs="Tahoma"/>
        </w:rPr>
        <w:t xml:space="preserve"> – to rondo można przesunąć. Czy my jako sołectwo możemy wziąć jakąś firmę projektową, któr</w:t>
      </w:r>
      <w:r w:rsidR="00A25805" w:rsidRPr="0052349F">
        <w:rPr>
          <w:rFonts w:ascii="Tahoma" w:hAnsi="Tahoma" w:cs="Tahoma"/>
        </w:rPr>
        <w:t>a</w:t>
      </w:r>
      <w:r w:rsidRPr="0052349F">
        <w:rPr>
          <w:rFonts w:ascii="Tahoma" w:hAnsi="Tahoma" w:cs="Tahoma"/>
        </w:rPr>
        <w:t xml:space="preserve"> nam powie jak to zrobić? Czy mogę uczestniczyć w rozmowach, które będą odbywać się w urzędzie? Mieszkańcy chcieliby, żeby rondo było bliżej ul. Pawłowickiej. Jeżeli rondo byłoby bliżej Toyoty, to wchodziłoby na ziemie rolnika, który nie mógłby jej uprawiać. </w:t>
      </w:r>
    </w:p>
    <w:p w14:paraId="246763DA" w14:textId="1AB071AB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lang w:eastAsia="en-US"/>
        </w:rPr>
      </w:pPr>
      <w:r w:rsidRPr="0052349F">
        <w:rPr>
          <w:rFonts w:ascii="Tahoma" w:hAnsi="Tahoma" w:cs="Tahoma"/>
          <w:b/>
          <w:bCs/>
        </w:rPr>
        <w:t>Wójt G. Wojtera</w:t>
      </w:r>
      <w:r w:rsidRPr="0052349F">
        <w:rPr>
          <w:rFonts w:ascii="Tahoma" w:hAnsi="Tahoma" w:cs="Tahoma"/>
        </w:rPr>
        <w:t xml:space="preserve"> – </w:t>
      </w:r>
      <w:proofErr w:type="spellStart"/>
      <w:r w:rsidRPr="0052349F">
        <w:rPr>
          <w:rFonts w:ascii="Tahoma" w:hAnsi="Tahoma" w:cs="Tahoma"/>
        </w:rPr>
        <w:t>Aecom</w:t>
      </w:r>
      <w:proofErr w:type="spellEnd"/>
      <w:r w:rsidRPr="0052349F">
        <w:rPr>
          <w:rFonts w:ascii="Tahoma" w:hAnsi="Tahoma" w:cs="Tahoma"/>
        </w:rPr>
        <w:t xml:space="preserve"> to najbardziej kompetentne biuro. </w:t>
      </w:r>
      <w:r w:rsidRPr="0052349F">
        <w:rPr>
          <w:rFonts w:ascii="Tahoma" w:eastAsia="Calibri" w:hAnsi="Tahoma" w:cs="Tahoma"/>
          <w:lang w:eastAsia="en-US"/>
        </w:rPr>
        <w:t>Ruch zostanie puszczony Żytnią, a Lipowa zostanie zamknięta. Ul</w:t>
      </w:r>
      <w:r w:rsidR="00A25805" w:rsidRPr="0052349F">
        <w:rPr>
          <w:rFonts w:ascii="Tahoma" w:eastAsia="Calibri" w:hAnsi="Tahoma" w:cs="Tahoma"/>
          <w:lang w:eastAsia="en-US"/>
        </w:rPr>
        <w:t>ica</w:t>
      </w:r>
      <w:r w:rsidRPr="0052349F">
        <w:rPr>
          <w:rFonts w:ascii="Tahoma" w:eastAsia="Calibri" w:hAnsi="Tahoma" w:cs="Tahoma"/>
          <w:lang w:eastAsia="en-US"/>
        </w:rPr>
        <w:t xml:space="preserve"> Lipowa zdaniem Wydziału Drogownictwa w starostwie jest skrzyżowaniem niedozwolonym. Chcemy i złożyliśmy swoje stanowisko do GDDKiA, żeby rondo było jak najbliżej </w:t>
      </w:r>
      <w:r w:rsidR="00F13A12" w:rsidRPr="0052349F">
        <w:rPr>
          <w:rFonts w:ascii="Tahoma" w:eastAsia="Calibri" w:hAnsi="Tahoma" w:cs="Tahoma"/>
          <w:lang w:eastAsia="en-US"/>
        </w:rPr>
        <w:t xml:space="preserve">ul. </w:t>
      </w:r>
      <w:r w:rsidRPr="0052349F">
        <w:rPr>
          <w:rFonts w:ascii="Tahoma" w:eastAsia="Calibri" w:hAnsi="Tahoma" w:cs="Tahoma"/>
          <w:lang w:eastAsia="en-US"/>
        </w:rPr>
        <w:t>Pawłowickiej. Dowie się Pani o spotkaniu</w:t>
      </w:r>
      <w:r w:rsidR="00A25805" w:rsidRPr="0052349F">
        <w:rPr>
          <w:rFonts w:ascii="Tahoma" w:eastAsia="Calibri" w:hAnsi="Tahoma" w:cs="Tahoma"/>
          <w:lang w:eastAsia="en-US"/>
        </w:rPr>
        <w:t>,</w:t>
      </w:r>
      <w:r w:rsidRPr="0052349F">
        <w:rPr>
          <w:rFonts w:ascii="Tahoma" w:eastAsia="Calibri" w:hAnsi="Tahoma" w:cs="Tahoma"/>
          <w:lang w:eastAsia="en-US"/>
        </w:rPr>
        <w:t xml:space="preserve"> jak tylko zostanie uzgodniony termin. </w:t>
      </w:r>
    </w:p>
    <w:p w14:paraId="2D6E70F2" w14:textId="77777777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Sołtys Złotkowa S. Sawińska</w:t>
      </w:r>
      <w:r w:rsidRPr="0052349F">
        <w:rPr>
          <w:rFonts w:ascii="Tahoma" w:hAnsi="Tahoma" w:cs="Tahoma"/>
        </w:rPr>
        <w:t xml:space="preserve"> – dla mnie wyjazd z ul. Lipowej jest lepszy i bezpieczniejszy niż z ul. Sobockiej. </w:t>
      </w:r>
    </w:p>
    <w:p w14:paraId="7E4BF749" w14:textId="45145F4A" w:rsidR="00A73D34" w:rsidRPr="0052349F" w:rsidRDefault="00A73D34" w:rsidP="00A73D34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Radny W. Majewski</w:t>
      </w:r>
      <w:r w:rsidRPr="0052349F">
        <w:rPr>
          <w:rFonts w:ascii="Tahoma" w:hAnsi="Tahoma" w:cs="Tahoma"/>
        </w:rPr>
        <w:t xml:space="preserve"> – można wykonać pas lewoskrętu w ul. Lipową od strony Obornik oraz pas </w:t>
      </w:r>
      <w:proofErr w:type="spellStart"/>
      <w:r w:rsidRPr="0052349F">
        <w:rPr>
          <w:rFonts w:ascii="Tahoma" w:hAnsi="Tahoma" w:cs="Tahoma"/>
        </w:rPr>
        <w:t>prawoskr</w:t>
      </w:r>
      <w:r w:rsidR="0052349F" w:rsidRPr="0052349F">
        <w:rPr>
          <w:rFonts w:ascii="Tahoma" w:hAnsi="Tahoma" w:cs="Tahoma"/>
        </w:rPr>
        <w:t>ę</w:t>
      </w:r>
      <w:r w:rsidRPr="0052349F">
        <w:rPr>
          <w:rFonts w:ascii="Tahoma" w:hAnsi="Tahoma" w:cs="Tahoma"/>
        </w:rPr>
        <w:t>tu</w:t>
      </w:r>
      <w:proofErr w:type="spellEnd"/>
      <w:r w:rsidRPr="0052349F">
        <w:rPr>
          <w:rFonts w:ascii="Tahoma" w:hAnsi="Tahoma" w:cs="Tahoma"/>
        </w:rPr>
        <w:t xml:space="preserve"> od strony Suchego Lasu, przy obecnej ilości skręcających pojazdów, w znaczny sposób poprawiłoby to bezpieczeństwo a także płynność ruchu na Obornickiej.</w:t>
      </w:r>
    </w:p>
    <w:p w14:paraId="0A285D20" w14:textId="77777777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Sołtys Złotkowa S. Sawińska</w:t>
      </w:r>
      <w:r w:rsidRPr="0052349F">
        <w:rPr>
          <w:rFonts w:ascii="Tahoma" w:hAnsi="Tahoma" w:cs="Tahoma"/>
        </w:rPr>
        <w:t xml:space="preserve"> – zależy mi na wspólnej koncepcji w kierunku ul. Pawłowickiej, której razem będziemy bronić.</w:t>
      </w:r>
    </w:p>
    <w:p w14:paraId="498951C4" w14:textId="6EB85532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Wójt G. Wojtera</w:t>
      </w:r>
      <w:r w:rsidRPr="0052349F">
        <w:rPr>
          <w:rFonts w:ascii="Tahoma" w:hAnsi="Tahoma" w:cs="Tahoma"/>
        </w:rPr>
        <w:t xml:space="preserve"> – Państwa petycja została przekazana koordynatorowi, ja ze skrzyżowania się nie wycofałem. Jeżeli istnieje lepsze rozwiązanie, to należy go poszukiwać. Złożyłbym wniosek</w:t>
      </w:r>
      <w:r w:rsidR="00A25805" w:rsidRPr="0052349F">
        <w:rPr>
          <w:rFonts w:ascii="Tahoma" w:hAnsi="Tahoma" w:cs="Tahoma"/>
        </w:rPr>
        <w:t>,</w:t>
      </w:r>
      <w:r w:rsidRPr="0052349F">
        <w:rPr>
          <w:rFonts w:ascii="Tahoma" w:hAnsi="Tahoma" w:cs="Tahoma"/>
        </w:rPr>
        <w:t xml:space="preserve"> by skoncentrować się na samej petycji i koncepcji przedstawionej przez GDDKiA</w:t>
      </w:r>
      <w:r w:rsidR="00F13A12" w:rsidRPr="0052349F">
        <w:rPr>
          <w:rFonts w:ascii="Tahoma" w:hAnsi="Tahoma" w:cs="Tahoma"/>
        </w:rPr>
        <w:t>,</w:t>
      </w:r>
      <w:r w:rsidRPr="0052349F">
        <w:rPr>
          <w:rFonts w:ascii="Tahoma" w:hAnsi="Tahoma" w:cs="Tahoma"/>
        </w:rPr>
        <w:t xml:space="preserve"> wykonanej przez </w:t>
      </w:r>
      <w:proofErr w:type="spellStart"/>
      <w:r w:rsidRPr="0052349F">
        <w:rPr>
          <w:rFonts w:ascii="Tahoma" w:hAnsi="Tahoma" w:cs="Tahoma"/>
        </w:rPr>
        <w:t>Aecom</w:t>
      </w:r>
      <w:proofErr w:type="spellEnd"/>
      <w:r w:rsidRPr="0052349F">
        <w:rPr>
          <w:rFonts w:ascii="Tahoma" w:hAnsi="Tahoma" w:cs="Tahoma"/>
        </w:rPr>
        <w:t xml:space="preserve">. Projekt ma już zatwierdzone przepompownie, całą geometrię dróg. Przesunięcie o 100 m jest oczywiście możliwe. Przedstawiając nasz projekt mówiliśmy, że kwestii geometrii i uzbrojenia wolelibyśmy </w:t>
      </w:r>
      <w:r w:rsidRPr="0052349F">
        <w:rPr>
          <w:rFonts w:ascii="Tahoma" w:hAnsi="Tahoma" w:cs="Tahoma"/>
        </w:rPr>
        <w:lastRenderedPageBreak/>
        <w:t xml:space="preserve">nie zmieniać, bo naruszy to całą infrastrukturę wraz z projektem drogowym. Cześć projektu z infrastrukturą powinna być niezmieniona. </w:t>
      </w:r>
    </w:p>
    <w:p w14:paraId="30A955B4" w14:textId="13128305" w:rsidR="00A73D34" w:rsidRPr="0052349F" w:rsidRDefault="00A73D34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Radny W. Majewski</w:t>
      </w:r>
      <w:r w:rsidRPr="0052349F">
        <w:rPr>
          <w:rFonts w:ascii="Tahoma" w:hAnsi="Tahoma" w:cs="Tahoma"/>
        </w:rPr>
        <w:t xml:space="preserve"> – proponuję przedłożenie opinii Komisji dot. przedmiotowej petycji z wnioskami członków Komisji, Radzie Gminy.</w:t>
      </w:r>
    </w:p>
    <w:p w14:paraId="3412B9F0" w14:textId="51C080E1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Radna J. Pągowska</w:t>
      </w:r>
      <w:r w:rsidRPr="0052349F">
        <w:rPr>
          <w:rFonts w:ascii="Tahoma" w:hAnsi="Tahoma" w:cs="Tahoma"/>
        </w:rPr>
        <w:t xml:space="preserve"> – jako </w:t>
      </w:r>
      <w:r w:rsidR="00A25805" w:rsidRPr="0052349F">
        <w:rPr>
          <w:rFonts w:ascii="Tahoma" w:hAnsi="Tahoma" w:cs="Tahoma"/>
        </w:rPr>
        <w:t>K</w:t>
      </w:r>
      <w:r w:rsidRPr="0052349F">
        <w:rPr>
          <w:rFonts w:ascii="Tahoma" w:hAnsi="Tahoma" w:cs="Tahoma"/>
        </w:rPr>
        <w:t>omisja, możemy się skupić</w:t>
      </w:r>
      <w:r w:rsidR="00BD3E11" w:rsidRPr="0052349F">
        <w:rPr>
          <w:rFonts w:ascii="Tahoma" w:hAnsi="Tahoma" w:cs="Tahoma"/>
        </w:rPr>
        <w:t xml:space="preserve"> tylko na petycji mieszkańców, ale</w:t>
      </w:r>
      <w:r w:rsidRPr="0052349F">
        <w:rPr>
          <w:rFonts w:ascii="Tahoma" w:hAnsi="Tahoma" w:cs="Tahoma"/>
        </w:rPr>
        <w:t xml:space="preserve"> </w:t>
      </w:r>
      <w:r w:rsidR="00BD3E11" w:rsidRPr="0052349F">
        <w:rPr>
          <w:rFonts w:ascii="Tahoma" w:hAnsi="Tahoma" w:cs="Tahoma"/>
        </w:rPr>
        <w:t>m</w:t>
      </w:r>
      <w:r w:rsidRPr="0052349F">
        <w:rPr>
          <w:rFonts w:ascii="Tahoma" w:hAnsi="Tahoma" w:cs="Tahoma"/>
        </w:rPr>
        <w:t>usimy też pamiętać, aby nie zgubić w tej dyskusji ul. Pawłowickiej.</w:t>
      </w:r>
    </w:p>
    <w:p w14:paraId="744C4C6A" w14:textId="329C1C61" w:rsidR="00BF6F79" w:rsidRPr="0052349F" w:rsidRDefault="00BF6F79" w:rsidP="00BF6F79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  <w:b/>
          <w:bCs/>
        </w:rPr>
        <w:t>Przewodnicząca I. Koźlicka</w:t>
      </w:r>
      <w:r w:rsidRPr="0052349F">
        <w:rPr>
          <w:rFonts w:ascii="Tahoma" w:hAnsi="Tahoma" w:cs="Tahoma"/>
        </w:rPr>
        <w:t xml:space="preserve"> – można więc powiedzieć, że wypracowano zbieżne stanowisko</w:t>
      </w:r>
      <w:r w:rsidR="00A25805" w:rsidRPr="0052349F">
        <w:rPr>
          <w:rFonts w:ascii="Tahoma" w:hAnsi="Tahoma" w:cs="Tahoma"/>
        </w:rPr>
        <w:t>,</w:t>
      </w:r>
      <w:r w:rsidRPr="0052349F">
        <w:rPr>
          <w:rFonts w:ascii="Tahoma" w:hAnsi="Tahoma" w:cs="Tahoma"/>
        </w:rPr>
        <w:t xml:space="preserve"> co do powstałej koncepcji. Podzielamy wizję mieszkańców. Myślę, że oczekiwania mieszkańców zostaną spełnione poprzez informację o zbieżności stanowisk. </w:t>
      </w:r>
    </w:p>
    <w:p w14:paraId="7ABCC3FD" w14:textId="1B406FBE" w:rsidR="00BF6F79" w:rsidRPr="0052349F" w:rsidRDefault="00BF6F79" w:rsidP="00FD2A2D">
      <w:pPr>
        <w:spacing w:before="100" w:afterAutospacing="1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Ad. 7 – 9.</w:t>
      </w:r>
    </w:p>
    <w:p w14:paraId="1B5CF298" w14:textId="29F97681" w:rsidR="00FD2A2D" w:rsidRPr="0052349F" w:rsidRDefault="00FD2A2D" w:rsidP="00FD2A2D">
      <w:pPr>
        <w:spacing w:before="100" w:afterAutospacing="1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Na tym posiedzenie Komisji zakończono.</w:t>
      </w:r>
    </w:p>
    <w:p w14:paraId="6243EE5B" w14:textId="631BFB70" w:rsidR="00A25805" w:rsidRPr="0052349F" w:rsidRDefault="00A25805" w:rsidP="00FD2A2D">
      <w:pPr>
        <w:spacing w:before="100" w:afterAutospacing="1"/>
        <w:jc w:val="both"/>
        <w:rPr>
          <w:rFonts w:ascii="Tahoma" w:hAnsi="Tahoma" w:cs="Tahoma"/>
        </w:rPr>
      </w:pPr>
    </w:p>
    <w:p w14:paraId="4389E47C" w14:textId="77777777" w:rsidR="00A25805" w:rsidRPr="0052349F" w:rsidRDefault="00A25805" w:rsidP="00FD2A2D">
      <w:pPr>
        <w:spacing w:before="100" w:afterAutospacing="1"/>
        <w:jc w:val="both"/>
        <w:rPr>
          <w:rFonts w:ascii="Tahoma" w:hAnsi="Tahoma" w:cs="Tahoma"/>
        </w:rPr>
      </w:pPr>
    </w:p>
    <w:p w14:paraId="57D37ADF" w14:textId="77777777" w:rsidR="00FD2A2D" w:rsidRPr="0052349F" w:rsidRDefault="00FD2A2D" w:rsidP="00FD2A2D">
      <w:pPr>
        <w:spacing w:before="280" w:beforeAutospacing="1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>Protokółowała</w:t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  <w:t xml:space="preserve">Przewodniczący </w:t>
      </w:r>
      <w:proofErr w:type="spellStart"/>
      <w:r w:rsidRPr="0052349F">
        <w:rPr>
          <w:rFonts w:ascii="Tahoma" w:hAnsi="Tahoma" w:cs="Tahoma"/>
        </w:rPr>
        <w:t>KSWiP</w:t>
      </w:r>
      <w:proofErr w:type="spellEnd"/>
    </w:p>
    <w:p w14:paraId="671DAC0E" w14:textId="57A43250" w:rsidR="00BF2212" w:rsidRPr="00BF6F79" w:rsidRDefault="00FD2A2D" w:rsidP="00FD2A2D">
      <w:pPr>
        <w:spacing w:before="280" w:beforeAutospacing="1" w:afterAutospacing="1" w:line="360" w:lineRule="auto"/>
        <w:jc w:val="both"/>
        <w:rPr>
          <w:rFonts w:ascii="Tahoma" w:hAnsi="Tahoma" w:cs="Tahoma"/>
        </w:rPr>
      </w:pPr>
      <w:r w:rsidRPr="0052349F">
        <w:rPr>
          <w:rFonts w:ascii="Tahoma" w:hAnsi="Tahoma" w:cs="Tahoma"/>
        </w:rPr>
        <w:t xml:space="preserve">Justyna Krawczyk </w:t>
      </w:r>
      <w:r w:rsidRPr="0052349F">
        <w:rPr>
          <w:rFonts w:ascii="Tahoma" w:hAnsi="Tahoma" w:cs="Tahoma"/>
        </w:rPr>
        <w:tab/>
      </w:r>
      <w:r w:rsidRPr="0052349F">
        <w:rPr>
          <w:rFonts w:ascii="Tahoma" w:hAnsi="Tahoma" w:cs="Tahoma"/>
        </w:rPr>
        <w:tab/>
      </w:r>
      <w:r w:rsidRPr="00BF6F79">
        <w:rPr>
          <w:rFonts w:ascii="Tahoma" w:hAnsi="Tahoma" w:cs="Tahoma"/>
        </w:rPr>
        <w:tab/>
      </w:r>
      <w:r w:rsidRPr="00BF6F79">
        <w:rPr>
          <w:rFonts w:ascii="Tahoma" w:hAnsi="Tahoma" w:cs="Tahoma"/>
        </w:rPr>
        <w:tab/>
      </w:r>
      <w:r w:rsidRPr="00BF6F79">
        <w:rPr>
          <w:rFonts w:ascii="Tahoma" w:hAnsi="Tahoma" w:cs="Tahoma"/>
        </w:rPr>
        <w:tab/>
      </w:r>
      <w:r w:rsidRPr="00BF6F79">
        <w:rPr>
          <w:rFonts w:ascii="Tahoma" w:hAnsi="Tahoma" w:cs="Tahoma"/>
        </w:rPr>
        <w:tab/>
      </w:r>
      <w:r w:rsidRPr="00BF6F79">
        <w:rPr>
          <w:rFonts w:ascii="Tahoma" w:hAnsi="Tahoma" w:cs="Tahoma"/>
        </w:rPr>
        <w:tab/>
      </w:r>
      <w:r w:rsidR="00A25805">
        <w:rPr>
          <w:rFonts w:ascii="Tahoma" w:hAnsi="Tahoma" w:cs="Tahoma"/>
        </w:rPr>
        <w:t xml:space="preserve">     </w:t>
      </w:r>
      <w:r w:rsidRPr="00BF6F79">
        <w:rPr>
          <w:rFonts w:ascii="Tahoma" w:hAnsi="Tahoma" w:cs="Tahoma"/>
        </w:rPr>
        <w:t xml:space="preserve">Iwona </w:t>
      </w:r>
      <w:proofErr w:type="spellStart"/>
      <w:r w:rsidRPr="00BF6F79">
        <w:rPr>
          <w:rFonts w:ascii="Tahoma" w:hAnsi="Tahoma" w:cs="Tahoma"/>
        </w:rPr>
        <w:t>Koźlicka</w:t>
      </w:r>
      <w:proofErr w:type="spellEnd"/>
    </w:p>
    <w:sectPr w:rsidR="00BF2212" w:rsidRPr="00BF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A3E71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D"/>
    <w:rsid w:val="001F53D0"/>
    <w:rsid w:val="00214343"/>
    <w:rsid w:val="003553AC"/>
    <w:rsid w:val="0052349F"/>
    <w:rsid w:val="00841588"/>
    <w:rsid w:val="009A4A30"/>
    <w:rsid w:val="00A25805"/>
    <w:rsid w:val="00A73D34"/>
    <w:rsid w:val="00BD3E11"/>
    <w:rsid w:val="00BF2212"/>
    <w:rsid w:val="00BF6F79"/>
    <w:rsid w:val="00D91FA7"/>
    <w:rsid w:val="00F13A12"/>
    <w:rsid w:val="00FC7D74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FF18"/>
  <w15:chartTrackingRefBased/>
  <w15:docId w15:val="{B47661D1-6B88-4D29-AC0B-81ECA8D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4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D3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5</cp:revision>
  <cp:lastPrinted>2019-11-15T12:05:00Z</cp:lastPrinted>
  <dcterms:created xsi:type="dcterms:W3CDTF">2019-11-15T13:35:00Z</dcterms:created>
  <dcterms:modified xsi:type="dcterms:W3CDTF">2019-11-20T06:03:00Z</dcterms:modified>
</cp:coreProperties>
</file>