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A12C7" w14:textId="77777777" w:rsidR="00AF791E" w:rsidRPr="00AF791E" w:rsidRDefault="00AF791E" w:rsidP="00AF791E">
      <w:pPr>
        <w:spacing w:after="0" w:line="360" w:lineRule="auto"/>
        <w:jc w:val="center"/>
        <w:rPr>
          <w:rFonts w:ascii="Tahoma" w:eastAsia="Times New Roman" w:hAnsi="Tahoma" w:cs="Tahoma"/>
          <w:lang w:eastAsia="pl-PL"/>
        </w:rPr>
      </w:pPr>
      <w:r w:rsidRPr="00AF791E">
        <w:rPr>
          <w:rFonts w:ascii="Tahoma" w:eastAsia="Times New Roman" w:hAnsi="Tahoma" w:cs="Tahoma"/>
          <w:b/>
          <w:bCs/>
          <w:lang w:eastAsia="pl-PL"/>
        </w:rPr>
        <w:t>Protokół z posiedzenia Komisji Skarg, Wniosków i Petycji</w:t>
      </w:r>
    </w:p>
    <w:p w14:paraId="1A3F26D9" w14:textId="77777777" w:rsidR="00AF791E" w:rsidRPr="00AF791E" w:rsidRDefault="00AF791E" w:rsidP="00AF791E">
      <w:pPr>
        <w:spacing w:after="0" w:line="360" w:lineRule="auto"/>
        <w:jc w:val="center"/>
        <w:rPr>
          <w:rFonts w:ascii="Tahoma" w:eastAsia="Times New Roman" w:hAnsi="Tahoma" w:cs="Tahoma"/>
          <w:lang w:eastAsia="pl-PL"/>
        </w:rPr>
      </w:pPr>
      <w:r w:rsidRPr="00AF791E">
        <w:rPr>
          <w:rFonts w:ascii="Tahoma" w:eastAsia="Times New Roman" w:hAnsi="Tahoma" w:cs="Tahoma"/>
          <w:b/>
          <w:bCs/>
          <w:lang w:eastAsia="pl-PL"/>
        </w:rPr>
        <w:t>Rady Gminy Suchy Las</w:t>
      </w:r>
    </w:p>
    <w:p w14:paraId="03C22269" w14:textId="77777777" w:rsidR="00AF791E" w:rsidRPr="00AF791E" w:rsidRDefault="00AF791E" w:rsidP="00AF791E">
      <w:pPr>
        <w:spacing w:after="0" w:line="36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AF791E">
        <w:rPr>
          <w:rFonts w:ascii="Tahoma" w:eastAsia="Times New Roman" w:hAnsi="Tahoma" w:cs="Tahoma"/>
          <w:b/>
          <w:bCs/>
          <w:lang w:eastAsia="pl-PL"/>
        </w:rPr>
        <w:t>z dnia 09.01.2020 roku.</w:t>
      </w:r>
    </w:p>
    <w:p w14:paraId="49AEC5E0" w14:textId="77777777" w:rsidR="00AF791E" w:rsidRPr="00AF791E" w:rsidRDefault="00AF791E" w:rsidP="00AF791E">
      <w:pPr>
        <w:spacing w:before="100" w:beforeAutospacing="1" w:after="0" w:line="360" w:lineRule="auto"/>
        <w:jc w:val="both"/>
        <w:rPr>
          <w:rFonts w:ascii="Tahoma" w:eastAsia="Times New Roman" w:hAnsi="Tahoma" w:cs="Tahoma"/>
          <w:lang w:eastAsia="pl-PL"/>
        </w:rPr>
      </w:pPr>
      <w:r w:rsidRPr="00AF791E">
        <w:rPr>
          <w:rFonts w:ascii="Tahoma" w:eastAsia="Times New Roman" w:hAnsi="Tahoma" w:cs="Tahoma"/>
          <w:lang w:eastAsia="pl-PL"/>
        </w:rPr>
        <w:t>Porządek posiedzenia:</w:t>
      </w:r>
    </w:p>
    <w:p w14:paraId="50E9F0E6" w14:textId="77777777" w:rsidR="00AF791E" w:rsidRPr="00AF791E" w:rsidRDefault="00AF791E" w:rsidP="00AF791E">
      <w:pPr>
        <w:numPr>
          <w:ilvl w:val="0"/>
          <w:numId w:val="43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AF791E">
        <w:rPr>
          <w:rFonts w:ascii="Tahoma" w:eastAsia="Times New Roman" w:hAnsi="Tahoma" w:cs="Tahoma"/>
          <w:lang w:eastAsia="pl-PL"/>
        </w:rPr>
        <w:t xml:space="preserve">Otwarcie posiedzenia. </w:t>
      </w:r>
    </w:p>
    <w:p w14:paraId="39CB8F2E" w14:textId="77777777" w:rsidR="00AF791E" w:rsidRPr="00AF791E" w:rsidRDefault="00AF791E" w:rsidP="00AF791E">
      <w:pPr>
        <w:numPr>
          <w:ilvl w:val="0"/>
          <w:numId w:val="43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AF791E">
        <w:rPr>
          <w:rFonts w:ascii="Tahoma" w:eastAsia="Times New Roman" w:hAnsi="Tahoma" w:cs="Tahoma"/>
          <w:lang w:eastAsia="pl-PL"/>
        </w:rPr>
        <w:t>Powitanie przybyłych na posiedzenie Komisji.</w:t>
      </w:r>
    </w:p>
    <w:p w14:paraId="5140B991" w14:textId="77777777" w:rsidR="00AF791E" w:rsidRPr="00AF791E" w:rsidRDefault="00AF791E" w:rsidP="00AF791E">
      <w:pPr>
        <w:numPr>
          <w:ilvl w:val="0"/>
          <w:numId w:val="43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AF791E">
        <w:rPr>
          <w:rFonts w:ascii="Tahoma" w:eastAsia="Times New Roman" w:hAnsi="Tahoma" w:cs="Tahoma"/>
          <w:lang w:eastAsia="pl-PL"/>
        </w:rPr>
        <w:t>Stwierdzenie ważności posiedzenia Komisji.</w:t>
      </w:r>
    </w:p>
    <w:p w14:paraId="3B1BD20F" w14:textId="77777777" w:rsidR="00AF791E" w:rsidRPr="00AF791E" w:rsidRDefault="00AF791E" w:rsidP="00AF791E">
      <w:pPr>
        <w:numPr>
          <w:ilvl w:val="0"/>
          <w:numId w:val="43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AF791E">
        <w:rPr>
          <w:rFonts w:ascii="Tahoma" w:eastAsia="Times New Roman" w:hAnsi="Tahoma" w:cs="Tahoma"/>
          <w:lang w:eastAsia="pl-PL"/>
        </w:rPr>
        <w:t>Zatwierdzenie porządku obrad.</w:t>
      </w:r>
    </w:p>
    <w:p w14:paraId="35564FE2" w14:textId="77777777" w:rsidR="00AF791E" w:rsidRPr="00AF791E" w:rsidRDefault="00AF791E" w:rsidP="00AF791E">
      <w:pPr>
        <w:numPr>
          <w:ilvl w:val="0"/>
          <w:numId w:val="43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AF791E">
        <w:rPr>
          <w:rFonts w:ascii="Tahoma" w:eastAsia="Times New Roman" w:hAnsi="Tahoma" w:cs="Tahoma"/>
          <w:lang w:eastAsia="pl-PL"/>
        </w:rPr>
        <w:t>Przyjęcie protokołu z poprzedniego posiedzenia komisji.</w:t>
      </w:r>
    </w:p>
    <w:p w14:paraId="4B43610D" w14:textId="77777777" w:rsidR="00AF791E" w:rsidRPr="00AF791E" w:rsidRDefault="00AF791E" w:rsidP="00AF791E">
      <w:pPr>
        <w:numPr>
          <w:ilvl w:val="0"/>
          <w:numId w:val="43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AF791E">
        <w:rPr>
          <w:rFonts w:ascii="Tahoma" w:eastAsia="Times New Roman" w:hAnsi="Tahoma" w:cs="Tahoma"/>
          <w:lang w:eastAsia="pl-PL"/>
        </w:rPr>
        <w:t>Skarga i petycja - omówienie.</w:t>
      </w:r>
    </w:p>
    <w:p w14:paraId="72EF024A" w14:textId="77777777" w:rsidR="00AF791E" w:rsidRPr="00AF791E" w:rsidRDefault="00AF791E" w:rsidP="00AF791E">
      <w:pPr>
        <w:numPr>
          <w:ilvl w:val="0"/>
          <w:numId w:val="43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AF791E">
        <w:rPr>
          <w:rFonts w:ascii="Tahoma" w:eastAsia="Times New Roman" w:hAnsi="Tahoma" w:cs="Tahoma"/>
          <w:lang w:eastAsia="pl-PL"/>
        </w:rPr>
        <w:t>Sprawy bieżące.</w:t>
      </w:r>
    </w:p>
    <w:p w14:paraId="5637D787" w14:textId="77777777" w:rsidR="00AF791E" w:rsidRPr="00AF791E" w:rsidRDefault="00AF791E" w:rsidP="00AF791E">
      <w:pPr>
        <w:numPr>
          <w:ilvl w:val="0"/>
          <w:numId w:val="43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AF791E">
        <w:rPr>
          <w:rFonts w:ascii="Tahoma" w:eastAsia="Times New Roman" w:hAnsi="Tahoma" w:cs="Tahoma"/>
          <w:lang w:eastAsia="pl-PL"/>
        </w:rPr>
        <w:t>Wolne głosy i wnioski.</w:t>
      </w:r>
    </w:p>
    <w:p w14:paraId="37543F9E" w14:textId="77777777" w:rsidR="00AF791E" w:rsidRPr="00AF791E" w:rsidRDefault="00AF791E" w:rsidP="00AF791E">
      <w:pPr>
        <w:numPr>
          <w:ilvl w:val="0"/>
          <w:numId w:val="43"/>
        </w:numPr>
        <w:suppressAutoHyphens/>
        <w:spacing w:before="100" w:beforeAutospacing="1" w:after="100" w:afterAutospacing="1" w:line="360" w:lineRule="auto"/>
        <w:jc w:val="both"/>
        <w:textAlignment w:val="baseline"/>
        <w:rPr>
          <w:rFonts w:ascii="Tahoma" w:eastAsia="SimSun" w:hAnsi="Tahoma" w:cs="Tahoma"/>
          <w:lang w:eastAsia="zh-CN" w:bidi="hi-IN"/>
        </w:rPr>
      </w:pPr>
      <w:r w:rsidRPr="00AF791E">
        <w:rPr>
          <w:rFonts w:ascii="Tahoma" w:eastAsia="Times New Roman" w:hAnsi="Tahoma" w:cs="Tahoma"/>
          <w:lang w:eastAsia="pl-PL"/>
        </w:rPr>
        <w:t xml:space="preserve"> Zakończenie posiedzenia.</w:t>
      </w:r>
    </w:p>
    <w:p w14:paraId="3619679E" w14:textId="77777777" w:rsidR="00AF791E" w:rsidRPr="00AF791E" w:rsidRDefault="00AF791E" w:rsidP="00AF791E">
      <w:pPr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  <w:r w:rsidRPr="00AF791E">
        <w:rPr>
          <w:rFonts w:ascii="Tahoma" w:eastAsia="Times New Roman" w:hAnsi="Tahoma" w:cs="Tahoma"/>
          <w:lang w:eastAsia="pl-PL"/>
        </w:rPr>
        <w:t>Ad. 1 – 4.</w:t>
      </w:r>
    </w:p>
    <w:p w14:paraId="07A8DC5D" w14:textId="77777777" w:rsidR="00AF791E" w:rsidRPr="00AF791E" w:rsidRDefault="00AF791E" w:rsidP="00AF791E">
      <w:pPr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  <w:r w:rsidRPr="00AF791E">
        <w:rPr>
          <w:rFonts w:ascii="Tahoma" w:eastAsia="Times New Roman" w:hAnsi="Tahoma" w:cs="Tahoma"/>
          <w:lang w:eastAsia="pl-PL"/>
        </w:rPr>
        <w:t>Przewodnicząca I. Koźlicka otworzyła posiedzenie Komisji, powitała członków Komisji, gości oraz stwierdziła prawomocność posiedzenia na podstawie listy obecności. Porządek obrad został przyjęty jednogłośnie.</w:t>
      </w:r>
    </w:p>
    <w:p w14:paraId="741A8598" w14:textId="77777777" w:rsidR="00AF791E" w:rsidRPr="00AF791E" w:rsidRDefault="00AF791E" w:rsidP="00AF791E">
      <w:pPr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</w:p>
    <w:p w14:paraId="3883FFB2" w14:textId="77777777" w:rsidR="00AF791E" w:rsidRPr="00AF791E" w:rsidRDefault="00AF791E" w:rsidP="00AF791E">
      <w:pPr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  <w:r w:rsidRPr="00AF791E">
        <w:rPr>
          <w:rFonts w:ascii="Tahoma" w:eastAsia="Times New Roman" w:hAnsi="Tahoma" w:cs="Tahoma"/>
          <w:lang w:eastAsia="pl-PL"/>
        </w:rPr>
        <w:t>Ad. 5.</w:t>
      </w:r>
    </w:p>
    <w:p w14:paraId="3AF523A9" w14:textId="77777777" w:rsidR="00AF791E" w:rsidRPr="00AF791E" w:rsidRDefault="00AF791E" w:rsidP="00AF791E">
      <w:pPr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  <w:r w:rsidRPr="00AF791E">
        <w:rPr>
          <w:rFonts w:ascii="Tahoma" w:eastAsia="Times New Roman" w:hAnsi="Tahoma" w:cs="Tahoma"/>
          <w:color w:val="000000"/>
          <w:lang w:eastAsia="pl-PL"/>
        </w:rPr>
        <w:t>Protokół z dnia 28.11.2019 został przyjęty jednogłośnie.</w:t>
      </w:r>
    </w:p>
    <w:p w14:paraId="6965D59F" w14:textId="77777777" w:rsidR="00AF791E" w:rsidRPr="00AF791E" w:rsidRDefault="00AF791E" w:rsidP="00AF791E">
      <w:pPr>
        <w:spacing w:before="100" w:after="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AF791E">
        <w:rPr>
          <w:rFonts w:ascii="Tahoma" w:eastAsia="Times New Roman" w:hAnsi="Tahoma" w:cs="Tahoma"/>
          <w:lang w:eastAsia="pl-PL"/>
        </w:rPr>
        <w:t>Ad. 6.</w:t>
      </w:r>
    </w:p>
    <w:p w14:paraId="69CC793C" w14:textId="20A8A7FD" w:rsidR="00AF791E" w:rsidRPr="00DD47F0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D47F0">
        <w:rPr>
          <w:rFonts w:ascii="Tahoma" w:eastAsia="Times New Roman" w:hAnsi="Tahoma" w:cs="Tahoma"/>
          <w:b/>
          <w:bCs/>
          <w:color w:val="000000"/>
          <w:lang w:eastAsia="pl-PL"/>
        </w:rPr>
        <w:t>Przewodnicząca I. Koźlicka</w:t>
      </w:r>
      <w:r w:rsidRPr="00DD47F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DD47F0" w:rsidRPr="00DD47F0">
        <w:rPr>
          <w:rFonts w:ascii="Tahoma" w:eastAsia="Times New Roman" w:hAnsi="Tahoma" w:cs="Tahoma"/>
          <w:color w:val="000000"/>
          <w:lang w:eastAsia="pl-PL"/>
        </w:rPr>
        <w:t xml:space="preserve">poinformowała radnych o </w:t>
      </w:r>
      <w:r w:rsidRPr="00DD47F0">
        <w:rPr>
          <w:rFonts w:ascii="Tahoma" w:eastAsia="Times New Roman" w:hAnsi="Tahoma" w:cs="Tahoma"/>
          <w:color w:val="000000"/>
          <w:lang w:eastAsia="pl-PL"/>
        </w:rPr>
        <w:t>dw</w:t>
      </w:r>
      <w:r w:rsidR="00DD47F0" w:rsidRPr="00DD47F0">
        <w:rPr>
          <w:rFonts w:ascii="Tahoma" w:eastAsia="Times New Roman" w:hAnsi="Tahoma" w:cs="Tahoma"/>
          <w:color w:val="000000"/>
          <w:lang w:eastAsia="pl-PL"/>
        </w:rPr>
        <w:t>óch</w:t>
      </w:r>
      <w:r w:rsidRPr="00DD47F0">
        <w:rPr>
          <w:rFonts w:ascii="Tahoma" w:eastAsia="Times New Roman" w:hAnsi="Tahoma" w:cs="Tahoma"/>
          <w:color w:val="000000"/>
          <w:lang w:eastAsia="pl-PL"/>
        </w:rPr>
        <w:t xml:space="preserve"> petycj</w:t>
      </w:r>
      <w:r w:rsidR="00DD47F0" w:rsidRPr="00DD47F0">
        <w:rPr>
          <w:rFonts w:ascii="Tahoma" w:eastAsia="Times New Roman" w:hAnsi="Tahoma" w:cs="Tahoma"/>
          <w:color w:val="000000"/>
          <w:lang w:eastAsia="pl-PL"/>
        </w:rPr>
        <w:t>ach</w:t>
      </w:r>
      <w:r w:rsidRPr="00DD47F0">
        <w:rPr>
          <w:rFonts w:ascii="Tahoma" w:eastAsia="Times New Roman" w:hAnsi="Tahoma" w:cs="Tahoma"/>
          <w:color w:val="000000"/>
          <w:lang w:eastAsia="pl-PL"/>
        </w:rPr>
        <w:t xml:space="preserve"> i jedn</w:t>
      </w:r>
      <w:r w:rsidR="00DD47F0" w:rsidRPr="00DD47F0">
        <w:rPr>
          <w:rFonts w:ascii="Tahoma" w:eastAsia="Times New Roman" w:hAnsi="Tahoma" w:cs="Tahoma"/>
          <w:color w:val="000000"/>
          <w:lang w:eastAsia="pl-PL"/>
        </w:rPr>
        <w:t xml:space="preserve">ej </w:t>
      </w:r>
      <w:r w:rsidRPr="00DD47F0">
        <w:rPr>
          <w:rFonts w:ascii="Tahoma" w:eastAsia="Times New Roman" w:hAnsi="Tahoma" w:cs="Tahoma"/>
          <w:color w:val="000000"/>
          <w:lang w:eastAsia="pl-PL"/>
        </w:rPr>
        <w:t>skar</w:t>
      </w:r>
      <w:r w:rsidR="00DD47F0" w:rsidRPr="00DD47F0">
        <w:rPr>
          <w:rFonts w:ascii="Tahoma" w:eastAsia="Times New Roman" w:hAnsi="Tahoma" w:cs="Tahoma"/>
          <w:color w:val="000000"/>
          <w:lang w:eastAsia="pl-PL"/>
        </w:rPr>
        <w:t xml:space="preserve">dze </w:t>
      </w:r>
      <w:r w:rsidR="00E20D8A">
        <w:rPr>
          <w:rFonts w:ascii="Tahoma" w:eastAsia="Times New Roman" w:hAnsi="Tahoma" w:cs="Tahoma"/>
          <w:color w:val="000000"/>
          <w:lang w:eastAsia="pl-PL"/>
        </w:rPr>
        <w:t>oraz o tym, że</w:t>
      </w:r>
      <w:r w:rsidR="00DD47F0" w:rsidRPr="00DD47F0">
        <w:rPr>
          <w:rFonts w:ascii="Tahoma" w:eastAsia="Times New Roman" w:hAnsi="Tahoma" w:cs="Tahoma"/>
          <w:color w:val="000000"/>
          <w:lang w:eastAsia="pl-PL"/>
        </w:rPr>
        <w:t xml:space="preserve"> komisja będzie nagrywana na dyktafon celem jasności sytuacji</w:t>
      </w:r>
      <w:r w:rsidRPr="00DD47F0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0E3765" w:rsidRPr="00DD47F0">
        <w:rPr>
          <w:rFonts w:ascii="Tahoma" w:eastAsia="Times New Roman" w:hAnsi="Tahoma" w:cs="Tahoma"/>
          <w:color w:val="000000"/>
          <w:lang w:eastAsia="pl-PL"/>
        </w:rPr>
        <w:t>Skarg</w:t>
      </w:r>
      <w:r w:rsidR="00DD47F0" w:rsidRPr="00DD47F0">
        <w:rPr>
          <w:rFonts w:ascii="Tahoma" w:eastAsia="Times New Roman" w:hAnsi="Tahoma" w:cs="Tahoma"/>
          <w:color w:val="000000"/>
          <w:lang w:eastAsia="pl-PL"/>
        </w:rPr>
        <w:t>a</w:t>
      </w:r>
      <w:r w:rsidR="000E3765" w:rsidRPr="00DD47F0">
        <w:rPr>
          <w:rFonts w:ascii="Tahoma" w:eastAsia="Times New Roman" w:hAnsi="Tahoma" w:cs="Tahoma"/>
          <w:color w:val="000000"/>
          <w:lang w:eastAsia="pl-PL"/>
        </w:rPr>
        <w:t xml:space="preserve"> wpłynęł</w:t>
      </w:r>
      <w:r w:rsidR="00DD47F0" w:rsidRPr="00DD47F0">
        <w:rPr>
          <w:rFonts w:ascii="Tahoma" w:eastAsia="Times New Roman" w:hAnsi="Tahoma" w:cs="Tahoma"/>
          <w:color w:val="000000"/>
          <w:lang w:eastAsia="pl-PL"/>
        </w:rPr>
        <w:t>a</w:t>
      </w:r>
      <w:r w:rsidR="000E3765" w:rsidRPr="00DD47F0">
        <w:rPr>
          <w:rFonts w:ascii="Tahoma" w:eastAsia="Times New Roman" w:hAnsi="Tahoma" w:cs="Tahoma"/>
          <w:color w:val="000000"/>
          <w:lang w:eastAsia="pl-PL"/>
        </w:rPr>
        <w:t xml:space="preserve"> do biura rady </w:t>
      </w:r>
      <w:r w:rsidR="00DD47F0" w:rsidRPr="00DD47F0">
        <w:rPr>
          <w:rFonts w:ascii="Tahoma" w:eastAsia="Times New Roman" w:hAnsi="Tahoma" w:cs="Tahoma"/>
          <w:color w:val="000000"/>
          <w:lang w:eastAsia="pl-PL"/>
        </w:rPr>
        <w:t>20.11.2019 roku od</w:t>
      </w:r>
      <w:r w:rsidRPr="00DD47F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DD47F0">
        <w:rPr>
          <w:rFonts w:ascii="Tahoma" w:eastAsia="Times New Roman" w:hAnsi="Tahoma" w:cs="Tahoma"/>
          <w:lang w:eastAsia="pl-PL"/>
        </w:rPr>
        <w:t xml:space="preserve">Stowarzyszenia Rolników Indywidualnych i Producentów Żywności „Razem” w Chludowie </w:t>
      </w:r>
      <w:r w:rsidRPr="00DD47F0">
        <w:rPr>
          <w:rFonts w:ascii="Tahoma" w:eastAsia="Times New Roman" w:hAnsi="Tahoma" w:cs="Tahoma"/>
          <w:color w:val="000000"/>
          <w:lang w:eastAsia="pl-PL"/>
        </w:rPr>
        <w:t xml:space="preserve">na działalność sołectwa Chludowo i na wójta, petycja w interesie publicznym </w:t>
      </w:r>
      <w:r w:rsidR="000E3765" w:rsidRPr="00DD47F0">
        <w:rPr>
          <w:rFonts w:ascii="Tahoma" w:eastAsia="Times New Roman" w:hAnsi="Tahoma" w:cs="Tahoma"/>
          <w:color w:val="000000"/>
          <w:lang w:eastAsia="pl-PL"/>
        </w:rPr>
        <w:t xml:space="preserve">wpłynęła do biura rady na początku grudnia </w:t>
      </w:r>
      <w:r w:rsidRPr="00DD47F0">
        <w:rPr>
          <w:rFonts w:ascii="Tahoma" w:eastAsia="Times New Roman" w:hAnsi="Tahoma" w:cs="Tahoma"/>
          <w:color w:val="000000"/>
          <w:lang w:eastAsia="pl-PL"/>
        </w:rPr>
        <w:t xml:space="preserve">oraz petycja pani </w:t>
      </w:r>
      <w:r w:rsidR="000E3765" w:rsidRPr="00DD47F0">
        <w:rPr>
          <w:rFonts w:ascii="Tahoma" w:eastAsia="Times New Roman" w:hAnsi="Tahoma" w:cs="Tahoma"/>
          <w:color w:val="000000"/>
          <w:lang w:eastAsia="pl-PL"/>
        </w:rPr>
        <w:t xml:space="preserve">S. Sawińska - </w:t>
      </w:r>
      <w:r w:rsidRPr="00DD47F0">
        <w:rPr>
          <w:rFonts w:ascii="Tahoma" w:eastAsia="Times New Roman" w:hAnsi="Tahoma" w:cs="Tahoma"/>
          <w:color w:val="000000"/>
          <w:lang w:eastAsia="pl-PL"/>
        </w:rPr>
        <w:t xml:space="preserve">sołtys </w:t>
      </w:r>
      <w:r w:rsidR="000E3765" w:rsidRPr="00DD47F0">
        <w:rPr>
          <w:rFonts w:ascii="Tahoma" w:eastAsia="Times New Roman" w:hAnsi="Tahoma" w:cs="Tahoma"/>
          <w:color w:val="000000"/>
          <w:lang w:eastAsia="pl-PL"/>
        </w:rPr>
        <w:t>wsi Złotkowo</w:t>
      </w:r>
      <w:r w:rsidRPr="00DD47F0">
        <w:rPr>
          <w:rFonts w:ascii="Tahoma" w:eastAsia="Times New Roman" w:hAnsi="Tahoma" w:cs="Tahoma"/>
          <w:color w:val="000000"/>
          <w:lang w:eastAsia="pl-PL"/>
        </w:rPr>
        <w:t xml:space="preserve"> i radnych G. Słowińskiego i M. Przybylskiego</w:t>
      </w:r>
      <w:r w:rsidR="000E3765" w:rsidRPr="00DD47F0">
        <w:rPr>
          <w:rFonts w:ascii="Tahoma" w:eastAsia="Times New Roman" w:hAnsi="Tahoma" w:cs="Tahoma"/>
          <w:color w:val="000000"/>
          <w:lang w:eastAsia="pl-PL"/>
        </w:rPr>
        <w:t>, która wpłynęła do biura rady 27.11.2018 roku.</w:t>
      </w:r>
    </w:p>
    <w:p w14:paraId="6453D1BB" w14:textId="45B893A1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Radny W. Majewski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E59B6">
        <w:rPr>
          <w:rFonts w:ascii="Tahoma" w:eastAsia="Times New Roman" w:hAnsi="Tahoma" w:cs="Tahoma"/>
          <w:color w:val="000000"/>
          <w:lang w:eastAsia="pl-PL"/>
        </w:rPr>
        <w:t>zapytał,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czy komisja </w:t>
      </w:r>
      <w:r w:rsidR="009E59B6">
        <w:rPr>
          <w:rFonts w:ascii="Tahoma" w:eastAsia="Times New Roman" w:hAnsi="Tahoma" w:cs="Tahoma"/>
          <w:color w:val="000000"/>
          <w:lang w:eastAsia="pl-PL"/>
        </w:rPr>
        <w:t>ma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podstawy by rozstrzygać skargę na kogoś innego niż wójt</w:t>
      </w:r>
      <w:r w:rsidR="00E20D8A">
        <w:rPr>
          <w:rFonts w:ascii="Tahoma" w:eastAsia="Times New Roman" w:hAnsi="Tahoma" w:cs="Tahoma"/>
          <w:color w:val="000000"/>
          <w:lang w:eastAsia="pl-PL"/>
        </w:rPr>
        <w:t>.</w:t>
      </w:r>
      <w:r w:rsidR="003C12B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E59B6">
        <w:rPr>
          <w:rFonts w:ascii="Tahoma" w:eastAsia="Times New Roman" w:hAnsi="Tahoma" w:cs="Tahoma"/>
          <w:color w:val="000000"/>
          <w:lang w:eastAsia="pl-PL"/>
        </w:rPr>
        <w:t>Radny n</w:t>
      </w:r>
      <w:r w:rsidR="003C12B9">
        <w:rPr>
          <w:rFonts w:ascii="Tahoma" w:eastAsia="Times New Roman" w:hAnsi="Tahoma" w:cs="Tahoma"/>
          <w:color w:val="000000"/>
          <w:lang w:eastAsia="pl-PL"/>
        </w:rPr>
        <w:t>ie widzi związku tej komisji z omawianą sprawą.</w:t>
      </w:r>
    </w:p>
    <w:p w14:paraId="7EA1D217" w14:textId="4AD90A35" w:rsid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lastRenderedPageBreak/>
        <w:t>Mecenas H. Kuligowski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E59B6">
        <w:rPr>
          <w:rFonts w:ascii="Tahoma" w:eastAsia="Times New Roman" w:hAnsi="Tahoma" w:cs="Tahoma"/>
          <w:color w:val="000000"/>
          <w:lang w:eastAsia="pl-PL"/>
        </w:rPr>
        <w:t>odpowiedział,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skarga wpłynęła, więc musi być rozpatrzona. </w:t>
      </w:r>
      <w:r w:rsidR="003C12B9">
        <w:rPr>
          <w:rFonts w:ascii="Tahoma" w:eastAsia="Times New Roman" w:hAnsi="Tahoma" w:cs="Tahoma"/>
          <w:color w:val="000000"/>
          <w:lang w:eastAsia="pl-PL"/>
        </w:rPr>
        <w:t xml:space="preserve">Nie wie w jakim trybie wpłynęła. Może przewodnicząca </w:t>
      </w:r>
      <w:r w:rsidR="009E59B6">
        <w:rPr>
          <w:rFonts w:ascii="Tahoma" w:eastAsia="Times New Roman" w:hAnsi="Tahoma" w:cs="Tahoma"/>
          <w:color w:val="000000"/>
          <w:lang w:eastAsia="pl-PL"/>
        </w:rPr>
        <w:t xml:space="preserve">rady </w:t>
      </w:r>
      <w:r w:rsidR="003C12B9">
        <w:rPr>
          <w:rFonts w:ascii="Tahoma" w:eastAsia="Times New Roman" w:hAnsi="Tahoma" w:cs="Tahoma"/>
          <w:color w:val="000000"/>
          <w:lang w:eastAsia="pl-PL"/>
        </w:rPr>
        <w:t xml:space="preserve">ją delegowała. Czy komisja wszystkie skargi będzie rozpatrywać?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Jest tam również mowa o wójcie, obie sprawy są ze sobą związane. </w:t>
      </w:r>
      <w:r w:rsidR="009E59B6">
        <w:rPr>
          <w:rFonts w:ascii="Tahoma" w:eastAsia="Times New Roman" w:hAnsi="Tahoma" w:cs="Tahoma"/>
          <w:color w:val="000000"/>
          <w:lang w:eastAsia="pl-PL"/>
        </w:rPr>
        <w:t>Mecenas n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ie wiem, która z komisji byłaby bardziej kompetentna, niż </w:t>
      </w:r>
      <w:proofErr w:type="spellStart"/>
      <w:r w:rsidR="009E59B6">
        <w:rPr>
          <w:rFonts w:ascii="Tahoma" w:eastAsia="Times New Roman" w:hAnsi="Tahoma" w:cs="Tahoma"/>
          <w:color w:val="000000"/>
          <w:lang w:eastAsia="pl-PL"/>
        </w:rPr>
        <w:t>KSWiP</w:t>
      </w:r>
      <w:proofErr w:type="spellEnd"/>
      <w:r w:rsidRPr="00AF791E">
        <w:rPr>
          <w:rFonts w:ascii="Tahoma" w:eastAsia="Times New Roman" w:hAnsi="Tahoma" w:cs="Tahoma"/>
          <w:color w:val="000000"/>
          <w:lang w:eastAsia="pl-PL"/>
        </w:rPr>
        <w:t xml:space="preserve">. Jeśli </w:t>
      </w:r>
      <w:r w:rsidR="009E59B6">
        <w:rPr>
          <w:rFonts w:ascii="Tahoma" w:eastAsia="Times New Roman" w:hAnsi="Tahoma" w:cs="Tahoma"/>
          <w:color w:val="000000"/>
          <w:lang w:eastAsia="pl-PL"/>
        </w:rPr>
        <w:t>radni są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w stanie wskazać inną komisję, to można to odroczyć. Rada gminy jest właściwa do rozpatrywania skargi na sołtysa. Na wójta jest skarga w związku z jego rzekomym brakiem nadzoru nad sołtysem. Gdyby skarga była na pracownika, to nie, ale na sołtysa – właściwa do rozpatrywania jest rada gminy. </w:t>
      </w:r>
      <w:r w:rsidR="0070238E">
        <w:rPr>
          <w:rFonts w:ascii="Tahoma" w:eastAsia="Times New Roman" w:hAnsi="Tahoma" w:cs="Tahoma"/>
          <w:color w:val="000000"/>
          <w:lang w:eastAsia="pl-PL"/>
        </w:rPr>
        <w:t xml:space="preserve">Skarga jest na sołtysa. Gdyby była na pracownika, to rada w ogóle nie byłaby właściwa do jej rozpatrzenia. Mecenas prywatnie nie spotkał się jeszcze ze skargą na sołtysa, dlatego przeszukał orzecznictwo i potwierdza, że właściwym organem dla rozpatrzenia tej skargi jest rada gminy. </w:t>
      </w:r>
    </w:p>
    <w:p w14:paraId="79CF3EF7" w14:textId="06967A82" w:rsidR="003C12B9" w:rsidRPr="00AF791E" w:rsidRDefault="003C12B9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E59B6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Przewodnicząca </w:t>
      </w:r>
      <w:r w:rsidR="009E59B6" w:rsidRPr="009E59B6">
        <w:rPr>
          <w:rFonts w:ascii="Tahoma" w:eastAsia="Times New Roman" w:hAnsi="Tahoma" w:cs="Tahoma"/>
          <w:b/>
          <w:bCs/>
          <w:color w:val="000000"/>
          <w:lang w:eastAsia="pl-PL"/>
        </w:rPr>
        <w:t>I. Koźlicka</w:t>
      </w:r>
      <w:r w:rsidR="009E59B6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wspomniała, że skarżący powołują się na artykuł 227</w:t>
      </w:r>
      <w:r w:rsidR="0070238E">
        <w:rPr>
          <w:rFonts w:ascii="Tahoma" w:eastAsia="Times New Roman" w:hAnsi="Tahoma" w:cs="Tahoma"/>
          <w:color w:val="000000"/>
          <w:lang w:eastAsia="pl-PL"/>
        </w:rPr>
        <w:t xml:space="preserve"> i dotyczy to zaniedbań i nienależytego wykonania zadań przez organy gminy i ich pracowników.</w:t>
      </w:r>
    </w:p>
    <w:p w14:paraId="2105B06C" w14:textId="2B3F2F2E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Wójt G. Wojtera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E59B6">
        <w:rPr>
          <w:rFonts w:ascii="Tahoma" w:eastAsia="Times New Roman" w:hAnsi="Tahoma" w:cs="Tahoma"/>
          <w:color w:val="000000"/>
          <w:lang w:eastAsia="pl-PL"/>
        </w:rPr>
        <w:t>wyjaśnił,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ani sołtys, ani rada sołecka nie są organami gminy. Sołtys odpowiada przed mieszkańcami. </w:t>
      </w:r>
      <w:r w:rsidR="0070238E">
        <w:rPr>
          <w:rFonts w:ascii="Tahoma" w:eastAsia="Times New Roman" w:hAnsi="Tahoma" w:cs="Tahoma"/>
          <w:color w:val="000000"/>
          <w:lang w:eastAsia="pl-PL"/>
        </w:rPr>
        <w:t xml:space="preserve">Sołtys wyposażany jest w pewne prerogatywy przez radę gminy.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Nie ma merytorycznego nadzoru wójta nad sołtysem. Ewentualnie w zakresie przekazywania informacji. </w:t>
      </w:r>
      <w:r w:rsidR="0070238E">
        <w:rPr>
          <w:rFonts w:ascii="Tahoma" w:eastAsia="Times New Roman" w:hAnsi="Tahoma" w:cs="Tahoma"/>
          <w:color w:val="000000"/>
          <w:lang w:eastAsia="pl-PL"/>
        </w:rPr>
        <w:t>Komisja Skarg zarekomenduje</w:t>
      </w:r>
      <w:r w:rsidR="009E59B6">
        <w:rPr>
          <w:rFonts w:ascii="Tahoma" w:eastAsia="Times New Roman" w:hAnsi="Tahoma" w:cs="Tahoma"/>
          <w:color w:val="000000"/>
          <w:lang w:eastAsia="pl-PL"/>
        </w:rPr>
        <w:t>,</w:t>
      </w:r>
      <w:r w:rsidR="0070238E">
        <w:rPr>
          <w:rFonts w:ascii="Tahoma" w:eastAsia="Times New Roman" w:hAnsi="Tahoma" w:cs="Tahoma"/>
          <w:color w:val="000000"/>
          <w:lang w:eastAsia="pl-PL"/>
        </w:rPr>
        <w:t xml:space="preserve"> aby sprawniej przekazywać informację sołtysom. </w:t>
      </w:r>
    </w:p>
    <w:p w14:paraId="724DE0A5" w14:textId="01A589E3" w:rsid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Radny W. Majewski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E59B6">
        <w:rPr>
          <w:rFonts w:ascii="Tahoma" w:eastAsia="Times New Roman" w:hAnsi="Tahoma" w:cs="Tahoma"/>
          <w:color w:val="000000"/>
          <w:lang w:eastAsia="pl-PL"/>
        </w:rPr>
        <w:t>zaznaczył,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ze skargi wynika, że informacja dotarła do gminy, a wójt nie dopilnował przekazania jej dalej. </w:t>
      </w:r>
    </w:p>
    <w:p w14:paraId="64F74AE6" w14:textId="0310AA2E" w:rsidR="00352EEC" w:rsidRPr="00AF791E" w:rsidRDefault="00352EEC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E59B6">
        <w:rPr>
          <w:rFonts w:ascii="Tahoma" w:eastAsia="Times New Roman" w:hAnsi="Tahoma" w:cs="Tahoma"/>
          <w:b/>
          <w:bCs/>
          <w:color w:val="000000"/>
          <w:lang w:eastAsia="pl-PL"/>
        </w:rPr>
        <w:t>Przewodnicząca</w:t>
      </w:r>
      <w:r w:rsidR="009E59B6" w:rsidRPr="009E59B6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 I. Koźlicka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E59B6">
        <w:rPr>
          <w:rFonts w:ascii="Tahoma" w:eastAsia="Times New Roman" w:hAnsi="Tahoma" w:cs="Tahoma"/>
          <w:color w:val="000000"/>
          <w:lang w:eastAsia="pl-PL"/>
        </w:rPr>
        <w:t xml:space="preserve">wyjaśniła, że </w:t>
      </w:r>
      <w:r>
        <w:rPr>
          <w:rFonts w:ascii="Tahoma" w:eastAsia="Times New Roman" w:hAnsi="Tahoma" w:cs="Tahoma"/>
          <w:color w:val="000000"/>
          <w:lang w:eastAsia="pl-PL"/>
        </w:rPr>
        <w:t>na pewno punkt drugi skargi leży w zakresie rozważań</w:t>
      </w:r>
      <w:r w:rsidR="009E59B6">
        <w:rPr>
          <w:rFonts w:ascii="Tahoma" w:eastAsia="Times New Roman" w:hAnsi="Tahoma" w:cs="Tahoma"/>
          <w:color w:val="000000"/>
          <w:lang w:eastAsia="pl-PL"/>
        </w:rPr>
        <w:t xml:space="preserve"> komisji</w:t>
      </w:r>
      <w:r>
        <w:rPr>
          <w:rFonts w:ascii="Tahoma" w:eastAsia="Times New Roman" w:hAnsi="Tahoma" w:cs="Tahoma"/>
          <w:color w:val="000000"/>
          <w:lang w:eastAsia="pl-PL"/>
        </w:rPr>
        <w:t>. W uzasadnieniu zachodzi wątpliwość, czy urzędnik w należytym czasie przekazał informację i dopilnował, że</w:t>
      </w:r>
      <w:r w:rsidR="009E59B6">
        <w:rPr>
          <w:rFonts w:ascii="Tahoma" w:eastAsia="Times New Roman" w:hAnsi="Tahoma" w:cs="Tahoma"/>
          <w:color w:val="000000"/>
          <w:lang w:eastAsia="pl-PL"/>
        </w:rPr>
        <w:t>by</w:t>
      </w:r>
      <w:r>
        <w:rPr>
          <w:rFonts w:ascii="Tahoma" w:eastAsia="Times New Roman" w:hAnsi="Tahoma" w:cs="Tahoma"/>
          <w:color w:val="000000"/>
          <w:lang w:eastAsia="pl-PL"/>
        </w:rPr>
        <w:t xml:space="preserve"> informacja dotarła. Należy wyjaśnić kiedy pan Żmijewski otrzymał tę informację.</w:t>
      </w:r>
    </w:p>
    <w:p w14:paraId="30B009BC" w14:textId="11AA2DF0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Sołtys Chludowa H. Gramsch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E59B6">
        <w:rPr>
          <w:rFonts w:ascii="Tahoma" w:eastAsia="Times New Roman" w:hAnsi="Tahoma" w:cs="Tahoma"/>
          <w:color w:val="000000"/>
          <w:lang w:eastAsia="pl-PL"/>
        </w:rPr>
        <w:t>poinformowała,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pan Żmijewski wysłał tę informację. </w:t>
      </w:r>
      <w:r w:rsidR="009E59B6">
        <w:rPr>
          <w:rFonts w:ascii="Tahoma" w:eastAsia="Times New Roman" w:hAnsi="Tahoma" w:cs="Tahoma"/>
          <w:color w:val="000000"/>
          <w:lang w:eastAsia="pl-PL"/>
        </w:rPr>
        <w:t>Ona natomiast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tego nie dostała,</w:t>
      </w:r>
      <w:r w:rsidR="009E59B6">
        <w:rPr>
          <w:rFonts w:ascii="Tahoma" w:eastAsia="Times New Roman" w:hAnsi="Tahoma" w:cs="Tahoma"/>
          <w:color w:val="000000"/>
          <w:lang w:eastAsia="pl-PL"/>
        </w:rPr>
        <w:t xml:space="preserve"> bo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E59B6">
        <w:rPr>
          <w:rFonts w:ascii="Tahoma" w:eastAsia="Times New Roman" w:hAnsi="Tahoma" w:cs="Tahoma"/>
          <w:color w:val="000000"/>
          <w:lang w:eastAsia="pl-PL"/>
        </w:rPr>
        <w:t xml:space="preserve">informacja ta </w:t>
      </w:r>
      <w:r w:rsidRPr="00AF791E">
        <w:rPr>
          <w:rFonts w:ascii="Tahoma" w:eastAsia="Times New Roman" w:hAnsi="Tahoma" w:cs="Tahoma"/>
          <w:color w:val="000000"/>
          <w:lang w:eastAsia="pl-PL"/>
        </w:rPr>
        <w:t>wpadł</w:t>
      </w:r>
      <w:r w:rsidR="009E59B6">
        <w:rPr>
          <w:rFonts w:ascii="Tahoma" w:eastAsia="Times New Roman" w:hAnsi="Tahoma" w:cs="Tahoma"/>
          <w:color w:val="000000"/>
          <w:lang w:eastAsia="pl-PL"/>
        </w:rPr>
        <w:t>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do spamu. </w:t>
      </w:r>
      <w:r w:rsidR="0070238E">
        <w:rPr>
          <w:rFonts w:ascii="Tahoma" w:eastAsia="Times New Roman" w:hAnsi="Tahoma" w:cs="Tahoma"/>
          <w:color w:val="000000"/>
          <w:lang w:eastAsia="pl-PL"/>
        </w:rPr>
        <w:t xml:space="preserve">Sołtys była w tym czasie w Bieszczadach. Tak samo w Golęczewie informacja znalazła się w spam.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Pani M. Schneider wiedziała o tym szkoleniu. </w:t>
      </w:r>
      <w:r w:rsidR="0070238E">
        <w:rPr>
          <w:rFonts w:ascii="Tahoma" w:eastAsia="Times New Roman" w:hAnsi="Tahoma" w:cs="Tahoma"/>
          <w:color w:val="000000"/>
          <w:lang w:eastAsia="pl-PL"/>
        </w:rPr>
        <w:t xml:space="preserve">W dniu szkolenia była u Pana K. Żmijewskiego i bez problemy mogła pojechać na ul. Strzeszyńską, gdzie to szkolenie się odbywało. </w:t>
      </w:r>
      <w:r w:rsidR="002464C0">
        <w:rPr>
          <w:rFonts w:ascii="Tahoma" w:eastAsia="Times New Roman" w:hAnsi="Tahoma" w:cs="Tahoma"/>
          <w:color w:val="000000"/>
          <w:lang w:eastAsia="pl-PL"/>
        </w:rPr>
        <w:t>P. Sołtys poprosiła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o utworzenie dla </w:t>
      </w:r>
      <w:r w:rsidR="002464C0">
        <w:rPr>
          <w:rFonts w:ascii="Tahoma" w:eastAsia="Times New Roman" w:hAnsi="Tahoma" w:cs="Tahoma"/>
          <w:color w:val="000000"/>
          <w:lang w:eastAsia="pl-PL"/>
        </w:rPr>
        <w:t>niej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nowego adresu mail, żeby przychodziły na niego tylko informacje z urzędu.</w:t>
      </w:r>
      <w:r w:rsidR="0070238E">
        <w:rPr>
          <w:rFonts w:ascii="Tahoma" w:eastAsia="Times New Roman" w:hAnsi="Tahoma" w:cs="Tahoma"/>
          <w:color w:val="000000"/>
          <w:lang w:eastAsia="pl-PL"/>
        </w:rPr>
        <w:t xml:space="preserve"> Obecny mail jest jej prywatnym adresem.</w:t>
      </w:r>
    </w:p>
    <w:p w14:paraId="6C724B6F" w14:textId="4061E48B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lastRenderedPageBreak/>
        <w:t>Radny W. Majewski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93728">
        <w:rPr>
          <w:rFonts w:ascii="Tahoma" w:eastAsia="Times New Roman" w:hAnsi="Tahoma" w:cs="Tahoma"/>
          <w:color w:val="000000"/>
          <w:lang w:eastAsia="pl-PL"/>
        </w:rPr>
        <w:t>zaznaczył,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238E">
        <w:rPr>
          <w:rFonts w:ascii="Tahoma" w:eastAsia="Times New Roman" w:hAnsi="Tahoma" w:cs="Tahoma"/>
          <w:color w:val="000000"/>
          <w:lang w:eastAsia="pl-PL"/>
        </w:rPr>
        <w:t>komisja musiałaby być poinformowana</w:t>
      </w:r>
      <w:r w:rsidR="00E20D8A">
        <w:rPr>
          <w:rFonts w:ascii="Tahoma" w:eastAsia="Times New Roman" w:hAnsi="Tahoma" w:cs="Tahoma"/>
          <w:color w:val="000000"/>
          <w:lang w:eastAsia="pl-PL"/>
        </w:rPr>
        <w:t>,</w:t>
      </w:r>
      <w:r w:rsidR="0070238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kiedy pan Żmijewski został powiadomiony o </w:t>
      </w:r>
      <w:r w:rsidR="00E20D8A">
        <w:rPr>
          <w:rFonts w:ascii="Tahoma" w:eastAsia="Times New Roman" w:hAnsi="Tahoma" w:cs="Tahoma"/>
          <w:color w:val="000000"/>
          <w:lang w:eastAsia="pl-PL"/>
        </w:rPr>
        <w:t>omawianym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szkoleniu</w:t>
      </w:r>
      <w:r w:rsidR="008B5004">
        <w:rPr>
          <w:rFonts w:ascii="Tahoma" w:eastAsia="Times New Roman" w:hAnsi="Tahoma" w:cs="Tahoma"/>
          <w:color w:val="000000"/>
          <w:lang w:eastAsia="pl-PL"/>
        </w:rPr>
        <w:t>. To jest istotna informacja dla oceny sprawy.</w:t>
      </w:r>
    </w:p>
    <w:p w14:paraId="77C4CEDE" w14:textId="68A4EF78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E20D8A">
        <w:rPr>
          <w:rFonts w:ascii="Tahoma" w:eastAsia="Times New Roman" w:hAnsi="Tahoma" w:cs="Tahoma"/>
          <w:color w:val="000000"/>
          <w:lang w:eastAsia="pl-PL"/>
        </w:rPr>
        <w:t>oznajmiła,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należy wyjaśnić kiedy urzędnik otrzymał informację.</w:t>
      </w:r>
    </w:p>
    <w:p w14:paraId="54410A11" w14:textId="386D4ECF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Sołtys Chludowa H. Gramsch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E20D8A">
        <w:rPr>
          <w:rFonts w:ascii="Tahoma" w:eastAsia="Times New Roman" w:hAnsi="Tahoma" w:cs="Tahoma"/>
          <w:color w:val="000000"/>
          <w:lang w:eastAsia="pl-PL"/>
        </w:rPr>
        <w:t>przyznała, że jej zdanie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jest to polityczne. Można płakać, a </w:t>
      </w:r>
      <w:r w:rsidR="00E20D8A">
        <w:rPr>
          <w:rFonts w:ascii="Tahoma" w:eastAsia="Times New Roman" w:hAnsi="Tahoma" w:cs="Tahoma"/>
          <w:color w:val="000000"/>
          <w:lang w:eastAsia="pl-PL"/>
        </w:rPr>
        <w:t>jej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tylko żałować. </w:t>
      </w:r>
    </w:p>
    <w:p w14:paraId="5E2C0BE9" w14:textId="50591A9F" w:rsid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Wójt G. Wojtera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E20D8A">
        <w:rPr>
          <w:rFonts w:ascii="Tahoma" w:eastAsia="Times New Roman" w:hAnsi="Tahoma" w:cs="Tahoma"/>
          <w:color w:val="000000"/>
          <w:lang w:eastAsia="pl-PL"/>
        </w:rPr>
        <w:t xml:space="preserve">oznajmił, że </w:t>
      </w:r>
      <w:r w:rsidRPr="00AF791E">
        <w:rPr>
          <w:rFonts w:ascii="Tahoma" w:eastAsia="Times New Roman" w:hAnsi="Tahoma" w:cs="Tahoma"/>
          <w:color w:val="000000"/>
          <w:lang w:eastAsia="pl-PL"/>
        </w:rPr>
        <w:t>nie czuj</w:t>
      </w:r>
      <w:r w:rsidR="00E20D8A">
        <w:rPr>
          <w:rFonts w:ascii="Tahoma" w:eastAsia="Times New Roman" w:hAnsi="Tahoma" w:cs="Tahoma"/>
          <w:color w:val="000000"/>
          <w:lang w:eastAsia="pl-PL"/>
        </w:rPr>
        <w:t>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się winny, ale zobowiązany </w:t>
      </w:r>
      <w:r w:rsidR="00352EEC">
        <w:rPr>
          <w:rFonts w:ascii="Tahoma" w:eastAsia="Times New Roman" w:hAnsi="Tahoma" w:cs="Tahoma"/>
          <w:color w:val="000000"/>
          <w:lang w:eastAsia="pl-PL"/>
        </w:rPr>
        <w:t xml:space="preserve">jeśli z rekomendacji komisji rada zobowiąże </w:t>
      </w:r>
      <w:r w:rsidRPr="00AF791E">
        <w:rPr>
          <w:rFonts w:ascii="Tahoma" w:eastAsia="Times New Roman" w:hAnsi="Tahoma" w:cs="Tahoma"/>
          <w:color w:val="000000"/>
          <w:lang w:eastAsia="pl-PL"/>
        </w:rPr>
        <w:t>do bardziej skrupulatnego przekazywania informacji. Przyjdzie pan Żmijewski przedstawić daty przysłania wiadomości.</w:t>
      </w:r>
    </w:p>
    <w:p w14:paraId="7BF4E8E6" w14:textId="0FEF7F1E" w:rsidR="00352EEC" w:rsidRDefault="00352EEC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Przewodnicząca poinformowała, że omawiane szkolenie miało miejsce 11 października 2019 roku.</w:t>
      </w:r>
    </w:p>
    <w:p w14:paraId="71EC681B" w14:textId="60843189" w:rsidR="00352EEC" w:rsidRPr="00AF791E" w:rsidRDefault="00352EEC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Mecenas wyraził swoje zainteresowanie, jak to się zazwyczaj odbywa. Czy to był pierwszy raz </w:t>
      </w:r>
      <w:r w:rsidR="00E77668">
        <w:rPr>
          <w:rFonts w:ascii="Tahoma" w:eastAsia="Times New Roman" w:hAnsi="Tahoma" w:cs="Tahoma"/>
          <w:color w:val="000000"/>
          <w:lang w:eastAsia="pl-PL"/>
        </w:rPr>
        <w:t>kiedy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E77668">
        <w:rPr>
          <w:rFonts w:ascii="Tahoma" w:eastAsia="Times New Roman" w:hAnsi="Tahoma" w:cs="Tahoma"/>
          <w:color w:val="000000"/>
          <w:lang w:eastAsia="pl-PL"/>
        </w:rPr>
        <w:t>sołtys</w:t>
      </w:r>
      <w:r>
        <w:rPr>
          <w:rFonts w:ascii="Tahoma" w:eastAsia="Times New Roman" w:hAnsi="Tahoma" w:cs="Tahoma"/>
          <w:color w:val="000000"/>
          <w:lang w:eastAsia="pl-PL"/>
        </w:rPr>
        <w:t xml:space="preserve"> taką informację przekazywała? Czy to sytuacja nadzwyczajna</w:t>
      </w:r>
      <w:r w:rsidR="00965D42">
        <w:rPr>
          <w:rFonts w:ascii="Tahoma" w:eastAsia="Times New Roman" w:hAnsi="Tahoma" w:cs="Tahoma"/>
          <w:color w:val="000000"/>
          <w:lang w:eastAsia="pl-PL"/>
        </w:rPr>
        <w:t>? Czy wcześniej takich rzeczy się nie robiło?</w:t>
      </w:r>
    </w:p>
    <w:p w14:paraId="5AD1CC66" w14:textId="0D4776B4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Sołtys Chludowa H. Gramsch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E20D8A">
        <w:rPr>
          <w:rFonts w:ascii="Tahoma" w:eastAsia="Times New Roman" w:hAnsi="Tahoma" w:cs="Tahoma"/>
          <w:color w:val="000000"/>
          <w:lang w:eastAsia="pl-PL"/>
        </w:rPr>
        <w:t>wyjaśniła,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była w kwietniu informacja telefoniczna. </w:t>
      </w:r>
      <w:r w:rsidR="00352EEC">
        <w:rPr>
          <w:rFonts w:ascii="Tahoma" w:eastAsia="Times New Roman" w:hAnsi="Tahoma" w:cs="Tahoma"/>
          <w:color w:val="000000"/>
          <w:lang w:eastAsia="pl-PL"/>
        </w:rPr>
        <w:t xml:space="preserve">Ktoś poinformował ją telefonicznie. </w:t>
      </w:r>
      <w:r w:rsidRPr="00AF791E">
        <w:rPr>
          <w:rFonts w:ascii="Tahoma" w:eastAsia="Times New Roman" w:hAnsi="Tahoma" w:cs="Tahoma"/>
          <w:color w:val="000000"/>
          <w:lang w:eastAsia="pl-PL"/>
        </w:rPr>
        <w:t>Powinnam dostać ją papierowo</w:t>
      </w:r>
      <w:r w:rsidR="00352EEC">
        <w:rPr>
          <w:rFonts w:ascii="Tahoma" w:eastAsia="Times New Roman" w:hAnsi="Tahoma" w:cs="Tahoma"/>
          <w:color w:val="000000"/>
          <w:lang w:eastAsia="pl-PL"/>
        </w:rPr>
        <w:t>, czy przynajmniej na mail</w:t>
      </w:r>
      <w:r w:rsidRPr="00AF791E">
        <w:rPr>
          <w:rFonts w:ascii="Tahoma" w:eastAsia="Times New Roman" w:hAnsi="Tahoma" w:cs="Tahoma"/>
          <w:color w:val="000000"/>
          <w:lang w:eastAsia="pl-PL"/>
        </w:rPr>
        <w:t>. Firmy przysyłają gotowe plakaty. Zarzut</w:t>
      </w:r>
      <w:r w:rsidR="00965D42">
        <w:rPr>
          <w:rFonts w:ascii="Tahoma" w:eastAsia="Times New Roman" w:hAnsi="Tahoma" w:cs="Tahoma"/>
          <w:color w:val="000000"/>
          <w:lang w:eastAsia="pl-PL"/>
        </w:rPr>
        <w:t xml:space="preserve"> dotyczy tego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, że </w:t>
      </w:r>
      <w:r w:rsidR="00965D42">
        <w:rPr>
          <w:rFonts w:ascii="Tahoma" w:eastAsia="Times New Roman" w:hAnsi="Tahoma" w:cs="Tahoma"/>
          <w:color w:val="000000"/>
          <w:lang w:eastAsia="pl-PL"/>
        </w:rPr>
        <w:t xml:space="preserve">informacja </w:t>
      </w:r>
      <w:r w:rsidRPr="00AF791E">
        <w:rPr>
          <w:rFonts w:ascii="Tahoma" w:eastAsia="Times New Roman" w:hAnsi="Tahoma" w:cs="Tahoma"/>
          <w:color w:val="000000"/>
          <w:lang w:eastAsia="pl-PL"/>
        </w:rPr>
        <w:t>nie w</w:t>
      </w:r>
      <w:r w:rsidR="00965D42">
        <w:rPr>
          <w:rFonts w:ascii="Tahoma" w:eastAsia="Times New Roman" w:hAnsi="Tahoma" w:cs="Tahoma"/>
          <w:color w:val="000000"/>
          <w:lang w:eastAsia="pl-PL"/>
        </w:rPr>
        <w:t>isiała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na tablicy. Nie było informacji w gablocie</w:t>
      </w:r>
      <w:r w:rsidR="00E77668">
        <w:rPr>
          <w:rFonts w:ascii="Tahoma" w:eastAsia="Times New Roman" w:hAnsi="Tahoma" w:cs="Tahoma"/>
          <w:color w:val="000000"/>
          <w:lang w:eastAsia="pl-PL"/>
        </w:rPr>
        <w:t>, sołtys była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wówczas na wyjeździe w Bieszczadach. Nikt nie zastępuje sołtysa.</w:t>
      </w:r>
      <w:r w:rsidR="00E77668">
        <w:rPr>
          <w:rFonts w:ascii="Tahoma" w:eastAsia="Times New Roman" w:hAnsi="Tahoma" w:cs="Tahoma"/>
          <w:color w:val="000000"/>
          <w:lang w:eastAsia="pl-PL"/>
        </w:rPr>
        <w:t xml:space="preserve"> Zaapelowała o założenie służbowego maila przeznaczonego tylko dla informacji z urzędu gminy.</w:t>
      </w:r>
    </w:p>
    <w:p w14:paraId="3D9B4E54" w14:textId="7F0D1930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Radna J. Pągowska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70453">
        <w:rPr>
          <w:rFonts w:ascii="Tahoma" w:eastAsia="Times New Roman" w:hAnsi="Tahoma" w:cs="Tahoma"/>
          <w:color w:val="000000"/>
          <w:lang w:eastAsia="pl-PL"/>
        </w:rPr>
        <w:t>poprosiła panią sołtys o wyjaśnienie zapisu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, </w:t>
      </w:r>
      <w:r w:rsidR="00E20D8A">
        <w:rPr>
          <w:rFonts w:ascii="Tahoma" w:eastAsia="Times New Roman" w:hAnsi="Tahoma" w:cs="Tahoma"/>
          <w:color w:val="000000"/>
          <w:lang w:eastAsia="pl-PL"/>
        </w:rPr>
        <w:t>który mówi o tym,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doszło do naruszenia </w:t>
      </w:r>
      <w:r w:rsidR="00E77668">
        <w:rPr>
          <w:rFonts w:ascii="Tahoma" w:eastAsia="Times New Roman" w:hAnsi="Tahoma" w:cs="Tahoma"/>
          <w:color w:val="000000"/>
          <w:lang w:eastAsia="pl-PL"/>
        </w:rPr>
        <w:t xml:space="preserve">prawa ze szkodą dla społeczności Chludowa. Takie sytuacje miały już miejsce w przeszłości, kiedy to sołtys zwołała z naruszeniem </w:t>
      </w:r>
      <w:r w:rsidRPr="00AF791E">
        <w:rPr>
          <w:rFonts w:ascii="Tahoma" w:eastAsia="Times New Roman" w:hAnsi="Tahoma" w:cs="Tahoma"/>
          <w:color w:val="000000"/>
          <w:lang w:eastAsia="pl-PL"/>
        </w:rPr>
        <w:t>uchwały</w:t>
      </w:r>
      <w:r w:rsidR="00E77668">
        <w:rPr>
          <w:rFonts w:ascii="Tahoma" w:eastAsia="Times New Roman" w:hAnsi="Tahoma" w:cs="Tahoma"/>
          <w:color w:val="000000"/>
          <w:lang w:eastAsia="pl-PL"/>
        </w:rPr>
        <w:t xml:space="preserve"> w sprawie uchwalenia statutu sołectwa Chludowo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, </w:t>
      </w:r>
      <w:r w:rsidR="00E77668">
        <w:rPr>
          <w:rFonts w:ascii="Tahoma" w:eastAsia="Times New Roman" w:hAnsi="Tahoma" w:cs="Tahoma"/>
          <w:color w:val="000000"/>
          <w:lang w:eastAsia="pl-PL"/>
        </w:rPr>
        <w:t>dwa zebrania wiejskie.</w:t>
      </w:r>
    </w:p>
    <w:p w14:paraId="0A18CE3A" w14:textId="41D84DA2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Sołtys Chludowa H. Gramsch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E20D8A">
        <w:rPr>
          <w:rFonts w:ascii="Tahoma" w:eastAsia="Times New Roman" w:hAnsi="Tahoma" w:cs="Tahoma"/>
          <w:color w:val="000000"/>
          <w:lang w:eastAsia="pl-PL"/>
        </w:rPr>
        <w:t xml:space="preserve">wyjaśniła, że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chodzi o to, że </w:t>
      </w:r>
      <w:r w:rsidR="00A70453">
        <w:rPr>
          <w:rFonts w:ascii="Tahoma" w:eastAsia="Times New Roman" w:hAnsi="Tahoma" w:cs="Tahoma"/>
          <w:color w:val="000000"/>
          <w:lang w:eastAsia="pl-PL"/>
        </w:rPr>
        <w:t>starostwo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wydało pozwolenie na </w:t>
      </w:r>
      <w:r w:rsidR="00A70453">
        <w:rPr>
          <w:rFonts w:ascii="Tahoma" w:eastAsia="Times New Roman" w:hAnsi="Tahoma" w:cs="Tahoma"/>
          <w:color w:val="000000"/>
          <w:lang w:eastAsia="pl-PL"/>
        </w:rPr>
        <w:t xml:space="preserve">budowę </w:t>
      </w:r>
      <w:r w:rsidRPr="00AF791E">
        <w:rPr>
          <w:rFonts w:ascii="Tahoma" w:eastAsia="Times New Roman" w:hAnsi="Tahoma" w:cs="Tahoma"/>
          <w:color w:val="000000"/>
          <w:lang w:eastAsia="pl-PL"/>
        </w:rPr>
        <w:t>przesypowni nawozów</w:t>
      </w:r>
      <w:r w:rsidR="00A70453">
        <w:rPr>
          <w:rFonts w:ascii="Tahoma" w:eastAsia="Times New Roman" w:hAnsi="Tahoma" w:cs="Tahoma"/>
          <w:color w:val="000000"/>
          <w:lang w:eastAsia="pl-PL"/>
        </w:rPr>
        <w:t xml:space="preserve"> naturalnych, o czym gmina nic nie wiedziała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A70453">
        <w:rPr>
          <w:rFonts w:ascii="Tahoma" w:eastAsia="Times New Roman" w:hAnsi="Tahoma" w:cs="Tahoma"/>
          <w:color w:val="000000"/>
          <w:lang w:eastAsia="pl-PL"/>
        </w:rPr>
        <w:t xml:space="preserve">Bezpośrednio graniczący z tą działką pan </w:t>
      </w:r>
      <w:r w:rsidRPr="00AF791E">
        <w:rPr>
          <w:rFonts w:ascii="Tahoma" w:eastAsia="Times New Roman" w:hAnsi="Tahoma" w:cs="Tahoma"/>
          <w:color w:val="000000"/>
          <w:lang w:eastAsia="pl-PL"/>
        </w:rPr>
        <w:t>twierdzi</w:t>
      </w:r>
      <w:r w:rsidR="00A70453">
        <w:rPr>
          <w:rFonts w:ascii="Tahoma" w:eastAsia="Times New Roman" w:hAnsi="Tahoma" w:cs="Tahoma"/>
          <w:color w:val="000000"/>
          <w:lang w:eastAsia="pl-PL"/>
        </w:rPr>
        <w:t>ł</w:t>
      </w:r>
      <w:r w:rsidRPr="00AF791E">
        <w:rPr>
          <w:rFonts w:ascii="Tahoma" w:eastAsia="Times New Roman" w:hAnsi="Tahoma" w:cs="Tahoma"/>
          <w:color w:val="000000"/>
          <w:lang w:eastAsia="pl-PL"/>
        </w:rPr>
        <w:t>, że 4 m wesz</w:t>
      </w:r>
      <w:r w:rsidR="00A70453">
        <w:rPr>
          <w:rFonts w:ascii="Tahoma" w:eastAsia="Times New Roman" w:hAnsi="Tahoma" w:cs="Tahoma"/>
          <w:color w:val="000000"/>
          <w:lang w:eastAsia="pl-PL"/>
        </w:rPr>
        <w:t>li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70453">
        <w:rPr>
          <w:rFonts w:ascii="Tahoma" w:eastAsia="Times New Roman" w:hAnsi="Tahoma" w:cs="Tahoma"/>
          <w:color w:val="000000"/>
          <w:lang w:eastAsia="pl-PL"/>
        </w:rPr>
        <w:t>mu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działkę</w:t>
      </w:r>
      <w:r w:rsidR="00E20D8A">
        <w:rPr>
          <w:rFonts w:ascii="Tahoma" w:eastAsia="Times New Roman" w:hAnsi="Tahoma" w:cs="Tahoma"/>
          <w:color w:val="000000"/>
          <w:lang w:eastAsia="pl-PL"/>
        </w:rPr>
        <w:t xml:space="preserve"> i </w:t>
      </w:r>
      <w:r w:rsidR="00A70453">
        <w:rPr>
          <w:rFonts w:ascii="Tahoma" w:eastAsia="Times New Roman" w:hAnsi="Tahoma" w:cs="Tahoma"/>
          <w:color w:val="000000"/>
          <w:lang w:eastAsia="pl-PL"/>
        </w:rPr>
        <w:t xml:space="preserve">oczekiwał reakcji ze strony sołtysa. To był lipiec, sezon urlopowy, a czas naglił.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Było w tej sprawie spotkanie, ale nie na </w:t>
      </w:r>
      <w:r w:rsidRPr="00AF791E">
        <w:rPr>
          <w:rFonts w:ascii="Tahoma" w:eastAsia="Times New Roman" w:hAnsi="Tahoma" w:cs="Tahoma"/>
          <w:color w:val="000000"/>
          <w:lang w:eastAsia="pl-PL"/>
        </w:rPr>
        <w:lastRenderedPageBreak/>
        <w:t xml:space="preserve">zasadach zebrania wiejskiego. </w:t>
      </w:r>
      <w:r w:rsidR="00A70453">
        <w:rPr>
          <w:rFonts w:ascii="Tahoma" w:eastAsia="Times New Roman" w:hAnsi="Tahoma" w:cs="Tahoma"/>
          <w:color w:val="000000"/>
          <w:lang w:eastAsia="pl-PL"/>
        </w:rPr>
        <w:t>Mieszkańcy zaczęli oprotestowywać nie tylko przesypownię, ale też budowlę chlewni. Konkretni r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olnicy chcą chlewnie, a zgody mieszkańców nie ma. Chodziło o chlewnie i nawozy. </w:t>
      </w:r>
      <w:r w:rsidR="00A70453">
        <w:rPr>
          <w:rFonts w:ascii="Tahoma" w:eastAsia="Times New Roman" w:hAnsi="Tahoma" w:cs="Tahoma"/>
          <w:color w:val="000000"/>
          <w:lang w:eastAsia="pl-PL"/>
        </w:rPr>
        <w:t xml:space="preserve">Tu się zaczął cały problem.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Zebranie wiejskie </w:t>
      </w:r>
      <w:r w:rsidR="009E3082">
        <w:rPr>
          <w:rFonts w:ascii="Tahoma" w:eastAsia="Times New Roman" w:hAnsi="Tahoma" w:cs="Tahoma"/>
          <w:color w:val="000000"/>
          <w:lang w:eastAsia="pl-PL"/>
        </w:rPr>
        <w:t>też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się odbyło</w:t>
      </w:r>
      <w:r w:rsidR="00A2172E">
        <w:rPr>
          <w:rFonts w:ascii="Tahoma" w:eastAsia="Times New Roman" w:hAnsi="Tahoma" w:cs="Tahoma"/>
          <w:color w:val="000000"/>
          <w:lang w:eastAsia="pl-PL"/>
        </w:rPr>
        <w:t xml:space="preserve"> z zachowaniem procedur, </w:t>
      </w:r>
      <w:r w:rsidRPr="00AF791E">
        <w:rPr>
          <w:rFonts w:ascii="Tahoma" w:eastAsia="Times New Roman" w:hAnsi="Tahoma" w:cs="Tahoma"/>
          <w:color w:val="000000"/>
          <w:lang w:eastAsia="pl-PL"/>
        </w:rPr>
        <w:t>ale nie po myśli tych, którzy wojują.</w:t>
      </w:r>
      <w:r w:rsidR="00A70453">
        <w:rPr>
          <w:rFonts w:ascii="Tahoma" w:eastAsia="Times New Roman" w:hAnsi="Tahoma" w:cs="Tahoma"/>
          <w:color w:val="000000"/>
          <w:lang w:eastAsia="pl-PL"/>
        </w:rPr>
        <w:t xml:space="preserve"> Były wybory sołtysa i też nie po ich myśli się rozstrzygnęły i nadal wojują.</w:t>
      </w:r>
    </w:p>
    <w:p w14:paraId="74AC3526" w14:textId="3133B6BF" w:rsid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Radna J. Pagowska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E20D8A">
        <w:rPr>
          <w:rFonts w:ascii="Tahoma" w:eastAsia="Times New Roman" w:hAnsi="Tahoma" w:cs="Tahoma"/>
          <w:color w:val="000000"/>
          <w:lang w:eastAsia="pl-PL"/>
        </w:rPr>
        <w:t>wyjaśniła,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skarga była kierowana do poprzedniej rady. </w:t>
      </w:r>
      <w:r w:rsidR="00E33BE1">
        <w:rPr>
          <w:rFonts w:ascii="Tahoma" w:eastAsia="Times New Roman" w:hAnsi="Tahoma" w:cs="Tahoma"/>
          <w:color w:val="000000"/>
          <w:lang w:eastAsia="pl-PL"/>
        </w:rPr>
        <w:t>Pytanie kierowała do p. W. Majewskiego. Zarzuca się komisji, że</w:t>
      </w:r>
      <w:r w:rsidR="00A2172E">
        <w:rPr>
          <w:rFonts w:ascii="Tahoma" w:eastAsia="Times New Roman" w:hAnsi="Tahoma" w:cs="Tahoma"/>
          <w:color w:val="000000"/>
          <w:lang w:eastAsia="pl-PL"/>
        </w:rPr>
        <w:t xml:space="preserve"> pomimo prawidłowo złożonej skargi</w:t>
      </w:r>
      <w:r w:rsidR="00E33BE1">
        <w:rPr>
          <w:rFonts w:ascii="Tahoma" w:eastAsia="Times New Roman" w:hAnsi="Tahoma" w:cs="Tahoma"/>
          <w:color w:val="000000"/>
          <w:lang w:eastAsia="pl-PL"/>
        </w:rPr>
        <w:t xml:space="preserve"> nie podjęła działań</w:t>
      </w:r>
      <w:r w:rsidR="00A2172E">
        <w:rPr>
          <w:rFonts w:ascii="Tahoma" w:eastAsia="Times New Roman" w:hAnsi="Tahoma" w:cs="Tahoma"/>
          <w:color w:val="000000"/>
          <w:lang w:eastAsia="pl-PL"/>
        </w:rPr>
        <w:t>, ale zignorowała składających skargę nie udzielając odpowiedzi.</w:t>
      </w:r>
      <w:r w:rsidR="00E33BE1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2172E">
        <w:rPr>
          <w:rFonts w:ascii="Tahoma" w:eastAsia="Times New Roman" w:hAnsi="Tahoma" w:cs="Tahoma"/>
          <w:color w:val="000000"/>
          <w:lang w:eastAsia="pl-PL"/>
        </w:rPr>
        <w:t xml:space="preserve"> </w:t>
      </w:r>
    </w:p>
    <w:p w14:paraId="50BA56E9" w14:textId="4E169A21" w:rsidR="00A2172E" w:rsidRPr="00AF791E" w:rsidRDefault="00A2172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20D8A">
        <w:rPr>
          <w:rFonts w:ascii="Tahoma" w:eastAsia="Times New Roman" w:hAnsi="Tahoma" w:cs="Tahoma"/>
          <w:b/>
          <w:bCs/>
          <w:color w:val="000000"/>
          <w:lang w:eastAsia="pl-PL"/>
        </w:rPr>
        <w:t>Sołtys</w:t>
      </w:r>
      <w:r w:rsidR="00E20D8A" w:rsidRPr="00E20D8A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 H. Gramsch</w:t>
      </w:r>
      <w:r w:rsidR="00E20D8A">
        <w:rPr>
          <w:rFonts w:ascii="Tahoma" w:eastAsia="Times New Roman" w:hAnsi="Tahoma" w:cs="Tahoma"/>
          <w:color w:val="000000"/>
          <w:lang w:eastAsia="pl-PL"/>
        </w:rPr>
        <w:t xml:space="preserve"> zakomunikowała, że</w:t>
      </w:r>
      <w:r>
        <w:rPr>
          <w:rFonts w:ascii="Tahoma" w:eastAsia="Times New Roman" w:hAnsi="Tahoma" w:cs="Tahoma"/>
          <w:color w:val="000000"/>
          <w:lang w:eastAsia="pl-PL"/>
        </w:rPr>
        <w:t xml:space="preserve"> ogłoszenia były przed dwie niedziele podawane z ambony w kościele i w kole gospodyń wiejskich.</w:t>
      </w:r>
    </w:p>
    <w:p w14:paraId="0D7FE7D9" w14:textId="39C9ED26" w:rsidR="00AF791E" w:rsidRPr="00AF791E" w:rsidRDefault="00A2172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20D8A">
        <w:rPr>
          <w:rFonts w:ascii="Tahoma" w:eastAsia="Times New Roman" w:hAnsi="Tahoma" w:cs="Tahoma"/>
          <w:color w:val="000000"/>
          <w:lang w:eastAsia="pl-PL"/>
        </w:rPr>
        <w:t>Radni wywnioskowali, że</w:t>
      </w:r>
      <w:r>
        <w:rPr>
          <w:rFonts w:ascii="Tahoma" w:eastAsia="Times New Roman" w:hAnsi="Tahoma" w:cs="Tahoma"/>
          <w:b/>
          <w:bCs/>
          <w:color w:val="000000"/>
          <w:lang w:eastAsia="pl-PL"/>
        </w:rPr>
        <w:t xml:space="preserve"> 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>wówczas odmówi</w:t>
      </w:r>
      <w:r>
        <w:rPr>
          <w:rFonts w:ascii="Tahoma" w:eastAsia="Times New Roman" w:hAnsi="Tahoma" w:cs="Tahoma"/>
          <w:color w:val="000000"/>
          <w:lang w:eastAsia="pl-PL"/>
        </w:rPr>
        <w:t>ono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 xml:space="preserve"> rozpatrzenia skargi ze względu na sprawy formalne. </w:t>
      </w:r>
    </w:p>
    <w:p w14:paraId="7EEE18D0" w14:textId="6F7C7804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Radna J. Pągowska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E20D8A">
        <w:rPr>
          <w:rFonts w:ascii="Tahoma" w:eastAsia="Times New Roman" w:hAnsi="Tahoma" w:cs="Tahoma"/>
          <w:color w:val="000000"/>
          <w:lang w:eastAsia="pl-PL"/>
        </w:rPr>
        <w:t>zapytała, czy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to stowarzyszenie bierze udział w zebraniach wiejskich?</w:t>
      </w:r>
    </w:p>
    <w:p w14:paraId="0F3AF17B" w14:textId="60901F02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Sołtys Chludowa H. Gramsch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F7183">
        <w:rPr>
          <w:rFonts w:ascii="Tahoma" w:eastAsia="Times New Roman" w:hAnsi="Tahoma" w:cs="Tahoma"/>
          <w:color w:val="000000"/>
          <w:lang w:eastAsia="pl-PL"/>
        </w:rPr>
        <w:t>odpowiedziała,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tak, jeśli ich to zebranie dotyczy. Informacje o zebraniach ogłasza również ksiądz po mszach świętych</w:t>
      </w:r>
      <w:r w:rsidR="00A2172E">
        <w:rPr>
          <w:rFonts w:ascii="Tahoma" w:eastAsia="Times New Roman" w:hAnsi="Tahoma" w:cs="Tahoma"/>
          <w:color w:val="000000"/>
          <w:lang w:eastAsia="pl-PL"/>
        </w:rPr>
        <w:t xml:space="preserve"> i informacje są rozpowszechniane w sposób tradycyjny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. </w:t>
      </w:r>
    </w:p>
    <w:p w14:paraId="634EB05B" w14:textId="77777777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color w:val="000000"/>
          <w:lang w:eastAsia="pl-PL"/>
        </w:rPr>
        <w:t xml:space="preserve">Na posiedzenie komisji przybyli autorzy skargi p. M. Schneider – prezes </w:t>
      </w:r>
      <w:r w:rsidRPr="00AF791E">
        <w:rPr>
          <w:rFonts w:ascii="Tahoma" w:eastAsia="Times New Roman" w:hAnsi="Tahoma" w:cs="Tahoma"/>
          <w:lang w:eastAsia="pl-PL"/>
        </w:rPr>
        <w:t>Stowarzyszenia Rolników Indywidualnych i Producentów Żywności „Razem” w Chludowie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i p. Skrzypiński – doradca Stowarzyszenia.</w:t>
      </w:r>
    </w:p>
    <w:p w14:paraId="5CD0877F" w14:textId="72375B44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M. Schneider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F7183">
        <w:rPr>
          <w:rFonts w:ascii="Tahoma" w:eastAsia="Times New Roman" w:hAnsi="Tahoma" w:cs="Tahoma"/>
          <w:color w:val="000000"/>
          <w:lang w:eastAsia="pl-PL"/>
        </w:rPr>
        <w:t>oznajmiła, że jej zdaniem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jako rolnicy </w:t>
      </w:r>
      <w:r w:rsidR="007F7183">
        <w:rPr>
          <w:rFonts w:ascii="Tahoma" w:eastAsia="Times New Roman" w:hAnsi="Tahoma" w:cs="Tahoma"/>
          <w:color w:val="000000"/>
          <w:lang w:eastAsia="pl-PL"/>
        </w:rPr>
        <w:t>są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pomijani w ważnych dla n</w:t>
      </w:r>
      <w:r w:rsidR="007F7183">
        <w:rPr>
          <w:rFonts w:ascii="Tahoma" w:eastAsia="Times New Roman" w:hAnsi="Tahoma" w:cs="Tahoma"/>
          <w:color w:val="000000"/>
          <w:lang w:eastAsia="pl-PL"/>
        </w:rPr>
        <w:t>ich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kwestiach</w:t>
      </w:r>
      <w:r w:rsidR="004B496E">
        <w:rPr>
          <w:rFonts w:ascii="Tahoma" w:eastAsia="Times New Roman" w:hAnsi="Tahoma" w:cs="Tahoma"/>
          <w:color w:val="000000"/>
          <w:lang w:eastAsia="pl-PL"/>
        </w:rPr>
        <w:t xml:space="preserve">. Pierwszy poważny zarzut dotyczył zebrania wiejskiego sprzed 1,5 roku.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Zebrania wiejskie są zwoływane za </w:t>
      </w:r>
      <w:r w:rsidR="007F7183">
        <w:rPr>
          <w:rFonts w:ascii="Tahoma" w:eastAsia="Times New Roman" w:hAnsi="Tahoma" w:cs="Tahoma"/>
          <w:color w:val="000000"/>
          <w:lang w:eastAsia="pl-PL"/>
        </w:rPr>
        <w:t>ich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plecami.</w:t>
      </w:r>
      <w:r w:rsidR="004B496E">
        <w:rPr>
          <w:rFonts w:ascii="Tahoma" w:eastAsia="Times New Roman" w:hAnsi="Tahoma" w:cs="Tahoma"/>
          <w:color w:val="000000"/>
          <w:lang w:eastAsia="pl-PL"/>
        </w:rPr>
        <w:t xml:space="preserve"> </w:t>
      </w:r>
    </w:p>
    <w:p w14:paraId="46EAF751" w14:textId="7CD839DF" w:rsidR="00AF791E" w:rsidRPr="00AF791E" w:rsidRDefault="00BC1182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lang w:eastAsia="pl-PL"/>
        </w:rPr>
        <w:t>Przewodnicząca</w:t>
      </w:r>
      <w:r w:rsidR="00AF791E" w:rsidRPr="00AF791E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 I. Koźlicka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F7183">
        <w:rPr>
          <w:rFonts w:ascii="Tahoma" w:eastAsia="Times New Roman" w:hAnsi="Tahoma" w:cs="Tahoma"/>
          <w:color w:val="000000"/>
          <w:lang w:eastAsia="pl-PL"/>
        </w:rPr>
        <w:t>przypomniała, że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 xml:space="preserve"> nie rozważ</w:t>
      </w:r>
      <w:r w:rsidR="007F7183">
        <w:rPr>
          <w:rFonts w:ascii="Tahoma" w:eastAsia="Times New Roman" w:hAnsi="Tahoma" w:cs="Tahoma"/>
          <w:color w:val="000000"/>
          <w:lang w:eastAsia="pl-PL"/>
        </w:rPr>
        <w:t>a się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 xml:space="preserve"> spraw poprzedniej kadencji, tylko przedmiot aktualnej skargi. </w:t>
      </w:r>
      <w:r w:rsidR="004B496E">
        <w:rPr>
          <w:rFonts w:ascii="Tahoma" w:eastAsia="Times New Roman" w:hAnsi="Tahoma" w:cs="Tahoma"/>
          <w:color w:val="000000"/>
          <w:lang w:eastAsia="pl-PL"/>
        </w:rPr>
        <w:t xml:space="preserve">Poprosiła o konkretne przykłady zarzutu </w:t>
      </w:r>
      <w:r w:rsidR="00A86ED3">
        <w:rPr>
          <w:rFonts w:ascii="Tahoma" w:eastAsia="Times New Roman" w:hAnsi="Tahoma" w:cs="Tahoma"/>
          <w:color w:val="000000"/>
          <w:lang w:eastAsia="pl-PL"/>
        </w:rPr>
        <w:t>pomijania skarżących. Na czym to pomijanie miało polegać?</w:t>
      </w:r>
    </w:p>
    <w:p w14:paraId="3F1EB2A5" w14:textId="2420016E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M. Schneider</w:t>
      </w:r>
      <w:r w:rsidR="007F7183">
        <w:rPr>
          <w:rFonts w:ascii="Tahoma" w:eastAsia="Times New Roman" w:hAnsi="Tahoma" w:cs="Tahoma"/>
          <w:color w:val="000000"/>
          <w:lang w:eastAsia="pl-PL"/>
        </w:rPr>
        <w:t xml:space="preserve"> odpowiedziała, że pomijanie polega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86ED3">
        <w:rPr>
          <w:rFonts w:ascii="Tahoma" w:eastAsia="Times New Roman" w:hAnsi="Tahoma" w:cs="Tahoma"/>
          <w:color w:val="000000"/>
          <w:lang w:eastAsia="pl-PL"/>
        </w:rPr>
        <w:t xml:space="preserve">na </w:t>
      </w:r>
      <w:r w:rsidRPr="00AF791E">
        <w:rPr>
          <w:rFonts w:ascii="Tahoma" w:eastAsia="Times New Roman" w:hAnsi="Tahoma" w:cs="Tahoma"/>
          <w:color w:val="000000"/>
          <w:lang w:eastAsia="pl-PL"/>
        </w:rPr>
        <w:t>brak</w:t>
      </w:r>
      <w:r w:rsidR="00A86ED3">
        <w:rPr>
          <w:rFonts w:ascii="Tahoma" w:eastAsia="Times New Roman" w:hAnsi="Tahoma" w:cs="Tahoma"/>
          <w:color w:val="000000"/>
          <w:lang w:eastAsia="pl-PL"/>
        </w:rPr>
        <w:t>u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informacji. Było szkolenie w ARiMR dotyczące systemu nawadniania w gospodarstwach. </w:t>
      </w:r>
      <w:r w:rsidR="00A86ED3">
        <w:rPr>
          <w:rFonts w:ascii="Tahoma" w:eastAsia="Times New Roman" w:hAnsi="Tahoma" w:cs="Tahoma"/>
          <w:color w:val="000000"/>
          <w:lang w:eastAsia="pl-PL"/>
        </w:rPr>
        <w:t xml:space="preserve">To było bardzo ważne szkolenie. Ominęły rolników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dotacje. Pomijane są również ważne kwestie w ogłoszeniach o zebraniach. </w:t>
      </w:r>
    </w:p>
    <w:p w14:paraId="17B84414" w14:textId="6DC14B8F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lastRenderedPageBreak/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F7183">
        <w:rPr>
          <w:rFonts w:ascii="Tahoma" w:eastAsia="Times New Roman" w:hAnsi="Tahoma" w:cs="Tahoma"/>
          <w:color w:val="000000"/>
          <w:lang w:eastAsia="pl-PL"/>
        </w:rPr>
        <w:t>wspomniała,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są nośniki takie jak tablice ogłoszeń. </w:t>
      </w:r>
      <w:r w:rsidR="00A86ED3">
        <w:rPr>
          <w:rFonts w:ascii="Tahoma" w:eastAsia="Times New Roman" w:hAnsi="Tahoma" w:cs="Tahoma"/>
          <w:color w:val="000000"/>
          <w:lang w:eastAsia="pl-PL"/>
        </w:rPr>
        <w:t>Czy państwo skarżący są w stałym kontakcie z panią sołtys?</w:t>
      </w:r>
    </w:p>
    <w:p w14:paraId="13186878" w14:textId="2CBAEB2C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M. Schneider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F7183">
        <w:rPr>
          <w:rFonts w:ascii="Tahoma" w:eastAsia="Times New Roman" w:hAnsi="Tahoma" w:cs="Tahoma"/>
          <w:color w:val="000000"/>
          <w:lang w:eastAsia="pl-PL"/>
        </w:rPr>
        <w:t>odpowiedziała,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86ED3">
        <w:rPr>
          <w:rFonts w:ascii="Tahoma" w:eastAsia="Times New Roman" w:hAnsi="Tahoma" w:cs="Tahoma"/>
          <w:color w:val="000000"/>
          <w:lang w:eastAsia="pl-PL"/>
        </w:rPr>
        <w:t>chodzi im głównie o tablicę ogłoszeń. N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ie było informacji o zebraniu. Działa się przeciwko rolnikowi. Nie ma planu obrad. O szkoleniu </w:t>
      </w:r>
      <w:r w:rsidR="00A86ED3">
        <w:rPr>
          <w:rFonts w:ascii="Tahoma" w:eastAsia="Times New Roman" w:hAnsi="Tahoma" w:cs="Tahoma"/>
          <w:color w:val="000000"/>
          <w:lang w:eastAsia="pl-PL"/>
        </w:rPr>
        <w:t xml:space="preserve">rolnicy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dowiedzieli się w urzędzie na godzinę przed jego rozpoczęciem. </w:t>
      </w:r>
      <w:r w:rsidR="00A86ED3">
        <w:rPr>
          <w:rFonts w:ascii="Tahoma" w:eastAsia="Times New Roman" w:hAnsi="Tahoma" w:cs="Tahoma"/>
          <w:color w:val="000000"/>
          <w:lang w:eastAsia="pl-PL"/>
        </w:rPr>
        <w:t>Wójt powinien sprawować pieczę nad tym wszystkim.</w:t>
      </w:r>
    </w:p>
    <w:p w14:paraId="2A6C75B9" w14:textId="4390E31F" w:rsidR="00AF791E" w:rsidRPr="00AF791E" w:rsidRDefault="00BC1182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lang w:eastAsia="pl-PL"/>
        </w:rPr>
        <w:t>p</w:t>
      </w:r>
      <w:r w:rsidR="00AF791E" w:rsidRPr="00AF791E">
        <w:rPr>
          <w:rFonts w:ascii="Tahoma" w:eastAsia="Times New Roman" w:hAnsi="Tahoma" w:cs="Tahoma"/>
          <w:b/>
          <w:bCs/>
          <w:color w:val="000000"/>
          <w:lang w:eastAsia="pl-PL"/>
        </w:rPr>
        <w:t>. Skrzypiński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F7183">
        <w:rPr>
          <w:rFonts w:ascii="Tahoma" w:eastAsia="Times New Roman" w:hAnsi="Tahoma" w:cs="Tahoma"/>
          <w:color w:val="000000"/>
          <w:lang w:eastAsia="pl-PL"/>
        </w:rPr>
        <w:t>zwrócił się do radnych z informacją,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86ED3">
        <w:rPr>
          <w:rFonts w:ascii="Tahoma" w:eastAsia="Times New Roman" w:hAnsi="Tahoma" w:cs="Tahoma"/>
          <w:color w:val="000000"/>
          <w:lang w:eastAsia="pl-PL"/>
        </w:rPr>
        <w:t xml:space="preserve">że 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>pełni</w:t>
      </w:r>
      <w:r w:rsidR="007F7183">
        <w:rPr>
          <w:rFonts w:ascii="Tahoma" w:eastAsia="Times New Roman" w:hAnsi="Tahoma" w:cs="Tahoma"/>
          <w:color w:val="000000"/>
          <w:lang w:eastAsia="pl-PL"/>
        </w:rPr>
        <w:t>ą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F7183">
        <w:rPr>
          <w:rFonts w:ascii="Tahoma" w:eastAsia="Times New Roman" w:hAnsi="Tahoma" w:cs="Tahoma"/>
          <w:color w:val="000000"/>
          <w:lang w:eastAsia="pl-PL"/>
        </w:rPr>
        <w:t>oni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 xml:space="preserve"> ciągłość władzy. Nie można rozpatrywać jednego bez drugiego. </w:t>
      </w:r>
      <w:r w:rsidR="007F7183">
        <w:rPr>
          <w:rFonts w:ascii="Tahoma" w:eastAsia="Times New Roman" w:hAnsi="Tahoma" w:cs="Tahoma"/>
          <w:color w:val="000000"/>
          <w:lang w:eastAsia="pl-PL"/>
        </w:rPr>
        <w:t>Stowarzyszenie p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>owiadomi</w:t>
      </w:r>
      <w:r w:rsidR="007F7183">
        <w:rPr>
          <w:rFonts w:ascii="Tahoma" w:eastAsia="Times New Roman" w:hAnsi="Tahoma" w:cs="Tahoma"/>
          <w:color w:val="000000"/>
          <w:lang w:eastAsia="pl-PL"/>
        </w:rPr>
        <w:t>ło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 xml:space="preserve"> radę o nieprzestrzeganiu prawa. Ani wójt, ani rada na pisma</w:t>
      </w:r>
      <w:r w:rsidR="007F7183">
        <w:rPr>
          <w:rFonts w:ascii="Tahoma" w:eastAsia="Times New Roman" w:hAnsi="Tahoma" w:cs="Tahoma"/>
          <w:color w:val="000000"/>
          <w:lang w:eastAsia="pl-PL"/>
        </w:rPr>
        <w:t xml:space="preserve"> stowarzyszenia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 xml:space="preserve"> nie zareagowali. </w:t>
      </w:r>
      <w:r w:rsidR="001121AF">
        <w:rPr>
          <w:rFonts w:ascii="Tahoma" w:eastAsia="Times New Roman" w:hAnsi="Tahoma" w:cs="Tahoma"/>
          <w:color w:val="000000"/>
          <w:lang w:eastAsia="pl-PL"/>
        </w:rPr>
        <w:t xml:space="preserve">Nawet nie odpowiedziano. 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 xml:space="preserve">Kolejne zebranie dotyczące budżetu </w:t>
      </w:r>
      <w:r w:rsidR="009E3082">
        <w:rPr>
          <w:rFonts w:ascii="Tahoma" w:eastAsia="Times New Roman" w:hAnsi="Tahoma" w:cs="Tahoma"/>
          <w:color w:val="000000"/>
          <w:lang w:eastAsia="pl-PL"/>
        </w:rPr>
        <w:t>też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 xml:space="preserve"> jest nie ważne, bo odbyło się z naruszeniem prawa, a uznane zostało przez wójta i radę gminy. </w:t>
      </w:r>
      <w:r w:rsidR="001121AF">
        <w:rPr>
          <w:rFonts w:ascii="Tahoma" w:eastAsia="Times New Roman" w:hAnsi="Tahoma" w:cs="Tahoma"/>
          <w:color w:val="000000"/>
          <w:lang w:eastAsia="pl-PL"/>
        </w:rPr>
        <w:t>Oba zebrania odbyły się z naruszeniem prawa, a zostały przyjęte przez wójta i radę jako obowiązujące. W związku z tym, że były wybory stowarzyszenie uznało, że nie b</w:t>
      </w:r>
      <w:r w:rsidR="007F7183">
        <w:rPr>
          <w:rFonts w:ascii="Tahoma" w:eastAsia="Times New Roman" w:hAnsi="Tahoma" w:cs="Tahoma"/>
          <w:color w:val="000000"/>
          <w:lang w:eastAsia="pl-PL"/>
        </w:rPr>
        <w:t>ęd</w:t>
      </w:r>
      <w:r w:rsidR="001121AF">
        <w:rPr>
          <w:rFonts w:ascii="Tahoma" w:eastAsia="Times New Roman" w:hAnsi="Tahoma" w:cs="Tahoma"/>
          <w:color w:val="000000"/>
          <w:lang w:eastAsia="pl-PL"/>
        </w:rPr>
        <w:t>zie wprowadzało zamieszania i nie będzie niejako w ten sposób wchodziło w walkę wyborczą. I kolejny raz informacje są nieprzekazywane. Pani sołtys ma numer telefonu</w:t>
      </w:r>
      <w:r w:rsidR="007F7183">
        <w:rPr>
          <w:rFonts w:ascii="Tahoma" w:eastAsia="Times New Roman" w:hAnsi="Tahoma" w:cs="Tahoma"/>
          <w:color w:val="000000"/>
          <w:lang w:eastAsia="pl-PL"/>
        </w:rPr>
        <w:t xml:space="preserve"> do członków stowarzyszenia.</w:t>
      </w:r>
      <w:r w:rsidR="001121A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F7183">
        <w:rPr>
          <w:rFonts w:ascii="Tahoma" w:eastAsia="Times New Roman" w:hAnsi="Tahoma" w:cs="Tahoma"/>
          <w:color w:val="000000"/>
          <w:lang w:eastAsia="pl-PL"/>
        </w:rPr>
        <w:t>P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>omogli zorganizować dożynki</w:t>
      </w:r>
      <w:r w:rsidR="001121AF">
        <w:rPr>
          <w:rFonts w:ascii="Tahoma" w:eastAsia="Times New Roman" w:hAnsi="Tahoma" w:cs="Tahoma"/>
          <w:color w:val="000000"/>
          <w:lang w:eastAsia="pl-PL"/>
        </w:rPr>
        <w:t>, bo nie miał kto zrobić korowodu, figur itd.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1121AF">
        <w:rPr>
          <w:rFonts w:ascii="Tahoma" w:eastAsia="Times New Roman" w:hAnsi="Tahoma" w:cs="Tahoma"/>
          <w:color w:val="000000"/>
          <w:lang w:eastAsia="pl-PL"/>
        </w:rPr>
        <w:t>Stowarzyszenie nie ucieka od pomocy i współpracy, natomiast jest n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>iedopuszczalne</w:t>
      </w:r>
      <w:r w:rsidR="007F7183">
        <w:rPr>
          <w:rFonts w:ascii="Tahoma" w:eastAsia="Times New Roman" w:hAnsi="Tahoma" w:cs="Tahoma"/>
          <w:color w:val="000000"/>
          <w:lang w:eastAsia="pl-PL"/>
        </w:rPr>
        <w:t xml:space="preserve"> jest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654C05">
        <w:rPr>
          <w:rFonts w:ascii="Tahoma" w:eastAsia="Times New Roman" w:hAnsi="Tahoma" w:cs="Tahoma"/>
          <w:color w:val="000000"/>
          <w:lang w:eastAsia="pl-PL"/>
        </w:rPr>
        <w:t>to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 xml:space="preserve">, aby informacje z gminy nie docierały do członków społeczności. Sytuacje takie systematycznie się powtarzają. Można spokojnie wyznaczyć zastępcę. Jest przecież 15 osób w radzie sołeckiej. Jeśli ktoś podejmuje się wykonywania funkcji społecznej, to niech to robi, albo zrezygnuje. </w:t>
      </w:r>
      <w:r w:rsidR="00654C05">
        <w:rPr>
          <w:rFonts w:ascii="Tahoma" w:eastAsia="Times New Roman" w:hAnsi="Tahoma" w:cs="Tahoma"/>
          <w:color w:val="000000"/>
          <w:lang w:eastAsia="pl-PL"/>
        </w:rPr>
        <w:t xml:space="preserve">Sołtys nie jest sam, ma radę sołecką. 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>P</w:t>
      </w:r>
      <w:r w:rsidR="007F7183">
        <w:rPr>
          <w:rFonts w:ascii="Tahoma" w:eastAsia="Times New Roman" w:hAnsi="Tahoma" w:cs="Tahoma"/>
          <w:color w:val="000000"/>
          <w:lang w:eastAsia="pl-PL"/>
        </w:rPr>
        <w:t>oprosił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 xml:space="preserve"> tylko o wykonywanie swoich obowiązków. Wójt powinien interweniować. Przecież organ z wyboru przed kimś odpowiada. </w:t>
      </w:r>
    </w:p>
    <w:p w14:paraId="1DED018B" w14:textId="5ECC621E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Mecenas H. Kuligowski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F7183">
        <w:rPr>
          <w:rFonts w:ascii="Tahoma" w:eastAsia="Times New Roman" w:hAnsi="Tahoma" w:cs="Tahoma"/>
          <w:color w:val="000000"/>
          <w:lang w:eastAsia="pl-PL"/>
        </w:rPr>
        <w:t>zaznaczył,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radni jeszcze nie wypowiedzieli się w tej sprawie. </w:t>
      </w:r>
      <w:r w:rsidR="007F7183">
        <w:rPr>
          <w:rFonts w:ascii="Tahoma" w:eastAsia="Times New Roman" w:hAnsi="Tahoma" w:cs="Tahoma"/>
          <w:color w:val="000000"/>
          <w:lang w:eastAsia="pl-PL"/>
        </w:rPr>
        <w:t>Stowarzyszenie z</w:t>
      </w:r>
      <w:r w:rsidRPr="00AF791E">
        <w:rPr>
          <w:rFonts w:ascii="Tahoma" w:eastAsia="Times New Roman" w:hAnsi="Tahoma" w:cs="Tahoma"/>
          <w:color w:val="000000"/>
          <w:lang w:eastAsia="pl-PL"/>
        </w:rPr>
        <w:t>łoży</w:t>
      </w:r>
      <w:r w:rsidR="007F7183">
        <w:rPr>
          <w:rFonts w:ascii="Tahoma" w:eastAsia="Times New Roman" w:hAnsi="Tahoma" w:cs="Tahoma"/>
          <w:color w:val="000000"/>
          <w:lang w:eastAsia="pl-PL"/>
        </w:rPr>
        <w:t>ło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skargę o niepowiadomieniu </w:t>
      </w:r>
      <w:r w:rsidR="00654C05">
        <w:rPr>
          <w:rFonts w:ascii="Tahoma" w:eastAsia="Times New Roman" w:hAnsi="Tahoma" w:cs="Tahoma"/>
          <w:color w:val="000000"/>
          <w:lang w:eastAsia="pl-PL"/>
        </w:rPr>
        <w:t xml:space="preserve">w terminie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o szkoleniu. Komisja musi to sprawdzić. Przedmiotem skargi jest niepowiadomienie o szkoleniu. </w:t>
      </w:r>
      <w:r w:rsidR="007F7183">
        <w:rPr>
          <w:rFonts w:ascii="Tahoma" w:eastAsia="Times New Roman" w:hAnsi="Tahoma" w:cs="Tahoma"/>
          <w:color w:val="000000"/>
          <w:lang w:eastAsia="pl-PL"/>
        </w:rPr>
        <w:t>Komisja bada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w jakim stopniu jest wina pani sołtys, a w jakim urzędu.</w:t>
      </w:r>
      <w:r w:rsidR="00654C05">
        <w:rPr>
          <w:rFonts w:ascii="Tahoma" w:eastAsia="Times New Roman" w:hAnsi="Tahoma" w:cs="Tahoma"/>
          <w:color w:val="000000"/>
          <w:lang w:eastAsia="pl-PL"/>
        </w:rPr>
        <w:t xml:space="preserve"> Ta komisja nie ma wiedzy na temat poprzedniej skargi</w:t>
      </w:r>
      <w:r w:rsidR="007F7183">
        <w:rPr>
          <w:rFonts w:ascii="Tahoma" w:eastAsia="Times New Roman" w:hAnsi="Tahoma" w:cs="Tahoma"/>
          <w:color w:val="000000"/>
          <w:lang w:eastAsia="pl-PL"/>
        </w:rPr>
        <w:t xml:space="preserve"> stowarzyszenia</w:t>
      </w:r>
      <w:r w:rsidR="00654C05">
        <w:rPr>
          <w:rFonts w:ascii="Tahoma" w:eastAsia="Times New Roman" w:hAnsi="Tahoma" w:cs="Tahoma"/>
          <w:color w:val="000000"/>
          <w:lang w:eastAsia="pl-PL"/>
        </w:rPr>
        <w:t>.</w:t>
      </w:r>
    </w:p>
    <w:p w14:paraId="2860E1FA" w14:textId="24695B4F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p. Skrzypiński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F7183">
        <w:rPr>
          <w:rFonts w:ascii="Tahoma" w:eastAsia="Times New Roman" w:hAnsi="Tahoma" w:cs="Tahoma"/>
          <w:color w:val="000000"/>
          <w:lang w:eastAsia="pl-PL"/>
        </w:rPr>
        <w:t>oznajmił, że jego zdaniem jest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to recydywa.</w:t>
      </w:r>
    </w:p>
    <w:p w14:paraId="27C9FB4E" w14:textId="7CE84CC7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Mecenas H. Kuligowski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F7183">
        <w:rPr>
          <w:rFonts w:ascii="Tahoma" w:eastAsia="Times New Roman" w:hAnsi="Tahoma" w:cs="Tahoma"/>
          <w:color w:val="000000"/>
          <w:lang w:eastAsia="pl-PL"/>
        </w:rPr>
        <w:t>zaznaczył,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F7183">
        <w:rPr>
          <w:rFonts w:ascii="Tahoma" w:eastAsia="Times New Roman" w:hAnsi="Tahoma" w:cs="Tahoma"/>
          <w:color w:val="000000"/>
          <w:lang w:eastAsia="pl-PL"/>
        </w:rPr>
        <w:t>aby</w:t>
      </w:r>
      <w:r w:rsidR="00654C05">
        <w:rPr>
          <w:rFonts w:ascii="Tahoma" w:eastAsia="Times New Roman" w:hAnsi="Tahoma" w:cs="Tahoma"/>
          <w:color w:val="000000"/>
          <w:lang w:eastAsia="pl-PL"/>
        </w:rPr>
        <w:t xml:space="preserve"> powiedzieć, że coś jest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recydywą, to organ musi o tym orzec. Uściśl</w:t>
      </w:r>
      <w:r w:rsidR="007F7183">
        <w:rPr>
          <w:rFonts w:ascii="Tahoma" w:eastAsia="Times New Roman" w:hAnsi="Tahoma" w:cs="Tahoma"/>
          <w:color w:val="000000"/>
          <w:lang w:eastAsia="pl-PL"/>
        </w:rPr>
        <w:t>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co jest przedmiotem skargi. </w:t>
      </w:r>
      <w:r w:rsidR="007F7183">
        <w:rPr>
          <w:rFonts w:ascii="Tahoma" w:eastAsia="Times New Roman" w:hAnsi="Tahoma" w:cs="Tahoma"/>
          <w:color w:val="000000"/>
          <w:lang w:eastAsia="pl-PL"/>
        </w:rPr>
        <w:t>Natomiast p. Skrzypiński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mówi o rzeczach, które są już rozpatrzone.</w:t>
      </w:r>
    </w:p>
    <w:p w14:paraId="0ABA9DC1" w14:textId="3165076C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lastRenderedPageBreak/>
        <w:t>p. Skrzypiński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F7183">
        <w:rPr>
          <w:rFonts w:ascii="Tahoma" w:eastAsia="Times New Roman" w:hAnsi="Tahoma" w:cs="Tahoma"/>
          <w:color w:val="000000"/>
          <w:lang w:eastAsia="pl-PL"/>
        </w:rPr>
        <w:t>przypomniał, że stowarzyszenie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od rady nic nie </w:t>
      </w:r>
      <w:r w:rsidR="007F7183" w:rsidRPr="00AF791E">
        <w:rPr>
          <w:rFonts w:ascii="Tahoma" w:eastAsia="Times New Roman" w:hAnsi="Tahoma" w:cs="Tahoma"/>
          <w:color w:val="000000"/>
          <w:lang w:eastAsia="pl-PL"/>
        </w:rPr>
        <w:t>dostał</w:t>
      </w:r>
      <w:r w:rsidR="007F7183">
        <w:rPr>
          <w:rFonts w:ascii="Tahoma" w:eastAsia="Times New Roman" w:hAnsi="Tahoma" w:cs="Tahoma"/>
          <w:color w:val="000000"/>
          <w:lang w:eastAsia="pl-PL"/>
        </w:rPr>
        <w:t>o, żadnej odpowiedzi</w:t>
      </w:r>
    </w:p>
    <w:p w14:paraId="3442B45B" w14:textId="0B5FCA42" w:rsid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F7183">
        <w:rPr>
          <w:rFonts w:ascii="Tahoma" w:eastAsia="Times New Roman" w:hAnsi="Tahoma" w:cs="Tahoma"/>
          <w:color w:val="000000"/>
          <w:lang w:eastAsia="pl-PL"/>
        </w:rPr>
        <w:t>wskazała,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jest nowa rada. Nowy twór. Oczywiście </w:t>
      </w:r>
      <w:r w:rsidR="007F7183">
        <w:rPr>
          <w:rFonts w:ascii="Tahoma" w:eastAsia="Times New Roman" w:hAnsi="Tahoma" w:cs="Tahoma"/>
          <w:color w:val="000000"/>
          <w:lang w:eastAsia="pl-PL"/>
        </w:rPr>
        <w:t>komisja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w stanie znaleźć poprzednie dokumenty, a na tę chwilę zajm</w:t>
      </w:r>
      <w:r w:rsidR="007F7183">
        <w:rPr>
          <w:rFonts w:ascii="Tahoma" w:eastAsia="Times New Roman" w:hAnsi="Tahoma" w:cs="Tahoma"/>
          <w:color w:val="000000"/>
          <w:lang w:eastAsia="pl-PL"/>
        </w:rPr>
        <w:t>uje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się obecną skargą. Poprzednie </w:t>
      </w:r>
      <w:r w:rsidR="00654C05">
        <w:rPr>
          <w:rFonts w:ascii="Tahoma" w:eastAsia="Times New Roman" w:hAnsi="Tahoma" w:cs="Tahoma"/>
          <w:color w:val="000000"/>
          <w:lang w:eastAsia="pl-PL"/>
        </w:rPr>
        <w:t xml:space="preserve">sprawy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są oczywiście tłem do całości sprawy. </w:t>
      </w:r>
      <w:r w:rsidR="007F7183">
        <w:rPr>
          <w:rFonts w:ascii="Tahoma" w:eastAsia="Times New Roman" w:hAnsi="Tahoma" w:cs="Tahoma"/>
          <w:color w:val="000000"/>
          <w:lang w:eastAsia="pl-PL"/>
        </w:rPr>
        <w:t>Komisja musi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zbadać gdzie i w jaki sposób przepływa informacja.</w:t>
      </w:r>
      <w:r w:rsidR="00896D94">
        <w:rPr>
          <w:rFonts w:ascii="Tahoma" w:eastAsia="Times New Roman" w:hAnsi="Tahoma" w:cs="Tahoma"/>
          <w:color w:val="000000"/>
          <w:lang w:eastAsia="pl-PL"/>
        </w:rPr>
        <w:t xml:space="preserve"> Zadała pytanie, czy w innych sytuacjach, gdzie informacja dotarła, to rolnicy pojawili się na szkoleniu?</w:t>
      </w:r>
    </w:p>
    <w:p w14:paraId="51271958" w14:textId="415BC46E" w:rsidR="00896D94" w:rsidRDefault="00896D94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Zebrani na komisji nie mieli informacji, czy jeszcze ktoś z ternu gminy dotarł na omawiane szkolenie. </w:t>
      </w:r>
    </w:p>
    <w:p w14:paraId="7E0DC638" w14:textId="58267B99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Mecenas H. Kuligowski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D3FEF">
        <w:rPr>
          <w:rFonts w:ascii="Tahoma" w:eastAsia="Times New Roman" w:hAnsi="Tahoma" w:cs="Tahoma"/>
          <w:color w:val="000000"/>
          <w:lang w:eastAsia="pl-PL"/>
        </w:rPr>
        <w:t xml:space="preserve">przypomniał, że skarga składa się z dwóch </w:t>
      </w:r>
      <w:r w:rsidRPr="00AF791E">
        <w:rPr>
          <w:rFonts w:ascii="Tahoma" w:eastAsia="Times New Roman" w:hAnsi="Tahoma" w:cs="Tahoma"/>
          <w:color w:val="000000"/>
          <w:lang w:eastAsia="pl-PL"/>
        </w:rPr>
        <w:t>punkt</w:t>
      </w:r>
      <w:r w:rsidR="009D3FEF">
        <w:rPr>
          <w:rFonts w:ascii="Tahoma" w:eastAsia="Times New Roman" w:hAnsi="Tahoma" w:cs="Tahoma"/>
          <w:color w:val="000000"/>
          <w:lang w:eastAsia="pl-PL"/>
        </w:rPr>
        <w:t>ów</w:t>
      </w:r>
      <w:r w:rsidRPr="00AF791E">
        <w:rPr>
          <w:rFonts w:ascii="Tahoma" w:eastAsia="Times New Roman" w:hAnsi="Tahoma" w:cs="Tahoma"/>
          <w:color w:val="000000"/>
          <w:lang w:eastAsia="pl-PL"/>
        </w:rPr>
        <w:t>: za niewywiązywanie się z obowiązków sołtysa (niepowiadomienie o szkoleniu) i brak nadzoru wójta nad urzędnikami.</w:t>
      </w:r>
    </w:p>
    <w:p w14:paraId="717A5744" w14:textId="0F02776D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p. Skrzypiński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D00EE">
        <w:rPr>
          <w:rFonts w:ascii="Tahoma" w:eastAsia="Times New Roman" w:hAnsi="Tahoma" w:cs="Tahoma"/>
          <w:color w:val="000000"/>
          <w:lang w:eastAsia="pl-PL"/>
        </w:rPr>
        <w:t>poinformował,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system powiadamiania nie istnieje. </w:t>
      </w:r>
      <w:r w:rsidR="009D3FEF">
        <w:rPr>
          <w:rFonts w:ascii="Tahoma" w:eastAsia="Times New Roman" w:hAnsi="Tahoma" w:cs="Tahoma"/>
          <w:color w:val="000000"/>
          <w:lang w:eastAsia="pl-PL"/>
        </w:rPr>
        <w:t xml:space="preserve">Każdy urzędnik robi jak chce. </w:t>
      </w:r>
      <w:r w:rsidRPr="00AF791E">
        <w:rPr>
          <w:rFonts w:ascii="Tahoma" w:eastAsia="Times New Roman" w:hAnsi="Tahoma" w:cs="Tahoma"/>
          <w:color w:val="000000"/>
          <w:lang w:eastAsia="pl-PL"/>
        </w:rPr>
        <w:t>Urzędnik tłumaczy</w:t>
      </w:r>
      <w:r w:rsidR="009D3FEF">
        <w:rPr>
          <w:rFonts w:ascii="Tahoma" w:eastAsia="Times New Roman" w:hAnsi="Tahoma" w:cs="Tahoma"/>
          <w:color w:val="000000"/>
          <w:lang w:eastAsia="pl-PL"/>
        </w:rPr>
        <w:t xml:space="preserve"> się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, że mail wysłał. Jeśli coś nie wystarcza, </w:t>
      </w:r>
      <w:r w:rsidR="009D3FEF">
        <w:rPr>
          <w:rFonts w:ascii="Tahoma" w:eastAsia="Times New Roman" w:hAnsi="Tahoma" w:cs="Tahoma"/>
          <w:color w:val="000000"/>
          <w:lang w:eastAsia="pl-PL"/>
        </w:rPr>
        <w:t xml:space="preserve">a wynikało już wcześniej, że są przekłamania i niedoinformowania,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to należy zorganizować właściwy system. </w:t>
      </w:r>
      <w:r w:rsidR="009D3FEF">
        <w:rPr>
          <w:rFonts w:ascii="Tahoma" w:eastAsia="Times New Roman" w:hAnsi="Tahoma" w:cs="Tahoma"/>
          <w:color w:val="000000"/>
          <w:lang w:eastAsia="pl-PL"/>
        </w:rPr>
        <w:t xml:space="preserve">Jeśli ktoś tego nie robi, to nie wypełnia swoich obowiązków. </w:t>
      </w:r>
      <w:r w:rsidR="00896D94">
        <w:rPr>
          <w:rFonts w:ascii="Tahoma" w:eastAsia="Times New Roman" w:hAnsi="Tahoma" w:cs="Tahoma"/>
          <w:color w:val="000000"/>
          <w:lang w:eastAsia="pl-PL"/>
        </w:rPr>
        <w:t xml:space="preserve">Pani sołtys posiada numer telefonu do stowarzyszenia, z którego już niejednokrotnie korzystała. </w:t>
      </w:r>
    </w:p>
    <w:p w14:paraId="041D9436" w14:textId="3756B6F5" w:rsidR="00896D94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Sołtys Chludowa H. Gramsch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D00EE">
        <w:rPr>
          <w:rFonts w:ascii="Tahoma" w:eastAsia="Times New Roman" w:hAnsi="Tahoma" w:cs="Tahoma"/>
          <w:color w:val="000000"/>
          <w:lang w:eastAsia="pl-PL"/>
        </w:rPr>
        <w:t>odpowiedziała,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pan Żmijewski wysłał informacje dwa dni przed szkoleniem. Poszło to do spamu. </w:t>
      </w:r>
      <w:r w:rsidR="005D00EE">
        <w:rPr>
          <w:rFonts w:ascii="Tahoma" w:eastAsia="Times New Roman" w:hAnsi="Tahoma" w:cs="Tahoma"/>
          <w:color w:val="000000"/>
          <w:lang w:eastAsia="pl-PL"/>
        </w:rPr>
        <w:t xml:space="preserve">Jej </w:t>
      </w:r>
      <w:r w:rsidRPr="00AF791E">
        <w:rPr>
          <w:rFonts w:ascii="Tahoma" w:eastAsia="Times New Roman" w:hAnsi="Tahoma" w:cs="Tahoma"/>
          <w:color w:val="000000"/>
          <w:lang w:eastAsia="pl-PL"/>
        </w:rPr>
        <w:t>nie było</w:t>
      </w:r>
      <w:r w:rsidR="005D00EE">
        <w:rPr>
          <w:rFonts w:ascii="Tahoma" w:eastAsia="Times New Roman" w:hAnsi="Tahoma" w:cs="Tahoma"/>
          <w:color w:val="000000"/>
          <w:lang w:eastAsia="pl-PL"/>
        </w:rPr>
        <w:t xml:space="preserve"> na miejscu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896D94">
        <w:rPr>
          <w:rFonts w:ascii="Tahoma" w:eastAsia="Times New Roman" w:hAnsi="Tahoma" w:cs="Tahoma"/>
          <w:color w:val="000000"/>
          <w:lang w:eastAsia="pl-PL"/>
        </w:rPr>
        <w:t>Sołtys wsi Chludowo poinformowała, że pan Żmijewski wysłał informację o szkoleniu na dwa dni przed samym szkoleniem. Osoba skarżąca w dniu szkolenia była osobiście u p. Żmijewskiego. Bez problemu dojechałaby ona na ul. Strzeszyńską.</w:t>
      </w:r>
    </w:p>
    <w:p w14:paraId="339E87BA" w14:textId="42396A6E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B3635">
        <w:rPr>
          <w:rFonts w:ascii="Tahoma" w:eastAsia="Times New Roman" w:hAnsi="Tahoma" w:cs="Tahoma"/>
          <w:color w:val="000000"/>
          <w:lang w:eastAsia="pl-PL"/>
        </w:rPr>
        <w:t>zapytała,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czy rolnicy byli na szkoleniu?</w:t>
      </w:r>
    </w:p>
    <w:p w14:paraId="63C9A8D5" w14:textId="5B2D2DAD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M. Schneider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B3635">
        <w:rPr>
          <w:rFonts w:ascii="Tahoma" w:eastAsia="Times New Roman" w:hAnsi="Tahoma" w:cs="Tahoma"/>
          <w:color w:val="000000"/>
          <w:lang w:eastAsia="pl-PL"/>
        </w:rPr>
        <w:t>odpowiedział,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nie wie. </w:t>
      </w:r>
    </w:p>
    <w:p w14:paraId="4A5EF168" w14:textId="3A8F6DD6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Sołtys Chludowa H. Gramsch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B3635">
        <w:rPr>
          <w:rFonts w:ascii="Tahoma" w:eastAsia="Times New Roman" w:hAnsi="Tahoma" w:cs="Tahoma"/>
          <w:color w:val="000000"/>
          <w:lang w:eastAsia="pl-PL"/>
        </w:rPr>
        <w:t>poinformowała,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nie ma gdzie indziej rolnictwa</w:t>
      </w:r>
      <w:r w:rsidR="000B3635">
        <w:rPr>
          <w:rFonts w:ascii="Tahoma" w:eastAsia="Times New Roman" w:hAnsi="Tahoma" w:cs="Tahoma"/>
          <w:color w:val="000000"/>
          <w:lang w:eastAsia="pl-PL"/>
        </w:rPr>
        <w:t xml:space="preserve"> w gminie</w:t>
      </w:r>
      <w:r w:rsidRPr="00AF791E">
        <w:rPr>
          <w:rFonts w:ascii="Tahoma" w:eastAsia="Times New Roman" w:hAnsi="Tahoma" w:cs="Tahoma"/>
          <w:color w:val="000000"/>
          <w:lang w:eastAsia="pl-PL"/>
        </w:rPr>
        <w:t>.</w:t>
      </w:r>
    </w:p>
    <w:p w14:paraId="3760108D" w14:textId="39BEB4DF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Przewodnicząca I. Koźlicka</w:t>
      </w:r>
      <w:r w:rsidR="000B3635">
        <w:rPr>
          <w:rFonts w:ascii="Tahoma" w:eastAsia="Times New Roman" w:hAnsi="Tahoma" w:cs="Tahoma"/>
          <w:color w:val="000000"/>
          <w:lang w:eastAsia="pl-PL"/>
        </w:rPr>
        <w:t xml:space="preserve"> zapytała,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czy </w:t>
      </w:r>
      <w:r w:rsidR="000B3635">
        <w:rPr>
          <w:rFonts w:ascii="Tahoma" w:eastAsia="Times New Roman" w:hAnsi="Tahoma" w:cs="Tahoma"/>
          <w:color w:val="000000"/>
          <w:lang w:eastAsia="pl-PL"/>
        </w:rPr>
        <w:t xml:space="preserve">stowarzyszenie </w:t>
      </w:r>
      <w:r w:rsidRPr="00AF791E">
        <w:rPr>
          <w:rFonts w:ascii="Tahoma" w:eastAsia="Times New Roman" w:hAnsi="Tahoma" w:cs="Tahoma"/>
          <w:color w:val="000000"/>
          <w:lang w:eastAsia="pl-PL"/>
        </w:rPr>
        <w:t>ma skrzynkę mail?</w:t>
      </w:r>
    </w:p>
    <w:p w14:paraId="7B67CF08" w14:textId="72555DF0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M. Schneider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B3635">
        <w:rPr>
          <w:rFonts w:ascii="Tahoma" w:eastAsia="Times New Roman" w:hAnsi="Tahoma" w:cs="Tahoma"/>
          <w:color w:val="000000"/>
          <w:lang w:eastAsia="pl-PL"/>
        </w:rPr>
        <w:t>odpowiedział,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korzysta</w:t>
      </w:r>
      <w:r w:rsidR="000B3635">
        <w:rPr>
          <w:rFonts w:ascii="Tahoma" w:eastAsia="Times New Roman" w:hAnsi="Tahoma" w:cs="Tahoma"/>
          <w:color w:val="000000"/>
          <w:lang w:eastAsia="pl-PL"/>
        </w:rPr>
        <w:t>ją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z tablic ogłoszeniowych i z numeru telefonu, który posiada p. sołtys. Korzystała ona z tego numeru już nie raz. Chc</w:t>
      </w:r>
      <w:r w:rsidR="000B3635">
        <w:rPr>
          <w:rFonts w:ascii="Tahoma" w:eastAsia="Times New Roman" w:hAnsi="Tahoma" w:cs="Tahoma"/>
          <w:color w:val="000000"/>
          <w:lang w:eastAsia="pl-PL"/>
        </w:rPr>
        <w:t>ą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tylko, aby traktować </w:t>
      </w:r>
      <w:r w:rsidR="000B3635">
        <w:rPr>
          <w:rFonts w:ascii="Tahoma" w:eastAsia="Times New Roman" w:hAnsi="Tahoma" w:cs="Tahoma"/>
          <w:color w:val="000000"/>
          <w:lang w:eastAsia="pl-PL"/>
        </w:rPr>
        <w:t>ich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jak pełnoprawnych członków społeczności. </w:t>
      </w:r>
    </w:p>
    <w:p w14:paraId="587E4FA1" w14:textId="375E53D2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lastRenderedPageBreak/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B3635">
        <w:rPr>
          <w:rFonts w:ascii="Tahoma" w:eastAsia="Times New Roman" w:hAnsi="Tahoma" w:cs="Tahoma"/>
          <w:color w:val="000000"/>
          <w:lang w:eastAsia="pl-PL"/>
        </w:rPr>
        <w:t>zapytała,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czy były rozmowy z urzędem na temat informowania?</w:t>
      </w:r>
    </w:p>
    <w:p w14:paraId="00C1B8B8" w14:textId="03AEEC18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M. Schneider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B3635">
        <w:rPr>
          <w:rFonts w:ascii="Tahoma" w:eastAsia="Times New Roman" w:hAnsi="Tahoma" w:cs="Tahoma"/>
          <w:color w:val="000000"/>
          <w:lang w:eastAsia="pl-PL"/>
        </w:rPr>
        <w:t>odpowiedziała,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prosiła, aby informacje przesyłać bezpośrednio do n</w:t>
      </w:r>
      <w:r w:rsidR="000B3635">
        <w:rPr>
          <w:rFonts w:ascii="Tahoma" w:eastAsia="Times New Roman" w:hAnsi="Tahoma" w:cs="Tahoma"/>
          <w:color w:val="000000"/>
          <w:lang w:eastAsia="pl-PL"/>
        </w:rPr>
        <w:t>ich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, ale p. Żmijewski odpowiedział, że jego obowiązkiem jest wysyłanie informacji do sołtysów. </w:t>
      </w:r>
      <w:r w:rsidR="000B3635">
        <w:rPr>
          <w:rFonts w:ascii="Tahoma" w:eastAsia="Times New Roman" w:hAnsi="Tahoma" w:cs="Tahoma"/>
          <w:color w:val="000000"/>
          <w:lang w:eastAsia="pl-PL"/>
        </w:rPr>
        <w:t>Są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problemy z planami zagospodarowania przestrzennego. Jeśli nie będzie informacji na bieżąco, mogą przepaść terminy.</w:t>
      </w:r>
    </w:p>
    <w:p w14:paraId="22D82D88" w14:textId="4344EF0F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Radny K. Łączkowski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B3635">
        <w:rPr>
          <w:rFonts w:ascii="Tahoma" w:eastAsia="Times New Roman" w:hAnsi="Tahoma" w:cs="Tahoma"/>
          <w:color w:val="000000"/>
          <w:lang w:eastAsia="pl-PL"/>
        </w:rPr>
        <w:t>zaznaczył,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informacje te są na stronie </w:t>
      </w:r>
      <w:proofErr w:type="spellStart"/>
      <w:r w:rsidRPr="00AF791E">
        <w:rPr>
          <w:rFonts w:ascii="Tahoma" w:eastAsia="Times New Roman" w:hAnsi="Tahoma" w:cs="Tahoma"/>
          <w:color w:val="000000"/>
          <w:lang w:eastAsia="pl-PL"/>
        </w:rPr>
        <w:t>bip</w:t>
      </w:r>
      <w:proofErr w:type="spellEnd"/>
      <w:r w:rsidR="00A35D3C">
        <w:rPr>
          <w:rFonts w:ascii="Tahoma" w:eastAsia="Times New Roman" w:hAnsi="Tahoma" w:cs="Tahoma"/>
          <w:color w:val="000000"/>
          <w:lang w:eastAsia="pl-PL"/>
        </w:rPr>
        <w:t xml:space="preserve"> dotyczące wyłożenia planu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. </w:t>
      </w:r>
    </w:p>
    <w:p w14:paraId="5A578735" w14:textId="782A0D9F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M. Schneider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B3635">
        <w:rPr>
          <w:rFonts w:ascii="Tahoma" w:eastAsia="Times New Roman" w:hAnsi="Tahoma" w:cs="Tahoma"/>
          <w:color w:val="000000"/>
          <w:lang w:eastAsia="pl-PL"/>
        </w:rPr>
        <w:t>poinformował,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będ</w:t>
      </w:r>
      <w:r w:rsidR="000B3635">
        <w:rPr>
          <w:rFonts w:ascii="Tahoma" w:eastAsia="Times New Roman" w:hAnsi="Tahoma" w:cs="Tahoma"/>
          <w:color w:val="000000"/>
          <w:lang w:eastAsia="pl-PL"/>
        </w:rPr>
        <w:t>ą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tam sprawdzać, bo inne formy zawodzą. </w:t>
      </w:r>
    </w:p>
    <w:p w14:paraId="6AEAE88F" w14:textId="77265EFA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Radna J. Pągowska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B3635">
        <w:rPr>
          <w:rFonts w:ascii="Tahoma" w:eastAsia="Times New Roman" w:hAnsi="Tahoma" w:cs="Tahoma"/>
          <w:color w:val="000000"/>
          <w:lang w:eastAsia="pl-PL"/>
        </w:rPr>
        <w:t>zaznaczyła,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czas to skonkludować. Pan</w:t>
      </w:r>
      <w:r w:rsidR="00A35D3C">
        <w:rPr>
          <w:rFonts w:ascii="Tahoma" w:eastAsia="Times New Roman" w:hAnsi="Tahoma" w:cs="Tahoma"/>
          <w:color w:val="000000"/>
          <w:lang w:eastAsia="pl-PL"/>
        </w:rPr>
        <w:t>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sołtys nie ma złych intencji. Nałożyło się kilka czynników. </w:t>
      </w:r>
      <w:r w:rsidR="00A35D3C">
        <w:rPr>
          <w:rFonts w:ascii="Tahoma" w:eastAsia="Times New Roman" w:hAnsi="Tahoma" w:cs="Tahoma"/>
          <w:color w:val="000000"/>
          <w:lang w:eastAsia="pl-PL"/>
        </w:rPr>
        <w:t xml:space="preserve">Pani sołtys nie było na miejscu. </w:t>
      </w:r>
      <w:r w:rsidRPr="00AF791E">
        <w:rPr>
          <w:rFonts w:ascii="Tahoma" w:eastAsia="Times New Roman" w:hAnsi="Tahoma" w:cs="Tahoma"/>
          <w:color w:val="000000"/>
          <w:lang w:eastAsia="pl-PL"/>
        </w:rPr>
        <w:t>Sprawdz</w:t>
      </w:r>
      <w:r w:rsidR="00A35D3C">
        <w:rPr>
          <w:rFonts w:ascii="Tahoma" w:eastAsia="Times New Roman" w:hAnsi="Tahoma" w:cs="Tahoma"/>
          <w:color w:val="000000"/>
          <w:lang w:eastAsia="pl-PL"/>
        </w:rPr>
        <w:t>one zostaną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terminy otrzymania informacji u p. Żmijewskiego. Sołtys nie ma zastępców. Trudno wskazać zastępstwo, a skrzynka na którą przychodzą informacje jest prywatną skrzynką pani sołtys. Należy założyć skrzynkę do bezpośredniego kontaktu z urzędem. </w:t>
      </w:r>
      <w:r w:rsidR="000B3635">
        <w:rPr>
          <w:rFonts w:ascii="Tahoma" w:eastAsia="Times New Roman" w:hAnsi="Tahoma" w:cs="Tahoma"/>
          <w:color w:val="000000"/>
          <w:lang w:eastAsia="pl-PL"/>
        </w:rPr>
        <w:t>Zapytała, c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zy brak uczestnictwa w </w:t>
      </w:r>
      <w:r w:rsidR="00A35D3C">
        <w:rPr>
          <w:rFonts w:ascii="Tahoma" w:eastAsia="Times New Roman" w:hAnsi="Tahoma" w:cs="Tahoma"/>
          <w:color w:val="000000"/>
          <w:lang w:eastAsia="pl-PL"/>
        </w:rPr>
        <w:t>sz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koleniu wyklucza możliwość ubiegania się o dofinansowanie </w:t>
      </w:r>
      <w:r w:rsidR="00A35D3C">
        <w:rPr>
          <w:rFonts w:ascii="Tahoma" w:eastAsia="Times New Roman" w:hAnsi="Tahoma" w:cs="Tahoma"/>
          <w:color w:val="000000"/>
          <w:lang w:eastAsia="pl-PL"/>
        </w:rPr>
        <w:t>na omawiane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nawadniani</w:t>
      </w:r>
      <w:r w:rsidR="00A35D3C">
        <w:rPr>
          <w:rFonts w:ascii="Tahoma" w:eastAsia="Times New Roman" w:hAnsi="Tahoma" w:cs="Tahoma"/>
          <w:color w:val="000000"/>
          <w:lang w:eastAsia="pl-PL"/>
        </w:rPr>
        <w:t>e</w:t>
      </w:r>
      <w:r w:rsidRPr="00AF791E">
        <w:rPr>
          <w:rFonts w:ascii="Tahoma" w:eastAsia="Times New Roman" w:hAnsi="Tahoma" w:cs="Tahoma"/>
          <w:color w:val="000000"/>
          <w:lang w:eastAsia="pl-PL"/>
        </w:rPr>
        <w:t>?</w:t>
      </w:r>
      <w:r w:rsidR="00A35D3C">
        <w:rPr>
          <w:rFonts w:ascii="Tahoma" w:eastAsia="Times New Roman" w:hAnsi="Tahoma" w:cs="Tahoma"/>
          <w:color w:val="000000"/>
          <w:lang w:eastAsia="pl-PL"/>
        </w:rPr>
        <w:t xml:space="preserve"> Według radnej nie uczestniczenie w szkoleniu nie wyklucza starań o dofinansowanie do danej rzeczy</w:t>
      </w:r>
      <w:r w:rsidR="000B3635">
        <w:rPr>
          <w:rFonts w:ascii="Tahoma" w:eastAsia="Times New Roman" w:hAnsi="Tahoma" w:cs="Tahoma"/>
          <w:color w:val="000000"/>
          <w:lang w:eastAsia="pl-PL"/>
        </w:rPr>
        <w:t>.</w:t>
      </w:r>
    </w:p>
    <w:p w14:paraId="50E8B879" w14:textId="1E08A869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M. Schneider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B3635">
        <w:rPr>
          <w:rFonts w:ascii="Tahoma" w:eastAsia="Times New Roman" w:hAnsi="Tahoma" w:cs="Tahoma"/>
          <w:color w:val="000000"/>
          <w:lang w:eastAsia="pl-PL"/>
        </w:rPr>
        <w:t>oznajmił,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nie ma podstawowych informacji</w:t>
      </w:r>
      <w:r w:rsidR="00A35D3C">
        <w:rPr>
          <w:rFonts w:ascii="Tahoma" w:eastAsia="Times New Roman" w:hAnsi="Tahoma" w:cs="Tahoma"/>
          <w:color w:val="000000"/>
          <w:lang w:eastAsia="pl-PL"/>
        </w:rPr>
        <w:t xml:space="preserve"> gdzie się </w:t>
      </w:r>
      <w:r w:rsidR="000B3635">
        <w:rPr>
          <w:rFonts w:ascii="Tahoma" w:eastAsia="Times New Roman" w:hAnsi="Tahoma" w:cs="Tahoma"/>
          <w:color w:val="000000"/>
          <w:lang w:eastAsia="pl-PL"/>
        </w:rPr>
        <w:t>zwracać i</w:t>
      </w:r>
      <w:r w:rsidR="00A35D3C">
        <w:rPr>
          <w:rFonts w:ascii="Tahoma" w:eastAsia="Times New Roman" w:hAnsi="Tahoma" w:cs="Tahoma"/>
          <w:color w:val="000000"/>
          <w:lang w:eastAsia="pl-PL"/>
        </w:rPr>
        <w:t xml:space="preserve"> kiedy </w:t>
      </w:r>
      <w:r w:rsidR="000B3635">
        <w:rPr>
          <w:rFonts w:ascii="Tahoma" w:eastAsia="Times New Roman" w:hAnsi="Tahoma" w:cs="Tahoma"/>
          <w:color w:val="000000"/>
          <w:lang w:eastAsia="pl-PL"/>
        </w:rPr>
        <w:t>to zrobić</w:t>
      </w:r>
      <w:r w:rsidRPr="00AF791E">
        <w:rPr>
          <w:rFonts w:ascii="Tahoma" w:eastAsia="Times New Roman" w:hAnsi="Tahoma" w:cs="Tahoma"/>
          <w:color w:val="000000"/>
          <w:lang w:eastAsia="pl-PL"/>
        </w:rPr>
        <w:t>.</w:t>
      </w:r>
      <w:r w:rsidR="00A35D3C">
        <w:rPr>
          <w:rFonts w:ascii="Tahoma" w:eastAsia="Times New Roman" w:hAnsi="Tahoma" w:cs="Tahoma"/>
          <w:color w:val="000000"/>
          <w:lang w:eastAsia="pl-PL"/>
        </w:rPr>
        <w:t xml:space="preserve"> Takich informacji nie ma.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Jak mamy ocenić, kogo szkolenie dotyczy? Pisal</w:t>
      </w:r>
      <w:r w:rsidR="000B3635">
        <w:rPr>
          <w:rFonts w:ascii="Tahoma" w:eastAsia="Times New Roman" w:hAnsi="Tahoma" w:cs="Tahoma"/>
          <w:color w:val="000000"/>
          <w:lang w:eastAsia="pl-PL"/>
        </w:rPr>
        <w:t>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do agencji, aby rozważyli, czy nie warto byłoby ponowie zorganizować szkolenia. Nie otrzymali</w:t>
      </w:r>
      <w:r w:rsidR="000B3635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AF791E">
        <w:rPr>
          <w:rFonts w:ascii="Tahoma" w:eastAsia="Times New Roman" w:hAnsi="Tahoma" w:cs="Tahoma"/>
          <w:color w:val="000000"/>
          <w:lang w:eastAsia="pl-PL"/>
        </w:rPr>
        <w:t>informacji zwrotnej. Pros</w:t>
      </w:r>
      <w:r w:rsidR="000B3635">
        <w:rPr>
          <w:rFonts w:ascii="Tahoma" w:eastAsia="Times New Roman" w:hAnsi="Tahoma" w:cs="Tahoma"/>
          <w:color w:val="000000"/>
          <w:lang w:eastAsia="pl-PL"/>
        </w:rPr>
        <w:t>zą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o to, aby urząd zwrócił się o ponowne zorganizowanie szkolenia. </w:t>
      </w:r>
      <w:r w:rsidR="00A35D3C">
        <w:rPr>
          <w:rFonts w:ascii="Tahoma" w:eastAsia="Times New Roman" w:hAnsi="Tahoma" w:cs="Tahoma"/>
          <w:color w:val="000000"/>
          <w:lang w:eastAsia="pl-PL"/>
        </w:rPr>
        <w:t>To skarżącym wystarczy i m</w:t>
      </w:r>
      <w:r w:rsidRPr="00AF791E">
        <w:rPr>
          <w:rFonts w:ascii="Tahoma" w:eastAsia="Times New Roman" w:hAnsi="Tahoma" w:cs="Tahoma"/>
          <w:color w:val="000000"/>
          <w:lang w:eastAsia="pl-PL"/>
        </w:rPr>
        <w:t>a</w:t>
      </w:r>
      <w:r w:rsidR="00A35D3C">
        <w:rPr>
          <w:rFonts w:ascii="Tahoma" w:eastAsia="Times New Roman" w:hAnsi="Tahoma" w:cs="Tahoma"/>
          <w:color w:val="000000"/>
          <w:lang w:eastAsia="pl-PL"/>
        </w:rPr>
        <w:t>ją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nadzieję, że nie wszystkie terminy uciekły. </w:t>
      </w:r>
      <w:r w:rsidR="00A35D3C">
        <w:rPr>
          <w:rFonts w:ascii="Tahoma" w:eastAsia="Times New Roman" w:hAnsi="Tahoma" w:cs="Tahoma"/>
          <w:color w:val="000000"/>
          <w:lang w:eastAsia="pl-PL"/>
        </w:rPr>
        <w:t>Albo jesteśmy gminą prawa, albo nie jesteśmy.</w:t>
      </w:r>
    </w:p>
    <w:p w14:paraId="0AF9E3FC" w14:textId="7099370D" w:rsid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Pracownik p. K. Żmijewski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B3635">
        <w:rPr>
          <w:rFonts w:ascii="Tahoma" w:eastAsia="Times New Roman" w:hAnsi="Tahoma" w:cs="Tahoma"/>
          <w:color w:val="000000"/>
          <w:lang w:eastAsia="pl-PL"/>
        </w:rPr>
        <w:t>poinformował</w:t>
      </w:r>
      <w:r w:rsidR="008A795C">
        <w:rPr>
          <w:rFonts w:ascii="Tahoma" w:eastAsia="Times New Roman" w:hAnsi="Tahoma" w:cs="Tahoma"/>
          <w:color w:val="000000"/>
          <w:lang w:eastAsia="pl-PL"/>
        </w:rPr>
        <w:t xml:space="preserve">, że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mail z informacją o szkoleniu otrzymałem 08.10.2019 roku, wysłał go </w:t>
      </w:r>
      <w:r w:rsidR="00322455">
        <w:rPr>
          <w:rFonts w:ascii="Tahoma" w:eastAsia="Times New Roman" w:hAnsi="Tahoma" w:cs="Tahoma"/>
          <w:color w:val="000000"/>
          <w:lang w:eastAsia="pl-PL"/>
        </w:rPr>
        <w:t xml:space="preserve">do każdego sołtysa i przewodniczącego zarządu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09.10.2019 roku, a 11.10.2019 roku odbywało się już szkolenie. </w:t>
      </w:r>
      <w:r w:rsidR="00322455">
        <w:rPr>
          <w:rFonts w:ascii="Tahoma" w:eastAsia="Times New Roman" w:hAnsi="Tahoma" w:cs="Tahoma"/>
          <w:color w:val="000000"/>
          <w:lang w:eastAsia="pl-PL"/>
        </w:rPr>
        <w:t xml:space="preserve">Nie było już nawet czasu na pisanie pism.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Pani M. Schneider była u </w:t>
      </w:r>
      <w:r w:rsidR="008A795C">
        <w:rPr>
          <w:rFonts w:ascii="Tahoma" w:eastAsia="Times New Roman" w:hAnsi="Tahoma" w:cs="Tahoma"/>
          <w:color w:val="000000"/>
          <w:lang w:eastAsia="pl-PL"/>
        </w:rPr>
        <w:t>niego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akurat w innej sprawie i dowiedziała się o szkoleniu w dniu szkolenia. Pisma z informacjami przychodzą do </w:t>
      </w:r>
      <w:r w:rsidR="00322455">
        <w:rPr>
          <w:rFonts w:ascii="Tahoma" w:eastAsia="Times New Roman" w:hAnsi="Tahoma" w:cs="Tahoma"/>
          <w:color w:val="000000"/>
          <w:lang w:eastAsia="pl-PL"/>
        </w:rPr>
        <w:t>urzędu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bardzo późno. Wywieszanie nic by nie dało, bo i tak już było późno. </w:t>
      </w:r>
    </w:p>
    <w:p w14:paraId="5BE2A0A9" w14:textId="4B4B9033" w:rsidR="00322455" w:rsidRDefault="00322455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8A795C">
        <w:rPr>
          <w:rFonts w:ascii="Tahoma" w:eastAsia="Times New Roman" w:hAnsi="Tahoma" w:cs="Tahoma"/>
          <w:b/>
          <w:bCs/>
          <w:color w:val="000000"/>
          <w:lang w:eastAsia="pl-PL"/>
        </w:rPr>
        <w:lastRenderedPageBreak/>
        <w:t xml:space="preserve">Przewodnicząca </w:t>
      </w:r>
      <w:r w:rsidR="008A795C" w:rsidRPr="008A795C">
        <w:rPr>
          <w:rFonts w:ascii="Tahoma" w:eastAsia="Times New Roman" w:hAnsi="Tahoma" w:cs="Tahoma"/>
          <w:b/>
          <w:bCs/>
          <w:color w:val="000000"/>
          <w:lang w:eastAsia="pl-PL"/>
        </w:rPr>
        <w:t>I Koźlicka</w:t>
      </w:r>
      <w:r w:rsidR="008A795C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przypomniała, że Państwo skarżący reprezentują stowarzyszenie i zapytała, czy byłoby problemem, aby bezpośrednio do nich te informacje wysyłać?</w:t>
      </w:r>
    </w:p>
    <w:p w14:paraId="2A15A1A1" w14:textId="4948BE79" w:rsidR="00322455" w:rsidRDefault="00322455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8A795C">
        <w:rPr>
          <w:rFonts w:ascii="Tahoma" w:eastAsia="Times New Roman" w:hAnsi="Tahoma" w:cs="Tahoma"/>
          <w:b/>
          <w:bCs/>
          <w:color w:val="000000"/>
          <w:lang w:eastAsia="pl-PL"/>
        </w:rPr>
        <w:t>Pan Żmijewski</w:t>
      </w:r>
      <w:r>
        <w:rPr>
          <w:rFonts w:ascii="Tahoma" w:eastAsia="Times New Roman" w:hAnsi="Tahoma" w:cs="Tahoma"/>
          <w:color w:val="000000"/>
          <w:lang w:eastAsia="pl-PL"/>
        </w:rPr>
        <w:t xml:space="preserve"> odpowiedział, że nie ma wiedzy, czy stowarzyszenie jest, czy go nie ma na terenie gminy. Nie jest upoważniony, żeby wszystkich informować. Jeżeli jednostka pomocnicza jest poinformowana, to powinno wystarczyć. </w:t>
      </w:r>
    </w:p>
    <w:p w14:paraId="06C009E4" w14:textId="00AAD4C6" w:rsidR="00322455" w:rsidRDefault="00322455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8A795C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Sołtys </w:t>
      </w:r>
      <w:r w:rsidR="008A795C" w:rsidRPr="008A795C">
        <w:rPr>
          <w:rFonts w:ascii="Tahoma" w:eastAsia="Times New Roman" w:hAnsi="Tahoma" w:cs="Tahoma"/>
          <w:b/>
          <w:bCs/>
          <w:color w:val="000000"/>
          <w:lang w:eastAsia="pl-PL"/>
        </w:rPr>
        <w:t>H. Gramsch</w:t>
      </w:r>
      <w:r w:rsidR="008A795C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 xml:space="preserve">poinformowała, że niebawem ponownie wyjeżdża na 3 tygodnie i dobrze byłoby panią Schneider informować o ewentualnych szkoleniach. </w:t>
      </w:r>
    </w:p>
    <w:p w14:paraId="4041DC03" w14:textId="4AA95CF7" w:rsidR="00322455" w:rsidRPr="00AF791E" w:rsidRDefault="00322455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8A795C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Przewodnicząca </w:t>
      </w:r>
      <w:r w:rsidR="008A795C" w:rsidRPr="008A795C">
        <w:rPr>
          <w:rFonts w:ascii="Tahoma" w:eastAsia="Times New Roman" w:hAnsi="Tahoma" w:cs="Tahoma"/>
          <w:b/>
          <w:bCs/>
          <w:color w:val="000000"/>
          <w:lang w:eastAsia="pl-PL"/>
        </w:rPr>
        <w:t>I Koźlicka</w:t>
      </w:r>
      <w:r w:rsidR="008A795C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zaznaczyła, że od momentu kiedy pracownik otrzyma informację do momentu szkolenia  jest zaledwie 48 godzin</w:t>
      </w:r>
      <w:r w:rsidR="008A795C">
        <w:rPr>
          <w:rFonts w:ascii="Tahoma" w:eastAsia="Times New Roman" w:hAnsi="Tahoma" w:cs="Tahoma"/>
          <w:color w:val="000000"/>
          <w:lang w:eastAsia="pl-PL"/>
        </w:rPr>
        <w:t>.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8A795C">
        <w:rPr>
          <w:rFonts w:ascii="Tahoma" w:eastAsia="Times New Roman" w:hAnsi="Tahoma" w:cs="Tahoma"/>
          <w:color w:val="000000"/>
          <w:lang w:eastAsia="pl-PL"/>
        </w:rPr>
        <w:t>W</w:t>
      </w:r>
      <w:r>
        <w:rPr>
          <w:rFonts w:ascii="Tahoma" w:eastAsia="Times New Roman" w:hAnsi="Tahoma" w:cs="Tahoma"/>
          <w:color w:val="000000"/>
          <w:lang w:eastAsia="pl-PL"/>
        </w:rPr>
        <w:t xml:space="preserve"> takim momencie szybkość informacji jest kluczowa. Jaki problemem jest wysłać mail? </w:t>
      </w:r>
    </w:p>
    <w:p w14:paraId="240D6A62" w14:textId="0436440A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Mecenas H. Kuligowski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8A795C">
        <w:rPr>
          <w:rFonts w:ascii="Tahoma" w:eastAsia="Times New Roman" w:hAnsi="Tahoma" w:cs="Tahoma"/>
          <w:color w:val="000000"/>
          <w:lang w:eastAsia="pl-PL"/>
        </w:rPr>
        <w:t>zaznaczył,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organizator powinien z wyprzedzeniem informować o szkoleniu.</w:t>
      </w:r>
    </w:p>
    <w:p w14:paraId="31B703F3" w14:textId="0643D1AB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p. Skrzypiński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8A795C">
        <w:rPr>
          <w:rFonts w:ascii="Tahoma" w:eastAsia="Times New Roman" w:hAnsi="Tahoma" w:cs="Tahoma"/>
          <w:color w:val="000000"/>
          <w:lang w:eastAsia="pl-PL"/>
        </w:rPr>
        <w:t>powiedział,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8A795C">
        <w:rPr>
          <w:rFonts w:ascii="Tahoma" w:eastAsia="Times New Roman" w:hAnsi="Tahoma" w:cs="Tahoma"/>
          <w:color w:val="000000"/>
          <w:lang w:eastAsia="pl-PL"/>
        </w:rPr>
        <w:t xml:space="preserve">rolnicy są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przyzwyczajeni do tego, że urząd </w:t>
      </w:r>
      <w:r w:rsidR="008A795C">
        <w:rPr>
          <w:rFonts w:ascii="Tahoma" w:eastAsia="Times New Roman" w:hAnsi="Tahoma" w:cs="Tahoma"/>
          <w:color w:val="000000"/>
          <w:lang w:eastAsia="pl-PL"/>
        </w:rPr>
        <w:t>ich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informuje. Gwarantuj</w:t>
      </w:r>
      <w:r w:rsidR="008A795C">
        <w:rPr>
          <w:rFonts w:ascii="Tahoma" w:eastAsia="Times New Roman" w:hAnsi="Tahoma" w:cs="Tahoma"/>
          <w:color w:val="000000"/>
          <w:lang w:eastAsia="pl-PL"/>
        </w:rPr>
        <w:t>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, że </w:t>
      </w:r>
      <w:r w:rsidR="008A795C">
        <w:rPr>
          <w:rFonts w:ascii="Tahoma" w:eastAsia="Times New Roman" w:hAnsi="Tahoma" w:cs="Tahoma"/>
          <w:color w:val="000000"/>
          <w:lang w:eastAsia="pl-PL"/>
        </w:rPr>
        <w:t xml:space="preserve">są </w:t>
      </w:r>
      <w:r w:rsidRPr="00AF791E">
        <w:rPr>
          <w:rFonts w:ascii="Tahoma" w:eastAsia="Times New Roman" w:hAnsi="Tahoma" w:cs="Tahoma"/>
          <w:color w:val="000000"/>
          <w:lang w:eastAsia="pl-PL"/>
        </w:rPr>
        <w:t>w stanie zorganizować się w jeden dzień</w:t>
      </w:r>
      <w:r w:rsidR="00222E72">
        <w:rPr>
          <w:rFonts w:ascii="Tahoma" w:eastAsia="Times New Roman" w:hAnsi="Tahoma" w:cs="Tahoma"/>
          <w:color w:val="000000"/>
          <w:lang w:eastAsia="pl-PL"/>
        </w:rPr>
        <w:t>, tylko niech urząd da tak</w:t>
      </w:r>
      <w:r w:rsidR="008A795C">
        <w:rPr>
          <w:rFonts w:ascii="Tahoma" w:eastAsia="Times New Roman" w:hAnsi="Tahoma" w:cs="Tahoma"/>
          <w:color w:val="000000"/>
          <w:lang w:eastAsia="pl-PL"/>
        </w:rPr>
        <w:t>ą</w:t>
      </w:r>
      <w:r w:rsidR="00222E72">
        <w:rPr>
          <w:rFonts w:ascii="Tahoma" w:eastAsia="Times New Roman" w:hAnsi="Tahoma" w:cs="Tahoma"/>
          <w:color w:val="000000"/>
          <w:lang w:eastAsia="pl-PL"/>
        </w:rPr>
        <w:t xml:space="preserve"> możliwość.</w:t>
      </w:r>
    </w:p>
    <w:p w14:paraId="551F4CA7" w14:textId="309DCF7F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Radna J. Pągowska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665176">
        <w:rPr>
          <w:rFonts w:ascii="Tahoma" w:eastAsia="Times New Roman" w:hAnsi="Tahoma" w:cs="Tahoma"/>
          <w:color w:val="000000"/>
          <w:lang w:eastAsia="pl-PL"/>
        </w:rPr>
        <w:t>zaznaczyła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, że warto zwrócić się do agencji, która organizuje szkolenia, aby wcześniej o nich informowała. Należy też zwrócić się do urzędu o stworzenie indywidualnych skrzynek kontaktowych dla jednostek. Należy wyznaczyć zastępcę sołtysa, który będzie odbierał pocztę w czasie jego nieobecności. </w:t>
      </w:r>
    </w:p>
    <w:p w14:paraId="2CCC9888" w14:textId="6611F9E5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p. Skrzypiński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zg</w:t>
      </w:r>
      <w:r w:rsidR="008A795C">
        <w:rPr>
          <w:rFonts w:ascii="Tahoma" w:eastAsia="Times New Roman" w:hAnsi="Tahoma" w:cs="Tahoma"/>
          <w:color w:val="000000"/>
          <w:lang w:eastAsia="pl-PL"/>
        </w:rPr>
        <w:t>odził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się z tym.</w:t>
      </w:r>
    </w:p>
    <w:p w14:paraId="40046888" w14:textId="4A74D214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Radny W. Majewski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8A795C">
        <w:rPr>
          <w:rFonts w:ascii="Tahoma" w:eastAsia="Times New Roman" w:hAnsi="Tahoma" w:cs="Tahoma"/>
          <w:color w:val="000000"/>
          <w:lang w:eastAsia="pl-PL"/>
        </w:rPr>
        <w:t>poinformował,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nie widz</w:t>
      </w:r>
      <w:r w:rsidR="008A795C">
        <w:rPr>
          <w:rFonts w:ascii="Tahoma" w:eastAsia="Times New Roman" w:hAnsi="Tahoma" w:cs="Tahoma"/>
          <w:color w:val="000000"/>
          <w:lang w:eastAsia="pl-PL"/>
        </w:rPr>
        <w:t>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665176">
        <w:rPr>
          <w:rFonts w:ascii="Tahoma" w:eastAsia="Times New Roman" w:hAnsi="Tahoma" w:cs="Tahoma"/>
          <w:color w:val="000000"/>
          <w:lang w:eastAsia="pl-PL"/>
        </w:rPr>
        <w:t xml:space="preserve">żadnej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winy ze strony pani sołtys. Wszelkie instytucje, które organizują </w:t>
      </w:r>
      <w:r w:rsidR="00665176">
        <w:rPr>
          <w:rFonts w:ascii="Tahoma" w:eastAsia="Times New Roman" w:hAnsi="Tahoma" w:cs="Tahoma"/>
          <w:color w:val="000000"/>
          <w:lang w:eastAsia="pl-PL"/>
        </w:rPr>
        <w:t xml:space="preserve">tego typu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przedsięwzięcie – informują za późno. To kpina z rolników. To nie powinno mieć miejsca. </w:t>
      </w:r>
      <w:r w:rsidR="00665176">
        <w:rPr>
          <w:rFonts w:ascii="Tahoma" w:eastAsia="Times New Roman" w:hAnsi="Tahoma" w:cs="Tahoma"/>
          <w:color w:val="000000"/>
          <w:lang w:eastAsia="pl-PL"/>
        </w:rPr>
        <w:t>Zauważył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, że urząd powinien przygotować wykaz wszystkich stowarzyszeń i przekazać kontakt do organizacji, żeby te informowały bezpośrednio stowarzyszenia. </w:t>
      </w:r>
      <w:r w:rsidR="00665176">
        <w:rPr>
          <w:rFonts w:ascii="Tahoma" w:eastAsia="Times New Roman" w:hAnsi="Tahoma" w:cs="Tahoma"/>
          <w:color w:val="000000"/>
          <w:lang w:eastAsia="pl-PL"/>
        </w:rPr>
        <w:t xml:space="preserve">Stowarzyszenia w pierwszej kolejności powinny otrzymywać informacje, nawet nie urząd. </w:t>
      </w:r>
    </w:p>
    <w:p w14:paraId="042AFC0E" w14:textId="46EB5D0F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8A795C">
        <w:rPr>
          <w:rFonts w:ascii="Tahoma" w:eastAsia="Times New Roman" w:hAnsi="Tahoma" w:cs="Tahoma"/>
          <w:b/>
          <w:bCs/>
          <w:color w:val="000000"/>
          <w:lang w:eastAsia="pl-PL"/>
        </w:rPr>
        <w:lastRenderedPageBreak/>
        <w:t>Mecenas H. Kuligowski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wszedł na stronę agencji i powiedział, aby p. Żmijewski również ją sprawdzał i mogą robić to również stowarzyszenia.</w:t>
      </w:r>
      <w:r w:rsidR="00665176">
        <w:rPr>
          <w:rFonts w:ascii="Tahoma" w:eastAsia="Times New Roman" w:hAnsi="Tahoma" w:cs="Tahoma"/>
          <w:color w:val="000000"/>
          <w:lang w:eastAsia="pl-PL"/>
        </w:rPr>
        <w:t xml:space="preserve"> Może AR</w:t>
      </w:r>
      <w:r w:rsidR="00AD5749">
        <w:rPr>
          <w:rFonts w:ascii="Tahoma" w:eastAsia="Times New Roman" w:hAnsi="Tahoma" w:cs="Tahoma"/>
          <w:color w:val="000000"/>
          <w:lang w:eastAsia="pl-PL"/>
        </w:rPr>
        <w:t xml:space="preserve">iMR nie radzi sobie z informowaniem o szkoleniach i sami powinniśmy na te strony wchodzić. </w:t>
      </w:r>
    </w:p>
    <w:p w14:paraId="001465FA" w14:textId="74A5FF47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8A795C">
        <w:rPr>
          <w:rFonts w:ascii="Tahoma" w:eastAsia="Times New Roman" w:hAnsi="Tahoma" w:cs="Tahoma"/>
          <w:color w:val="000000"/>
          <w:lang w:eastAsia="pl-PL"/>
        </w:rPr>
        <w:t>zaznaczyła,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należy patrzeć </w:t>
      </w:r>
      <w:r w:rsidR="00AD5749">
        <w:rPr>
          <w:rFonts w:ascii="Tahoma" w:eastAsia="Times New Roman" w:hAnsi="Tahoma" w:cs="Tahoma"/>
          <w:color w:val="000000"/>
          <w:lang w:eastAsia="pl-PL"/>
        </w:rPr>
        <w:t>szerzej i zacząć od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siebie i samemu lepiej się organizować. </w:t>
      </w:r>
      <w:r w:rsidR="00AD5749">
        <w:rPr>
          <w:rFonts w:ascii="Tahoma" w:eastAsia="Times New Roman" w:hAnsi="Tahoma" w:cs="Tahoma"/>
          <w:color w:val="000000"/>
          <w:lang w:eastAsia="pl-PL"/>
        </w:rPr>
        <w:t xml:space="preserve">Jeżeli jest oficjalna strona z informacjami, to należy być czujnym. Jednym z wniosków ze spotkania musi być informacja, że komisja zauważa to, że </w:t>
      </w:r>
      <w:r w:rsidR="0050667B">
        <w:rPr>
          <w:rFonts w:ascii="Tahoma" w:eastAsia="Times New Roman" w:hAnsi="Tahoma" w:cs="Tahoma"/>
          <w:color w:val="000000"/>
          <w:lang w:eastAsia="pl-PL"/>
        </w:rPr>
        <w:t>p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ani sołtys musi podjąć działania, aby </w:t>
      </w:r>
      <w:r w:rsidR="0050667B">
        <w:rPr>
          <w:rFonts w:ascii="Tahoma" w:eastAsia="Times New Roman" w:hAnsi="Tahoma" w:cs="Tahoma"/>
          <w:color w:val="000000"/>
          <w:lang w:eastAsia="pl-PL"/>
        </w:rPr>
        <w:t xml:space="preserve">usprawnić i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polepszyć </w:t>
      </w:r>
      <w:r w:rsidR="0050667B">
        <w:rPr>
          <w:rFonts w:ascii="Tahoma" w:eastAsia="Times New Roman" w:hAnsi="Tahoma" w:cs="Tahoma"/>
          <w:color w:val="000000"/>
          <w:lang w:eastAsia="pl-PL"/>
        </w:rPr>
        <w:t xml:space="preserve">funkcjonowanie i </w:t>
      </w:r>
      <w:r w:rsidR="00AD5749">
        <w:rPr>
          <w:rFonts w:ascii="Tahoma" w:eastAsia="Times New Roman" w:hAnsi="Tahoma" w:cs="Tahoma"/>
          <w:color w:val="000000"/>
          <w:lang w:eastAsia="pl-PL"/>
        </w:rPr>
        <w:t xml:space="preserve">swój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kontakt z mieszkańcami (rolnikami). </w:t>
      </w:r>
      <w:r w:rsidR="00AD5749">
        <w:rPr>
          <w:rFonts w:ascii="Tahoma" w:eastAsia="Times New Roman" w:hAnsi="Tahoma" w:cs="Tahoma"/>
          <w:color w:val="000000"/>
          <w:lang w:eastAsia="pl-PL"/>
        </w:rPr>
        <w:t xml:space="preserve">Jednym z tych działań powinno być wyznaczenie kogoś z rady sołeckiej, kto w imieniu sołtysa, a pod jego nieobecność będzie załatwiać bieżące sprawy.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Należy poprawić funkcjonowanie. </w:t>
      </w:r>
      <w:r w:rsidR="00AD5749">
        <w:rPr>
          <w:rFonts w:ascii="Tahoma" w:eastAsia="Times New Roman" w:hAnsi="Tahoma" w:cs="Tahoma"/>
          <w:color w:val="000000"/>
          <w:lang w:eastAsia="pl-PL"/>
        </w:rPr>
        <w:t xml:space="preserve">Na pewno nie jest tak, że komisja chce widzieć sprawę jednostronnie. </w:t>
      </w:r>
    </w:p>
    <w:p w14:paraId="2998E6D6" w14:textId="679FADA6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p. Skrzypiński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8A795C">
        <w:rPr>
          <w:rFonts w:ascii="Tahoma" w:eastAsia="Times New Roman" w:hAnsi="Tahoma" w:cs="Tahoma"/>
          <w:color w:val="000000"/>
          <w:lang w:eastAsia="pl-PL"/>
        </w:rPr>
        <w:t xml:space="preserve">powiedział, że </w:t>
      </w:r>
      <w:r w:rsidR="00AD5749">
        <w:rPr>
          <w:rFonts w:ascii="Tahoma" w:eastAsia="Times New Roman" w:hAnsi="Tahoma" w:cs="Tahoma"/>
          <w:color w:val="000000"/>
          <w:lang w:eastAsia="pl-PL"/>
        </w:rPr>
        <w:t xml:space="preserve">nie są </w:t>
      </w:r>
      <w:r w:rsidR="008A795C">
        <w:rPr>
          <w:rFonts w:ascii="Tahoma" w:eastAsia="Times New Roman" w:hAnsi="Tahoma" w:cs="Tahoma"/>
          <w:color w:val="000000"/>
          <w:lang w:eastAsia="pl-PL"/>
        </w:rPr>
        <w:t xml:space="preserve">oni </w:t>
      </w:r>
      <w:r w:rsidR="00AD5749">
        <w:rPr>
          <w:rFonts w:ascii="Tahoma" w:eastAsia="Times New Roman" w:hAnsi="Tahoma" w:cs="Tahoma"/>
          <w:color w:val="000000"/>
          <w:lang w:eastAsia="pl-PL"/>
        </w:rPr>
        <w:t>po to, żeby komuś szkodzić. Zaznaczył, że walczą o swoje przetrwanie. On sam jest członkiem wspierającym.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D5749">
        <w:rPr>
          <w:rFonts w:ascii="Tahoma" w:eastAsia="Times New Roman" w:hAnsi="Tahoma" w:cs="Tahoma"/>
          <w:color w:val="000000"/>
          <w:lang w:eastAsia="pl-PL"/>
        </w:rPr>
        <w:t>J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edna podstawowa kwestia dotycząca urzędu gminy – macie rację. </w:t>
      </w:r>
      <w:r w:rsidR="00AD5749">
        <w:rPr>
          <w:rFonts w:ascii="Tahoma" w:eastAsia="Times New Roman" w:hAnsi="Tahoma" w:cs="Tahoma"/>
          <w:color w:val="000000"/>
          <w:lang w:eastAsia="pl-PL"/>
        </w:rPr>
        <w:t>Od przekazywania informacji są urzędnicy i osoba kierująca urzędem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. Oprócz sołtysa jest 13 osób w </w:t>
      </w:r>
      <w:r w:rsidR="00AD5749">
        <w:rPr>
          <w:rFonts w:ascii="Tahoma" w:eastAsia="Times New Roman" w:hAnsi="Tahoma" w:cs="Tahoma"/>
          <w:color w:val="000000"/>
          <w:lang w:eastAsia="pl-PL"/>
        </w:rPr>
        <w:t xml:space="preserve">radzie </w:t>
      </w:r>
      <w:r w:rsidRPr="00AF791E">
        <w:rPr>
          <w:rFonts w:ascii="Tahoma" w:eastAsia="Times New Roman" w:hAnsi="Tahoma" w:cs="Tahoma"/>
          <w:color w:val="000000"/>
          <w:lang w:eastAsia="pl-PL"/>
        </w:rPr>
        <w:t>sołec</w:t>
      </w:r>
      <w:r w:rsidR="00AD5749">
        <w:rPr>
          <w:rFonts w:ascii="Tahoma" w:eastAsia="Times New Roman" w:hAnsi="Tahoma" w:cs="Tahoma"/>
          <w:color w:val="000000"/>
          <w:lang w:eastAsia="pl-PL"/>
        </w:rPr>
        <w:t>kiej</w:t>
      </w:r>
      <w:r w:rsidRPr="00AF791E">
        <w:rPr>
          <w:rFonts w:ascii="Tahoma" w:eastAsia="Times New Roman" w:hAnsi="Tahoma" w:cs="Tahoma"/>
          <w:color w:val="000000"/>
          <w:lang w:eastAsia="pl-PL"/>
        </w:rPr>
        <w:t>. Kwestia uzgodnienia, żeby zastępca przekazywał informacje. Po co mamy sami to robić, skoro są pracownicy urzędu.</w:t>
      </w:r>
    </w:p>
    <w:p w14:paraId="69DC705D" w14:textId="48D8CE49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Radna J. Pągowska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8A795C">
        <w:rPr>
          <w:rFonts w:ascii="Tahoma" w:eastAsia="Times New Roman" w:hAnsi="Tahoma" w:cs="Tahoma"/>
          <w:color w:val="000000"/>
          <w:lang w:eastAsia="pl-PL"/>
        </w:rPr>
        <w:t>oznajmiła,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jako rada</w:t>
      </w:r>
      <w:r w:rsidR="00AD5749">
        <w:rPr>
          <w:rFonts w:ascii="Tahoma" w:eastAsia="Times New Roman" w:hAnsi="Tahoma" w:cs="Tahoma"/>
          <w:color w:val="000000"/>
          <w:lang w:eastAsia="pl-PL"/>
        </w:rPr>
        <w:t xml:space="preserve"> i komisja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mo</w:t>
      </w:r>
      <w:r w:rsidR="008A795C">
        <w:rPr>
          <w:rFonts w:ascii="Tahoma" w:eastAsia="Times New Roman" w:hAnsi="Tahoma" w:cs="Tahoma"/>
          <w:color w:val="000000"/>
          <w:lang w:eastAsia="pl-PL"/>
        </w:rPr>
        <w:t>gą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poprosić wójta, żeby </w:t>
      </w:r>
      <w:r w:rsidR="00AD5749">
        <w:rPr>
          <w:rFonts w:ascii="Tahoma" w:eastAsia="Times New Roman" w:hAnsi="Tahoma" w:cs="Tahoma"/>
          <w:color w:val="000000"/>
          <w:lang w:eastAsia="pl-PL"/>
        </w:rPr>
        <w:t xml:space="preserve">zlecił </w:t>
      </w:r>
      <w:r w:rsidRPr="00AF791E">
        <w:rPr>
          <w:rFonts w:ascii="Tahoma" w:eastAsia="Times New Roman" w:hAnsi="Tahoma" w:cs="Tahoma"/>
          <w:color w:val="000000"/>
          <w:lang w:eastAsia="pl-PL"/>
        </w:rPr>
        <w:t>p. Żmijewski</w:t>
      </w:r>
      <w:r w:rsidR="00AD5749">
        <w:rPr>
          <w:rFonts w:ascii="Tahoma" w:eastAsia="Times New Roman" w:hAnsi="Tahoma" w:cs="Tahoma"/>
          <w:color w:val="000000"/>
          <w:lang w:eastAsia="pl-PL"/>
        </w:rPr>
        <w:t>emu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sprawdza</w:t>
      </w:r>
      <w:r w:rsidR="00934FAB">
        <w:rPr>
          <w:rFonts w:ascii="Tahoma" w:eastAsia="Times New Roman" w:hAnsi="Tahoma" w:cs="Tahoma"/>
          <w:color w:val="000000"/>
          <w:lang w:eastAsia="pl-PL"/>
        </w:rPr>
        <w:t>nie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stron</w:t>
      </w:r>
      <w:r w:rsidR="00934FAB">
        <w:rPr>
          <w:rFonts w:ascii="Tahoma" w:eastAsia="Times New Roman" w:hAnsi="Tahoma" w:cs="Tahoma"/>
          <w:color w:val="000000"/>
          <w:lang w:eastAsia="pl-PL"/>
        </w:rPr>
        <w:t>y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i informował</w:t>
      </w:r>
      <w:r w:rsidR="008A795C">
        <w:rPr>
          <w:rFonts w:ascii="Tahoma" w:eastAsia="Times New Roman" w:hAnsi="Tahoma" w:cs="Tahoma"/>
          <w:color w:val="000000"/>
          <w:lang w:eastAsia="pl-PL"/>
        </w:rPr>
        <w:t xml:space="preserve"> rolników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34FAB">
        <w:rPr>
          <w:rFonts w:ascii="Tahoma" w:eastAsia="Times New Roman" w:hAnsi="Tahoma" w:cs="Tahoma"/>
          <w:color w:val="000000"/>
          <w:lang w:eastAsia="pl-PL"/>
        </w:rPr>
        <w:t>Instytucje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wysyłają</w:t>
      </w:r>
      <w:r w:rsidR="00934FAB">
        <w:rPr>
          <w:rFonts w:ascii="Tahoma" w:eastAsia="Times New Roman" w:hAnsi="Tahoma" w:cs="Tahoma"/>
          <w:color w:val="000000"/>
          <w:lang w:eastAsia="pl-PL"/>
        </w:rPr>
        <w:t xml:space="preserve"> informacje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do urzędu, a urząd wysyła do sołectw i osiedli. Nie widz</w:t>
      </w:r>
      <w:r w:rsidR="008A795C">
        <w:rPr>
          <w:rFonts w:ascii="Tahoma" w:eastAsia="Times New Roman" w:hAnsi="Tahoma" w:cs="Tahoma"/>
          <w:color w:val="000000"/>
          <w:lang w:eastAsia="pl-PL"/>
        </w:rPr>
        <w:t>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powodu pomijania pani sołtys. </w:t>
      </w:r>
    </w:p>
    <w:p w14:paraId="48CF9858" w14:textId="039BB4DC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p. Skrzypiński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8A795C">
        <w:rPr>
          <w:rFonts w:ascii="Tahoma" w:eastAsia="Times New Roman" w:hAnsi="Tahoma" w:cs="Tahoma"/>
          <w:color w:val="000000"/>
          <w:lang w:eastAsia="pl-PL"/>
        </w:rPr>
        <w:t>odpowiedział,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nie chc</w:t>
      </w:r>
      <w:r w:rsidR="008A795C">
        <w:rPr>
          <w:rFonts w:ascii="Tahoma" w:eastAsia="Times New Roman" w:hAnsi="Tahoma" w:cs="Tahoma"/>
          <w:color w:val="000000"/>
          <w:lang w:eastAsia="pl-PL"/>
        </w:rPr>
        <w:t xml:space="preserve">ą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jej pomijać. </w:t>
      </w:r>
      <w:r w:rsidR="008A795C">
        <w:rPr>
          <w:rFonts w:ascii="Tahoma" w:eastAsia="Times New Roman" w:hAnsi="Tahoma" w:cs="Tahoma"/>
          <w:color w:val="000000"/>
          <w:lang w:eastAsia="pl-PL"/>
        </w:rPr>
        <w:t>Działają sami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. </w:t>
      </w:r>
    </w:p>
    <w:p w14:paraId="5F144BC6" w14:textId="20E3A2D8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Radny W. Majewski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8A795C">
        <w:rPr>
          <w:rFonts w:ascii="Tahoma" w:eastAsia="Times New Roman" w:hAnsi="Tahoma" w:cs="Tahoma"/>
          <w:color w:val="000000"/>
          <w:lang w:eastAsia="pl-PL"/>
        </w:rPr>
        <w:t>zaznaczył,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nie ma co poprawiać działania sołtysa. Termin powinien być podany trzy tygodnie wstecz i żadne zastępstwo nie jest potrzebne. </w:t>
      </w:r>
      <w:r w:rsidR="00934FAB">
        <w:rPr>
          <w:rFonts w:ascii="Tahoma" w:eastAsia="Times New Roman" w:hAnsi="Tahoma" w:cs="Tahoma"/>
          <w:color w:val="000000"/>
          <w:lang w:eastAsia="pl-PL"/>
        </w:rPr>
        <w:t xml:space="preserve">Ze strony p. Żmijewskiego to mógł być jeden mail więcej i nie </w:t>
      </w:r>
      <w:r w:rsidR="008A795C">
        <w:rPr>
          <w:rFonts w:ascii="Tahoma" w:eastAsia="Times New Roman" w:hAnsi="Tahoma" w:cs="Tahoma"/>
          <w:color w:val="000000"/>
          <w:lang w:eastAsia="pl-PL"/>
        </w:rPr>
        <w:t>trzeba byłoby</w:t>
      </w:r>
      <w:r w:rsidR="00934FAB">
        <w:rPr>
          <w:rFonts w:ascii="Tahoma" w:eastAsia="Times New Roman" w:hAnsi="Tahoma" w:cs="Tahoma"/>
          <w:color w:val="000000"/>
          <w:lang w:eastAsia="pl-PL"/>
        </w:rPr>
        <w:t xml:space="preserve"> się tu dziś spotykać.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Ostateczna wypowiedź p. Żmijewskiego była taka, że dostał 08.10, wysłał 09.10, </w:t>
      </w:r>
      <w:r w:rsidR="00934FAB">
        <w:rPr>
          <w:rFonts w:ascii="Tahoma" w:eastAsia="Times New Roman" w:hAnsi="Tahoma" w:cs="Tahoma"/>
          <w:color w:val="000000"/>
          <w:lang w:eastAsia="pl-PL"/>
        </w:rPr>
        <w:t>to tez nie widzi winy ze strony urzędnika, wykonał on swoje zadanie. S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zkolenie odbyło się 11.10. Gdyby te informację dostał </w:t>
      </w:r>
      <w:r w:rsidR="00934FAB">
        <w:rPr>
          <w:rFonts w:ascii="Tahoma" w:eastAsia="Times New Roman" w:hAnsi="Tahoma" w:cs="Tahoma"/>
          <w:color w:val="000000"/>
          <w:lang w:eastAsia="pl-PL"/>
        </w:rPr>
        <w:t xml:space="preserve">dwa tygodnie </w:t>
      </w:r>
      <w:r w:rsidRPr="00AF791E">
        <w:rPr>
          <w:rFonts w:ascii="Tahoma" w:eastAsia="Times New Roman" w:hAnsi="Tahoma" w:cs="Tahoma"/>
          <w:color w:val="000000"/>
          <w:lang w:eastAsia="pl-PL"/>
        </w:rPr>
        <w:t>wcześniej, to nie byłoby problemu.</w:t>
      </w:r>
    </w:p>
    <w:p w14:paraId="28ABC2AC" w14:textId="5E3D39E7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p. Skrzypiński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8A795C">
        <w:rPr>
          <w:rFonts w:ascii="Tahoma" w:eastAsia="Times New Roman" w:hAnsi="Tahoma" w:cs="Tahoma"/>
          <w:color w:val="000000"/>
          <w:lang w:eastAsia="pl-PL"/>
        </w:rPr>
        <w:t>oznajmił,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przyzwycza</w:t>
      </w:r>
      <w:r w:rsidR="008A795C">
        <w:rPr>
          <w:rFonts w:ascii="Tahoma" w:eastAsia="Times New Roman" w:hAnsi="Tahoma" w:cs="Tahoma"/>
          <w:color w:val="000000"/>
          <w:lang w:eastAsia="pl-PL"/>
        </w:rPr>
        <w:t>ili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się do tego, że tak było. Po to rada wydaje uchwały, żeby się ich trzymać. Nie </w:t>
      </w:r>
      <w:r w:rsidR="008A795C">
        <w:rPr>
          <w:rFonts w:ascii="Tahoma" w:eastAsia="Times New Roman" w:hAnsi="Tahoma" w:cs="Tahoma"/>
          <w:color w:val="000000"/>
          <w:lang w:eastAsia="pl-PL"/>
        </w:rPr>
        <w:t>są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w stanie poprawić </w:t>
      </w:r>
      <w:r w:rsidR="00934FAB">
        <w:rPr>
          <w:rFonts w:ascii="Tahoma" w:eastAsia="Times New Roman" w:hAnsi="Tahoma" w:cs="Tahoma"/>
          <w:color w:val="000000"/>
          <w:lang w:eastAsia="pl-PL"/>
        </w:rPr>
        <w:t xml:space="preserve">działania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urzędników i roli urzędu. </w:t>
      </w:r>
      <w:r w:rsidR="00934FAB">
        <w:rPr>
          <w:rFonts w:ascii="Tahoma" w:eastAsia="Times New Roman" w:hAnsi="Tahoma" w:cs="Tahoma"/>
          <w:color w:val="000000"/>
          <w:lang w:eastAsia="pl-PL"/>
        </w:rPr>
        <w:t xml:space="preserve">Czyja to rola i kto bierze za to pieniądze? Poprosił o stanowisko komisji i wówczas będzie informacja podana, czy stowarzyszenie będzie się odwoływać.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Dla </w:t>
      </w:r>
      <w:r w:rsidR="008A795C">
        <w:rPr>
          <w:rFonts w:ascii="Tahoma" w:eastAsia="Times New Roman" w:hAnsi="Tahoma" w:cs="Tahoma"/>
          <w:color w:val="000000"/>
          <w:lang w:eastAsia="pl-PL"/>
        </w:rPr>
        <w:t>nich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wskazanie nieprawidłowości </w:t>
      </w:r>
      <w:r w:rsidR="00934FAB">
        <w:rPr>
          <w:rFonts w:ascii="Tahoma" w:eastAsia="Times New Roman" w:hAnsi="Tahoma" w:cs="Tahoma"/>
          <w:color w:val="000000"/>
          <w:lang w:eastAsia="pl-PL"/>
        </w:rPr>
        <w:t xml:space="preserve">i zapewnienie, </w:t>
      </w:r>
      <w:r w:rsidR="00934FAB">
        <w:rPr>
          <w:rFonts w:ascii="Tahoma" w:eastAsia="Times New Roman" w:hAnsi="Tahoma" w:cs="Tahoma"/>
          <w:color w:val="000000"/>
          <w:lang w:eastAsia="pl-PL"/>
        </w:rPr>
        <w:lastRenderedPageBreak/>
        <w:t xml:space="preserve">że to już się nie powtórzy </w:t>
      </w:r>
      <w:r w:rsidRPr="00AF791E">
        <w:rPr>
          <w:rFonts w:ascii="Tahoma" w:eastAsia="Times New Roman" w:hAnsi="Tahoma" w:cs="Tahoma"/>
          <w:color w:val="000000"/>
          <w:lang w:eastAsia="pl-PL"/>
        </w:rPr>
        <w:t>jest wystarczające. Kara jest wystarczająca.</w:t>
      </w:r>
      <w:r w:rsidR="00934FAB">
        <w:rPr>
          <w:rFonts w:ascii="Tahoma" w:eastAsia="Times New Roman" w:hAnsi="Tahoma" w:cs="Tahoma"/>
          <w:color w:val="000000"/>
          <w:lang w:eastAsia="pl-PL"/>
        </w:rPr>
        <w:t xml:space="preserve"> Takie coś skarżącym wystarczy.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Nie chc</w:t>
      </w:r>
      <w:r w:rsidR="00934FAB">
        <w:rPr>
          <w:rFonts w:ascii="Tahoma" w:eastAsia="Times New Roman" w:hAnsi="Tahoma" w:cs="Tahoma"/>
          <w:color w:val="000000"/>
          <w:lang w:eastAsia="pl-PL"/>
        </w:rPr>
        <w:t>ą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żadnej krwi</w:t>
      </w:r>
      <w:r w:rsidR="00934FAB">
        <w:rPr>
          <w:rFonts w:ascii="Tahoma" w:eastAsia="Times New Roman" w:hAnsi="Tahoma" w:cs="Tahoma"/>
          <w:color w:val="000000"/>
          <w:lang w:eastAsia="pl-PL"/>
        </w:rPr>
        <w:t>, chcą jedynie by wszystko działało porządnie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. </w:t>
      </w:r>
    </w:p>
    <w:p w14:paraId="60580EDC" w14:textId="2D8B22C2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Mecenas H. Kuligowski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8A795C">
        <w:rPr>
          <w:rFonts w:ascii="Tahoma" w:eastAsia="Times New Roman" w:hAnsi="Tahoma" w:cs="Tahoma"/>
          <w:color w:val="000000"/>
          <w:lang w:eastAsia="pl-PL"/>
        </w:rPr>
        <w:t>zaznaczył,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nie rozpatrujemy skargi na pracowników agencji. </w:t>
      </w:r>
      <w:r w:rsidR="00934FAB">
        <w:rPr>
          <w:rFonts w:ascii="Tahoma" w:eastAsia="Times New Roman" w:hAnsi="Tahoma" w:cs="Tahoma"/>
          <w:color w:val="000000"/>
          <w:lang w:eastAsia="pl-PL"/>
        </w:rPr>
        <w:t xml:space="preserve">Zauważył, że pierwsze szkolenia dot. suszy rozpoczęły się już w połowie września. </w:t>
      </w:r>
      <w:r w:rsidRPr="00AF791E">
        <w:rPr>
          <w:rFonts w:ascii="Tahoma" w:eastAsia="Times New Roman" w:hAnsi="Tahoma" w:cs="Tahoma"/>
          <w:color w:val="000000"/>
          <w:lang w:eastAsia="pl-PL"/>
        </w:rPr>
        <w:t>Rozumie, że informacja była wcześniej</w:t>
      </w:r>
      <w:r w:rsidR="00934FAB">
        <w:rPr>
          <w:rFonts w:ascii="Tahoma" w:eastAsia="Times New Roman" w:hAnsi="Tahoma" w:cs="Tahoma"/>
          <w:color w:val="000000"/>
          <w:lang w:eastAsia="pl-PL"/>
        </w:rPr>
        <w:t xml:space="preserve"> i wisiała na stronie co najmniej </w:t>
      </w:r>
      <w:r w:rsidR="00F57A49">
        <w:rPr>
          <w:rFonts w:ascii="Tahoma" w:eastAsia="Times New Roman" w:hAnsi="Tahoma" w:cs="Tahoma"/>
          <w:color w:val="000000"/>
          <w:lang w:eastAsia="pl-PL"/>
        </w:rPr>
        <w:t>miesiąc</w:t>
      </w:r>
      <w:r w:rsidR="00934FAB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F57A49">
        <w:rPr>
          <w:rFonts w:ascii="Tahoma" w:eastAsia="Times New Roman" w:hAnsi="Tahoma" w:cs="Tahoma"/>
          <w:color w:val="000000"/>
          <w:lang w:eastAsia="pl-PL"/>
        </w:rPr>
        <w:t>wcześniej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F57A49">
        <w:rPr>
          <w:rFonts w:ascii="Tahoma" w:eastAsia="Times New Roman" w:hAnsi="Tahoma" w:cs="Tahoma"/>
          <w:color w:val="000000"/>
          <w:lang w:eastAsia="pl-PL"/>
        </w:rPr>
        <w:t>Jak skarżący chcą winić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urzędnika, że nie poinformował wcześniej </w:t>
      </w:r>
      <w:r w:rsidR="00F57A49">
        <w:rPr>
          <w:rFonts w:ascii="Tahoma" w:eastAsia="Times New Roman" w:hAnsi="Tahoma" w:cs="Tahoma"/>
          <w:color w:val="000000"/>
          <w:lang w:eastAsia="pl-PL"/>
        </w:rPr>
        <w:t xml:space="preserve">skoro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agencja </w:t>
      </w:r>
      <w:r w:rsidR="009E3082">
        <w:rPr>
          <w:rFonts w:ascii="Tahoma" w:eastAsia="Times New Roman" w:hAnsi="Tahoma" w:cs="Tahoma"/>
          <w:color w:val="000000"/>
          <w:lang w:eastAsia="pl-PL"/>
        </w:rPr>
        <w:t>też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nie poinformowała z wyprzedzeniem. Pracownik nie ma obowiązku sprawdzać wcześniej strony agencji. Jeśli w przyszłości pojawią się informacje o szkoleniach, to urzędnik powinien śledzić stronę i informować. </w:t>
      </w:r>
      <w:r w:rsidR="00F57A49">
        <w:rPr>
          <w:rFonts w:ascii="Tahoma" w:eastAsia="Times New Roman" w:hAnsi="Tahoma" w:cs="Tahoma"/>
          <w:color w:val="000000"/>
          <w:lang w:eastAsia="pl-PL"/>
        </w:rPr>
        <w:t>Być może jest to dobra uwaga z tej dyskusji. Jak</w:t>
      </w:r>
      <w:r w:rsidR="00BF4A6C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0667B">
        <w:rPr>
          <w:rFonts w:ascii="Tahoma" w:eastAsia="Times New Roman" w:hAnsi="Tahoma" w:cs="Tahoma"/>
          <w:color w:val="000000"/>
          <w:lang w:eastAsia="pl-PL"/>
        </w:rPr>
        <w:t>można zarzucić p</w:t>
      </w:r>
      <w:r w:rsidRPr="00AF791E">
        <w:rPr>
          <w:rFonts w:ascii="Tahoma" w:eastAsia="Times New Roman" w:hAnsi="Tahoma" w:cs="Tahoma"/>
          <w:color w:val="000000"/>
          <w:lang w:eastAsia="pl-PL"/>
        </w:rPr>
        <w:t>racownik</w:t>
      </w:r>
      <w:r w:rsidR="0050667B">
        <w:rPr>
          <w:rFonts w:ascii="Tahoma" w:eastAsia="Times New Roman" w:hAnsi="Tahoma" w:cs="Tahoma"/>
          <w:color w:val="000000"/>
          <w:lang w:eastAsia="pl-PL"/>
        </w:rPr>
        <w:t>owi niewywiązanie się z obowiązków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w tym przypadku</w:t>
      </w:r>
      <w:r w:rsidR="007B03B0">
        <w:rPr>
          <w:rFonts w:ascii="Tahoma" w:eastAsia="Times New Roman" w:hAnsi="Tahoma" w:cs="Tahoma"/>
          <w:color w:val="000000"/>
          <w:lang w:eastAsia="pl-PL"/>
        </w:rPr>
        <w:t>,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0667B">
        <w:rPr>
          <w:rFonts w:ascii="Tahoma" w:eastAsia="Times New Roman" w:hAnsi="Tahoma" w:cs="Tahoma"/>
          <w:color w:val="000000"/>
          <w:lang w:eastAsia="pl-PL"/>
        </w:rPr>
        <w:t xml:space="preserve">skoro niemal natychmiast poinformował o szkoleniu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i tak nie był w stanie powiadomić sołectwa, skoro nie było pani sołtys. </w:t>
      </w:r>
    </w:p>
    <w:p w14:paraId="2D3EE79D" w14:textId="69934F3B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p. Skrzypiński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B03B0">
        <w:rPr>
          <w:rFonts w:ascii="Tahoma" w:eastAsia="Times New Roman" w:hAnsi="Tahoma" w:cs="Tahoma"/>
          <w:color w:val="000000"/>
          <w:lang w:eastAsia="pl-PL"/>
        </w:rPr>
        <w:t xml:space="preserve">odpowiedział, że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nikt nie chce krwi. Trzeba uporządkować te sprawy. </w:t>
      </w:r>
      <w:r w:rsidR="007B03B0">
        <w:rPr>
          <w:rFonts w:ascii="Tahoma" w:eastAsia="Times New Roman" w:hAnsi="Tahoma" w:cs="Tahoma"/>
          <w:color w:val="000000"/>
          <w:lang w:eastAsia="pl-PL"/>
        </w:rPr>
        <w:t xml:space="preserve">Oni </w:t>
      </w:r>
      <w:r w:rsidRPr="00AF791E">
        <w:rPr>
          <w:rFonts w:ascii="Tahoma" w:eastAsia="Times New Roman" w:hAnsi="Tahoma" w:cs="Tahoma"/>
          <w:color w:val="000000"/>
          <w:lang w:eastAsia="pl-PL"/>
        </w:rPr>
        <w:t>ciężko pracuj</w:t>
      </w:r>
      <w:r w:rsidR="007B03B0">
        <w:rPr>
          <w:rFonts w:ascii="Tahoma" w:eastAsia="Times New Roman" w:hAnsi="Tahoma" w:cs="Tahoma"/>
          <w:color w:val="000000"/>
          <w:lang w:eastAsia="pl-PL"/>
        </w:rPr>
        <w:t>ą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i nie powinno być problemem powiadomić nas za pośrednictwem pracownika urzędu.</w:t>
      </w:r>
    </w:p>
    <w:p w14:paraId="614835C5" w14:textId="22463AC5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B03B0">
        <w:rPr>
          <w:rFonts w:ascii="Tahoma" w:eastAsia="Times New Roman" w:hAnsi="Tahoma" w:cs="Tahoma"/>
          <w:color w:val="000000"/>
          <w:lang w:eastAsia="pl-PL"/>
        </w:rPr>
        <w:t>podziękowała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za przybycie mieszkańcom i p. sołtys.</w:t>
      </w:r>
    </w:p>
    <w:p w14:paraId="2A43A833" w14:textId="53838FDD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p. Skrzypiński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B03B0">
        <w:rPr>
          <w:rFonts w:ascii="Tahoma" w:eastAsia="Times New Roman" w:hAnsi="Tahoma" w:cs="Tahoma"/>
          <w:color w:val="000000"/>
          <w:lang w:eastAsia="pl-PL"/>
        </w:rPr>
        <w:t>poprosił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o ustosunkowanie się do sprawy.</w:t>
      </w:r>
    </w:p>
    <w:p w14:paraId="00987A02" w14:textId="091977DB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B03B0">
        <w:rPr>
          <w:rFonts w:ascii="Tahoma" w:eastAsia="Times New Roman" w:hAnsi="Tahoma" w:cs="Tahoma"/>
          <w:color w:val="000000"/>
          <w:lang w:eastAsia="pl-PL"/>
        </w:rPr>
        <w:t>odpowiedziała,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B525F9">
        <w:rPr>
          <w:rFonts w:ascii="Tahoma" w:eastAsia="Times New Roman" w:hAnsi="Tahoma" w:cs="Tahoma"/>
          <w:color w:val="000000"/>
          <w:lang w:eastAsia="pl-PL"/>
        </w:rPr>
        <w:t xml:space="preserve">oczywiście otrzymają </w:t>
      </w:r>
      <w:r w:rsidR="007B03B0">
        <w:rPr>
          <w:rFonts w:ascii="Tahoma" w:eastAsia="Times New Roman" w:hAnsi="Tahoma" w:cs="Tahoma"/>
          <w:color w:val="000000"/>
          <w:lang w:eastAsia="pl-PL"/>
        </w:rPr>
        <w:t xml:space="preserve">oni </w:t>
      </w:r>
      <w:r w:rsidR="00B525F9">
        <w:rPr>
          <w:rFonts w:ascii="Tahoma" w:eastAsia="Times New Roman" w:hAnsi="Tahoma" w:cs="Tahoma"/>
          <w:color w:val="000000"/>
          <w:lang w:eastAsia="pl-PL"/>
        </w:rPr>
        <w:t>informację.</w:t>
      </w:r>
    </w:p>
    <w:p w14:paraId="748D4B28" w14:textId="3FD8978F" w:rsid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color w:val="000000"/>
          <w:lang w:eastAsia="pl-PL"/>
        </w:rPr>
        <w:t>Mieszkańcy opuścili salę.</w:t>
      </w:r>
    </w:p>
    <w:p w14:paraId="733B2B54" w14:textId="6B356356" w:rsidR="00B525F9" w:rsidRPr="007B03B0" w:rsidRDefault="00B525F9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Przewodnicząca I. Koźlicka</w:t>
      </w:r>
      <w:r>
        <w:rPr>
          <w:rFonts w:ascii="Tahoma" w:eastAsia="Times New Roman" w:hAnsi="Tahoma" w:cs="Tahoma"/>
          <w:b/>
          <w:bCs/>
          <w:color w:val="000000"/>
          <w:lang w:eastAsia="pl-PL"/>
        </w:rPr>
        <w:t xml:space="preserve"> </w:t>
      </w:r>
      <w:r w:rsidRPr="007B03B0">
        <w:rPr>
          <w:rFonts w:ascii="Tahoma" w:eastAsia="Times New Roman" w:hAnsi="Tahoma" w:cs="Tahoma"/>
          <w:color w:val="000000"/>
          <w:lang w:eastAsia="pl-PL"/>
        </w:rPr>
        <w:t xml:space="preserve">zapytała radnych czy mogą teraz zebrać informacje i przygotować się do udzielenia odpowiedzi. </w:t>
      </w:r>
    </w:p>
    <w:p w14:paraId="6B8932B8" w14:textId="2CACCAB2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Radna J. Pągowska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B03B0">
        <w:rPr>
          <w:rFonts w:ascii="Tahoma" w:eastAsia="Times New Roman" w:hAnsi="Tahoma" w:cs="Tahoma"/>
          <w:color w:val="000000"/>
          <w:lang w:eastAsia="pl-PL"/>
        </w:rPr>
        <w:t>zaznaczyła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B525F9">
        <w:rPr>
          <w:rFonts w:ascii="Tahoma" w:eastAsia="Times New Roman" w:hAnsi="Tahoma" w:cs="Tahoma"/>
          <w:color w:val="000000"/>
          <w:lang w:eastAsia="pl-PL"/>
        </w:rPr>
        <w:t>ad vocem wypowiedzi p. Majewskiego</w:t>
      </w:r>
      <w:r w:rsidR="007B03B0">
        <w:rPr>
          <w:rFonts w:ascii="Tahoma" w:eastAsia="Times New Roman" w:hAnsi="Tahoma" w:cs="Tahoma"/>
          <w:color w:val="000000"/>
          <w:lang w:eastAsia="pl-PL"/>
        </w:rPr>
        <w:t>, że</w:t>
      </w:r>
      <w:r w:rsidR="00B525F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nie zgadza się z tym, żeby nie wyznaczyć zastępstwa na czas nieobecności p. sołtys. </w:t>
      </w:r>
      <w:r w:rsidR="00B525F9">
        <w:rPr>
          <w:rFonts w:ascii="Tahoma" w:eastAsia="Times New Roman" w:hAnsi="Tahoma" w:cs="Tahoma"/>
          <w:color w:val="000000"/>
          <w:lang w:eastAsia="pl-PL"/>
        </w:rPr>
        <w:t xml:space="preserve">Sama przyznała, że wyjeżdża na 3 tygodnie i nie będzie dostępna.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Nie możliwe jest wyznaczyć </w:t>
      </w:r>
      <w:r w:rsidR="00B525F9">
        <w:rPr>
          <w:rFonts w:ascii="Tahoma" w:eastAsia="Times New Roman" w:hAnsi="Tahoma" w:cs="Tahoma"/>
          <w:color w:val="000000"/>
          <w:lang w:eastAsia="pl-PL"/>
        </w:rPr>
        <w:t xml:space="preserve">też i przydzielić jej </w:t>
      </w:r>
      <w:r w:rsidRPr="00AF791E">
        <w:rPr>
          <w:rFonts w:ascii="Tahoma" w:eastAsia="Times New Roman" w:hAnsi="Tahoma" w:cs="Tahoma"/>
          <w:color w:val="000000"/>
          <w:lang w:eastAsia="pl-PL"/>
        </w:rPr>
        <w:t>informatyka. Należy samodzielnie wyznaczyć zastępcę wśród członków zarządu</w:t>
      </w:r>
      <w:r w:rsidR="007B03B0">
        <w:rPr>
          <w:rFonts w:ascii="Tahoma" w:eastAsia="Times New Roman" w:hAnsi="Tahoma" w:cs="Tahoma"/>
          <w:color w:val="000000"/>
          <w:lang w:eastAsia="pl-PL"/>
        </w:rPr>
        <w:t xml:space="preserve"> kogoś, </w:t>
      </w:r>
      <w:r w:rsidR="00B525F9">
        <w:rPr>
          <w:rFonts w:ascii="Tahoma" w:eastAsia="Times New Roman" w:hAnsi="Tahoma" w:cs="Tahoma"/>
          <w:color w:val="000000"/>
          <w:lang w:eastAsia="pl-PL"/>
        </w:rPr>
        <w:t>kto jest w miarę biegły w działaniach komputerowo-informatycznych</w:t>
      </w:r>
      <w:r w:rsidRPr="00AF791E">
        <w:rPr>
          <w:rFonts w:ascii="Tahoma" w:eastAsia="Times New Roman" w:hAnsi="Tahoma" w:cs="Tahoma"/>
          <w:color w:val="000000"/>
          <w:lang w:eastAsia="pl-PL"/>
        </w:rPr>
        <w:t>.</w:t>
      </w:r>
    </w:p>
    <w:p w14:paraId="096BA586" w14:textId="6C570070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B03B0">
        <w:rPr>
          <w:rFonts w:ascii="Tahoma" w:eastAsia="Times New Roman" w:hAnsi="Tahoma" w:cs="Tahoma"/>
          <w:color w:val="000000"/>
          <w:lang w:eastAsia="pl-PL"/>
        </w:rPr>
        <w:t>oznajmiła,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zadaniem</w:t>
      </w:r>
      <w:r w:rsidR="00B525F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B03B0">
        <w:rPr>
          <w:rFonts w:ascii="Tahoma" w:eastAsia="Times New Roman" w:hAnsi="Tahoma" w:cs="Tahoma"/>
          <w:color w:val="000000"/>
          <w:lang w:eastAsia="pl-PL"/>
        </w:rPr>
        <w:t xml:space="preserve">komisji </w:t>
      </w:r>
      <w:r w:rsidR="00B525F9">
        <w:rPr>
          <w:rFonts w:ascii="Tahoma" w:eastAsia="Times New Roman" w:hAnsi="Tahoma" w:cs="Tahoma"/>
          <w:color w:val="000000"/>
          <w:lang w:eastAsia="pl-PL"/>
        </w:rPr>
        <w:t>nie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jest wskaz</w:t>
      </w:r>
      <w:r w:rsidR="00B525F9">
        <w:rPr>
          <w:rFonts w:ascii="Tahoma" w:eastAsia="Times New Roman" w:hAnsi="Tahoma" w:cs="Tahoma"/>
          <w:color w:val="000000"/>
          <w:lang w:eastAsia="pl-PL"/>
        </w:rPr>
        <w:t>yw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ać p. sołtys co ma zrobić. </w:t>
      </w:r>
      <w:r w:rsidR="00B525F9">
        <w:rPr>
          <w:rFonts w:ascii="Tahoma" w:eastAsia="Times New Roman" w:hAnsi="Tahoma" w:cs="Tahoma"/>
          <w:color w:val="000000"/>
          <w:lang w:eastAsia="pl-PL"/>
        </w:rPr>
        <w:t xml:space="preserve">Zadanie komisji, to wskazanie, czy skarga jest zasadna, czy nie. </w:t>
      </w:r>
    </w:p>
    <w:p w14:paraId="01B9AFB8" w14:textId="0A7C3CF4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lastRenderedPageBreak/>
        <w:t>Mecenas H. Kuligowski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B03B0">
        <w:rPr>
          <w:rFonts w:ascii="Tahoma" w:eastAsia="Times New Roman" w:hAnsi="Tahoma" w:cs="Tahoma"/>
          <w:color w:val="000000"/>
          <w:lang w:eastAsia="pl-PL"/>
        </w:rPr>
        <w:t>powiedział,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B525F9">
        <w:rPr>
          <w:rFonts w:ascii="Tahoma" w:eastAsia="Times New Roman" w:hAnsi="Tahoma" w:cs="Tahoma"/>
          <w:color w:val="000000"/>
          <w:lang w:eastAsia="pl-PL"/>
        </w:rPr>
        <w:t>mamy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XXI w.</w:t>
      </w:r>
      <w:r w:rsidR="00B525F9">
        <w:rPr>
          <w:rFonts w:ascii="Tahoma" w:eastAsia="Times New Roman" w:hAnsi="Tahoma" w:cs="Tahoma"/>
          <w:color w:val="000000"/>
          <w:lang w:eastAsia="pl-PL"/>
        </w:rPr>
        <w:t>, a pojawia się problem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z przekazaniem informacji o szkoleniu. </w:t>
      </w:r>
      <w:r w:rsidR="007B03B0">
        <w:rPr>
          <w:rFonts w:ascii="Tahoma" w:eastAsia="Times New Roman" w:hAnsi="Tahoma" w:cs="Tahoma"/>
          <w:color w:val="000000"/>
          <w:lang w:eastAsia="pl-PL"/>
        </w:rPr>
        <w:t>On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nie widzę problemu</w:t>
      </w:r>
      <w:r w:rsidR="00B525F9">
        <w:rPr>
          <w:rFonts w:ascii="Tahoma" w:eastAsia="Times New Roman" w:hAnsi="Tahoma" w:cs="Tahoma"/>
          <w:color w:val="000000"/>
          <w:lang w:eastAsia="pl-PL"/>
        </w:rPr>
        <w:t>, żeby ARiMR informował rolników bezpośrednio. Pe</w:t>
      </w:r>
      <w:r w:rsidR="007B03B0">
        <w:rPr>
          <w:rFonts w:ascii="Tahoma" w:eastAsia="Times New Roman" w:hAnsi="Tahoma" w:cs="Tahoma"/>
          <w:color w:val="000000"/>
          <w:lang w:eastAsia="pl-PL"/>
        </w:rPr>
        <w:t>w</w:t>
      </w:r>
      <w:r w:rsidR="00B525F9">
        <w:rPr>
          <w:rFonts w:ascii="Tahoma" w:eastAsia="Times New Roman" w:hAnsi="Tahoma" w:cs="Tahoma"/>
          <w:color w:val="000000"/>
          <w:lang w:eastAsia="pl-PL"/>
        </w:rPr>
        <w:t>nie mają mało pieniędzy i o to się wszystko rozbija.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Należy informować o szkoleniu na trzy dni wstecz</w:t>
      </w:r>
      <w:r w:rsidR="00717F64">
        <w:rPr>
          <w:rFonts w:ascii="Tahoma" w:eastAsia="Times New Roman" w:hAnsi="Tahoma" w:cs="Tahoma"/>
          <w:color w:val="000000"/>
          <w:lang w:eastAsia="pl-PL"/>
        </w:rPr>
        <w:t xml:space="preserve"> i koniec tematu</w:t>
      </w:r>
      <w:r w:rsidRPr="00AF791E">
        <w:rPr>
          <w:rFonts w:ascii="Tahoma" w:eastAsia="Times New Roman" w:hAnsi="Tahoma" w:cs="Tahoma"/>
          <w:color w:val="000000"/>
          <w:lang w:eastAsia="pl-PL"/>
        </w:rPr>
        <w:t>.</w:t>
      </w:r>
    </w:p>
    <w:p w14:paraId="4B96D57F" w14:textId="32C24B7E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B03B0">
        <w:rPr>
          <w:rFonts w:ascii="Tahoma" w:eastAsia="Times New Roman" w:hAnsi="Tahoma" w:cs="Tahoma"/>
          <w:color w:val="000000"/>
          <w:lang w:eastAsia="pl-PL"/>
        </w:rPr>
        <w:t>zapytała,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czy </w:t>
      </w:r>
      <w:r w:rsidR="007B03B0">
        <w:rPr>
          <w:rFonts w:ascii="Tahoma" w:eastAsia="Times New Roman" w:hAnsi="Tahoma" w:cs="Tahoma"/>
          <w:color w:val="000000"/>
          <w:lang w:eastAsia="pl-PL"/>
        </w:rPr>
        <w:t>komisja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musi się wypowiadać w temacie funkcjonowania sołtysa?</w:t>
      </w:r>
    </w:p>
    <w:p w14:paraId="7489570E" w14:textId="2CA2D565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Mecenas H. Kuligowski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B03B0">
        <w:rPr>
          <w:rFonts w:ascii="Tahoma" w:eastAsia="Times New Roman" w:hAnsi="Tahoma" w:cs="Tahoma"/>
          <w:color w:val="000000"/>
          <w:lang w:eastAsia="pl-PL"/>
        </w:rPr>
        <w:t>odpowiedział,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skarga jest na sołtysa. Należy stwierdzić czy jest zasadna, czy bezzasadna.</w:t>
      </w:r>
      <w:r w:rsidR="00CF7AF6">
        <w:rPr>
          <w:rFonts w:ascii="Tahoma" w:eastAsia="Times New Roman" w:hAnsi="Tahoma" w:cs="Tahoma"/>
          <w:color w:val="000000"/>
          <w:lang w:eastAsia="pl-PL"/>
        </w:rPr>
        <w:t xml:space="preserve"> Mogą radni wnioskować o zorganizowanie komunikacji z sołtysami w sposób bardziej nowoczesny. To może być wniosek z komisji. </w:t>
      </w:r>
    </w:p>
    <w:p w14:paraId="53DDB6D6" w14:textId="49468BE9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B03B0">
        <w:rPr>
          <w:rFonts w:ascii="Tahoma" w:eastAsia="Times New Roman" w:hAnsi="Tahoma" w:cs="Tahoma"/>
          <w:color w:val="000000"/>
          <w:lang w:eastAsia="pl-PL"/>
        </w:rPr>
        <w:t xml:space="preserve">zapytała, </w:t>
      </w:r>
      <w:r w:rsidRPr="00AF791E">
        <w:rPr>
          <w:rFonts w:ascii="Tahoma" w:eastAsia="Times New Roman" w:hAnsi="Tahoma" w:cs="Tahoma"/>
          <w:color w:val="000000"/>
          <w:lang w:eastAsia="pl-PL"/>
        </w:rPr>
        <w:t>czy skargę uznaj</w:t>
      </w:r>
      <w:r w:rsidR="007B03B0">
        <w:rPr>
          <w:rFonts w:ascii="Tahoma" w:eastAsia="Times New Roman" w:hAnsi="Tahoma" w:cs="Tahoma"/>
          <w:color w:val="000000"/>
          <w:lang w:eastAsia="pl-PL"/>
        </w:rPr>
        <w:t>ą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za zasadną</w:t>
      </w:r>
      <w:r w:rsidR="00CF7AF6">
        <w:rPr>
          <w:rFonts w:ascii="Tahoma" w:eastAsia="Times New Roman" w:hAnsi="Tahoma" w:cs="Tahoma"/>
          <w:color w:val="000000"/>
          <w:lang w:eastAsia="pl-PL"/>
        </w:rPr>
        <w:t xml:space="preserve"> co do pani sołtys i co do wójta i pracowników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CF7AF6">
        <w:rPr>
          <w:rFonts w:ascii="Tahoma" w:eastAsia="Times New Roman" w:hAnsi="Tahoma" w:cs="Tahoma"/>
          <w:color w:val="000000"/>
          <w:lang w:eastAsia="pl-PL"/>
        </w:rPr>
        <w:t>W jej odczuciu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jednak p. sołtys nie przekazała skutecznie informacji</w:t>
      </w:r>
      <w:r w:rsidR="00CF7AF6">
        <w:rPr>
          <w:rFonts w:ascii="Tahoma" w:eastAsia="Times New Roman" w:hAnsi="Tahoma" w:cs="Tahoma"/>
          <w:color w:val="000000"/>
          <w:lang w:eastAsia="pl-PL"/>
        </w:rPr>
        <w:t xml:space="preserve"> i w tym fragmencie skargę uznałaby za zasadną</w:t>
      </w:r>
      <w:r w:rsidRPr="00AF791E">
        <w:rPr>
          <w:rFonts w:ascii="Tahoma" w:eastAsia="Times New Roman" w:hAnsi="Tahoma" w:cs="Tahoma"/>
          <w:color w:val="000000"/>
          <w:lang w:eastAsia="pl-PL"/>
        </w:rPr>
        <w:t>.</w:t>
      </w:r>
    </w:p>
    <w:p w14:paraId="7BBC083B" w14:textId="74916777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Mecenas H. Kuligowski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B03B0">
        <w:rPr>
          <w:rFonts w:ascii="Tahoma" w:eastAsia="Times New Roman" w:hAnsi="Tahoma" w:cs="Tahoma"/>
          <w:color w:val="000000"/>
          <w:lang w:eastAsia="pl-PL"/>
        </w:rPr>
        <w:t>zapytała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jak </w:t>
      </w:r>
      <w:r w:rsidR="007B03B0">
        <w:rPr>
          <w:rFonts w:ascii="Tahoma" w:eastAsia="Times New Roman" w:hAnsi="Tahoma" w:cs="Tahoma"/>
          <w:color w:val="000000"/>
          <w:lang w:eastAsia="pl-PL"/>
        </w:rPr>
        <w:t xml:space="preserve">p. sołtys </w:t>
      </w:r>
      <w:r w:rsidRPr="00AF791E">
        <w:rPr>
          <w:rFonts w:ascii="Tahoma" w:eastAsia="Times New Roman" w:hAnsi="Tahoma" w:cs="Tahoma"/>
          <w:color w:val="000000"/>
          <w:lang w:eastAsia="pl-PL"/>
        </w:rPr>
        <w:t>miała to zrobić?</w:t>
      </w:r>
    </w:p>
    <w:p w14:paraId="3FC35590" w14:textId="5D6A1243" w:rsidR="009D5652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B03B0">
        <w:rPr>
          <w:rFonts w:ascii="Tahoma" w:eastAsia="Times New Roman" w:hAnsi="Tahoma" w:cs="Tahoma"/>
          <w:color w:val="000000"/>
          <w:lang w:eastAsia="pl-PL"/>
        </w:rPr>
        <w:t>odpowiedziała, że p. sołtys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CF7AF6">
        <w:rPr>
          <w:rFonts w:ascii="Tahoma" w:eastAsia="Times New Roman" w:hAnsi="Tahoma" w:cs="Tahoma"/>
          <w:color w:val="000000"/>
          <w:lang w:eastAsia="pl-PL"/>
        </w:rPr>
        <w:t xml:space="preserve">mogła chociażby zadzwonić. </w:t>
      </w:r>
      <w:r w:rsidR="009D5652">
        <w:rPr>
          <w:rFonts w:ascii="Tahoma" w:eastAsia="Times New Roman" w:hAnsi="Tahoma" w:cs="Tahoma"/>
          <w:color w:val="000000"/>
          <w:lang w:eastAsia="pl-PL"/>
        </w:rPr>
        <w:t>N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ie wyznaczyła zastępstwa. </w:t>
      </w:r>
    </w:p>
    <w:p w14:paraId="1DC2A1D5" w14:textId="062C96E1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Mecenas H. Kuligowski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B03B0">
        <w:rPr>
          <w:rFonts w:ascii="Tahoma" w:eastAsia="Times New Roman" w:hAnsi="Tahoma" w:cs="Tahoma"/>
          <w:color w:val="000000"/>
          <w:lang w:eastAsia="pl-PL"/>
        </w:rPr>
        <w:t>zaznaczył,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B03B0">
        <w:rPr>
          <w:rFonts w:ascii="Tahoma" w:eastAsia="Times New Roman" w:hAnsi="Tahoma" w:cs="Tahoma"/>
          <w:color w:val="000000"/>
          <w:lang w:eastAsia="pl-PL"/>
        </w:rPr>
        <w:t>n</w:t>
      </w:r>
      <w:r w:rsidR="009D5652">
        <w:rPr>
          <w:rFonts w:ascii="Tahoma" w:eastAsia="Times New Roman" w:hAnsi="Tahoma" w:cs="Tahoma"/>
          <w:color w:val="000000"/>
          <w:lang w:eastAsia="pl-PL"/>
        </w:rPr>
        <w:t>ie ma mowy o zastępstwie w żadnych regulaminach. J</w:t>
      </w:r>
      <w:r w:rsidRPr="00AF791E">
        <w:rPr>
          <w:rFonts w:ascii="Tahoma" w:eastAsia="Times New Roman" w:hAnsi="Tahoma" w:cs="Tahoma"/>
          <w:color w:val="000000"/>
          <w:lang w:eastAsia="pl-PL"/>
        </w:rPr>
        <w:t>eżeli miała obowiązek</w:t>
      </w:r>
      <w:r w:rsidR="009D5652">
        <w:rPr>
          <w:rFonts w:ascii="Tahoma" w:eastAsia="Times New Roman" w:hAnsi="Tahoma" w:cs="Tahoma"/>
          <w:color w:val="000000"/>
          <w:lang w:eastAsia="pl-PL"/>
        </w:rPr>
        <w:t xml:space="preserve"> wyznaczenia zastępcy, to </w:t>
      </w:r>
      <w:r w:rsidR="007B03B0">
        <w:rPr>
          <w:rFonts w:ascii="Tahoma" w:eastAsia="Times New Roman" w:hAnsi="Tahoma" w:cs="Tahoma"/>
          <w:color w:val="000000"/>
          <w:lang w:eastAsia="pl-PL"/>
        </w:rPr>
        <w:t>członkowie komisji</w:t>
      </w:r>
      <w:r w:rsidR="009D5652">
        <w:rPr>
          <w:rFonts w:ascii="Tahoma" w:eastAsia="Times New Roman" w:hAnsi="Tahoma" w:cs="Tahoma"/>
          <w:color w:val="000000"/>
          <w:lang w:eastAsia="pl-PL"/>
        </w:rPr>
        <w:t xml:space="preserve"> przeanalizować </w:t>
      </w:r>
      <w:r w:rsidR="00CD7698">
        <w:rPr>
          <w:rFonts w:ascii="Tahoma" w:eastAsia="Times New Roman" w:hAnsi="Tahoma" w:cs="Tahoma"/>
          <w:color w:val="000000"/>
          <w:lang w:eastAsia="pl-PL"/>
        </w:rPr>
        <w:t>statut sołectwa</w:t>
      </w:r>
      <w:r w:rsidR="009D5652">
        <w:rPr>
          <w:rFonts w:ascii="Tahoma" w:eastAsia="Times New Roman" w:hAnsi="Tahoma" w:cs="Tahoma"/>
          <w:color w:val="000000"/>
          <w:lang w:eastAsia="pl-PL"/>
        </w:rPr>
        <w:t xml:space="preserve"> i zobaczyć co tam jest zawarte.</w:t>
      </w:r>
    </w:p>
    <w:p w14:paraId="4EC72FEF" w14:textId="15ACDE23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Radny W. Majewski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063FD">
        <w:rPr>
          <w:rFonts w:ascii="Tahoma" w:eastAsia="Times New Roman" w:hAnsi="Tahoma" w:cs="Tahoma"/>
          <w:color w:val="000000"/>
          <w:lang w:eastAsia="pl-PL"/>
        </w:rPr>
        <w:t>zapytał,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czy jest drugi przypadek, że informacja zawiodła?</w:t>
      </w:r>
    </w:p>
    <w:p w14:paraId="4A86CF92" w14:textId="0B565753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063FD">
        <w:rPr>
          <w:rFonts w:ascii="Tahoma" w:eastAsia="Times New Roman" w:hAnsi="Tahoma" w:cs="Tahoma"/>
          <w:color w:val="000000"/>
          <w:lang w:eastAsia="pl-PL"/>
        </w:rPr>
        <w:t xml:space="preserve">zaznaczyła, że </w:t>
      </w:r>
      <w:r w:rsidR="009D5652">
        <w:rPr>
          <w:rFonts w:ascii="Tahoma" w:eastAsia="Times New Roman" w:hAnsi="Tahoma" w:cs="Tahoma"/>
          <w:color w:val="000000"/>
          <w:lang w:eastAsia="pl-PL"/>
        </w:rPr>
        <w:t xml:space="preserve">z całą pewnością w opinii muszą zawarte być rekomendacje. </w:t>
      </w:r>
      <w:r w:rsidR="00CD7698">
        <w:rPr>
          <w:rFonts w:ascii="Tahoma" w:eastAsia="Times New Roman" w:hAnsi="Tahoma" w:cs="Tahoma"/>
          <w:color w:val="000000"/>
          <w:lang w:eastAsia="pl-PL"/>
        </w:rPr>
        <w:t xml:space="preserve">Nie jest to pierwszy przypadek, kiedy ta komunikacja zawodzi. Takie rekomendacje na pewno by się przydały. </w:t>
      </w:r>
      <w:r w:rsidR="00A063FD">
        <w:rPr>
          <w:rFonts w:ascii="Tahoma" w:eastAsia="Times New Roman" w:hAnsi="Tahoma" w:cs="Tahoma"/>
          <w:color w:val="000000"/>
          <w:lang w:eastAsia="pl-PL"/>
        </w:rPr>
        <w:t>M</w:t>
      </w:r>
      <w:r w:rsidRPr="00AF791E">
        <w:rPr>
          <w:rFonts w:ascii="Tahoma" w:eastAsia="Times New Roman" w:hAnsi="Tahoma" w:cs="Tahoma"/>
          <w:color w:val="000000"/>
          <w:lang w:eastAsia="pl-PL"/>
        </w:rPr>
        <w:t>ieszkańcy mają żal, że informacja dotarła za późno i że p. sołtys nie wyznaczyła zastępstwa.</w:t>
      </w:r>
    </w:p>
    <w:p w14:paraId="30D5F586" w14:textId="6FCCCBDF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Mecenas H. Kuligowski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063FD">
        <w:rPr>
          <w:rFonts w:ascii="Tahoma" w:eastAsia="Times New Roman" w:hAnsi="Tahoma" w:cs="Tahoma"/>
          <w:color w:val="000000"/>
          <w:lang w:eastAsia="pl-PL"/>
        </w:rPr>
        <w:t>oznajmi,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063FD">
        <w:rPr>
          <w:rFonts w:ascii="Tahoma" w:eastAsia="Times New Roman" w:hAnsi="Tahoma" w:cs="Tahoma"/>
          <w:color w:val="000000"/>
          <w:lang w:eastAsia="pl-PL"/>
        </w:rPr>
        <w:t>członkowie komisji p</w:t>
      </w:r>
      <w:r w:rsidR="00CD7698">
        <w:rPr>
          <w:rFonts w:ascii="Tahoma" w:eastAsia="Times New Roman" w:hAnsi="Tahoma" w:cs="Tahoma"/>
          <w:color w:val="000000"/>
          <w:lang w:eastAsia="pl-PL"/>
        </w:rPr>
        <w:t>owinni zając się tylko tym tematem ze skargi, a nie poprzednimi. Oczywiście można do nich wrócić i je zbadać</w:t>
      </w:r>
      <w:r w:rsidR="00371F59">
        <w:rPr>
          <w:rFonts w:ascii="Tahoma" w:eastAsia="Times New Roman" w:hAnsi="Tahoma" w:cs="Tahoma"/>
          <w:color w:val="000000"/>
          <w:lang w:eastAsia="pl-PL"/>
        </w:rPr>
        <w:t xml:space="preserve">, ale nie odnosić się do nich w tej chwili. </w:t>
      </w:r>
      <w:r w:rsidR="00D1272B">
        <w:rPr>
          <w:rFonts w:ascii="Tahoma" w:eastAsia="Times New Roman" w:hAnsi="Tahoma" w:cs="Tahoma"/>
          <w:color w:val="000000"/>
          <w:lang w:eastAsia="pl-PL"/>
        </w:rPr>
        <w:t>M</w:t>
      </w:r>
      <w:r w:rsidRPr="00AF791E">
        <w:rPr>
          <w:rFonts w:ascii="Tahoma" w:eastAsia="Times New Roman" w:hAnsi="Tahoma" w:cs="Tahoma"/>
          <w:color w:val="000000"/>
          <w:lang w:eastAsia="pl-PL"/>
        </w:rPr>
        <w:t>oż</w:t>
      </w:r>
      <w:r w:rsidR="00A063FD">
        <w:rPr>
          <w:rFonts w:ascii="Tahoma" w:eastAsia="Times New Roman" w:hAnsi="Tahoma" w:cs="Tahoma"/>
          <w:color w:val="000000"/>
          <w:lang w:eastAsia="pl-PL"/>
        </w:rPr>
        <w:t>na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o to postulować jeśli </w:t>
      </w:r>
      <w:r w:rsidR="00A063FD">
        <w:rPr>
          <w:rFonts w:ascii="Tahoma" w:eastAsia="Times New Roman" w:hAnsi="Tahoma" w:cs="Tahoma"/>
          <w:color w:val="000000"/>
          <w:lang w:eastAsia="pl-PL"/>
        </w:rPr>
        <w:t>radni wykażą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, że </w:t>
      </w:r>
      <w:r w:rsidR="00A063FD">
        <w:rPr>
          <w:rFonts w:ascii="Tahoma" w:eastAsia="Times New Roman" w:hAnsi="Tahoma" w:cs="Tahoma"/>
          <w:color w:val="000000"/>
          <w:lang w:eastAsia="pl-PL"/>
        </w:rPr>
        <w:t xml:space="preserve">p. sołtys </w:t>
      </w:r>
      <w:r w:rsidRPr="00AF791E">
        <w:rPr>
          <w:rFonts w:ascii="Tahoma" w:eastAsia="Times New Roman" w:hAnsi="Tahoma" w:cs="Tahoma"/>
          <w:color w:val="000000"/>
          <w:lang w:eastAsia="pl-PL"/>
        </w:rPr>
        <w:t>powinna wyznaczyć zastępstwo.</w:t>
      </w:r>
      <w:r w:rsidR="00D1272B">
        <w:rPr>
          <w:rFonts w:ascii="Tahoma" w:eastAsia="Times New Roman" w:hAnsi="Tahoma" w:cs="Tahoma"/>
          <w:color w:val="000000"/>
          <w:lang w:eastAsia="pl-PL"/>
        </w:rPr>
        <w:t xml:space="preserve"> Jeśli jest w urzędzie już ktoś kto zajmuje się rolnikami, to powinien śledzić stronę ARiMR, a nie czekać na maile od niech.</w:t>
      </w:r>
    </w:p>
    <w:p w14:paraId="1B38D539" w14:textId="6E34B4C0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lastRenderedPageBreak/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063FD">
        <w:rPr>
          <w:rFonts w:ascii="Tahoma" w:eastAsia="Times New Roman" w:hAnsi="Tahoma" w:cs="Tahoma"/>
          <w:color w:val="000000"/>
          <w:lang w:eastAsia="pl-PL"/>
        </w:rPr>
        <w:t>powiedziała,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jeśli po sprawdzeniu w </w:t>
      </w:r>
      <w:r w:rsidR="00D1272B">
        <w:rPr>
          <w:rFonts w:ascii="Tahoma" w:eastAsia="Times New Roman" w:hAnsi="Tahoma" w:cs="Tahoma"/>
          <w:color w:val="000000"/>
          <w:lang w:eastAsia="pl-PL"/>
        </w:rPr>
        <w:t xml:space="preserve">statucie </w:t>
      </w:r>
      <w:r w:rsidRPr="00AF791E">
        <w:rPr>
          <w:rFonts w:ascii="Tahoma" w:eastAsia="Times New Roman" w:hAnsi="Tahoma" w:cs="Tahoma"/>
          <w:color w:val="000000"/>
          <w:lang w:eastAsia="pl-PL"/>
        </w:rPr>
        <w:t>sołectwa stwierdz</w:t>
      </w:r>
      <w:r w:rsidR="00A063FD">
        <w:rPr>
          <w:rFonts w:ascii="Tahoma" w:eastAsia="Times New Roman" w:hAnsi="Tahoma" w:cs="Tahoma"/>
          <w:color w:val="000000"/>
          <w:lang w:eastAsia="pl-PL"/>
        </w:rPr>
        <w:t>ą</w:t>
      </w:r>
      <w:r w:rsidRPr="00AF791E">
        <w:rPr>
          <w:rFonts w:ascii="Tahoma" w:eastAsia="Times New Roman" w:hAnsi="Tahoma" w:cs="Tahoma"/>
          <w:color w:val="000000"/>
          <w:lang w:eastAsia="pl-PL"/>
        </w:rPr>
        <w:t>, że nie ma obowiązku wyznaczyć zastępstwa, to skarga jest bezzasadna. Jeśli chodzi o skargę na wójta, to powinn</w:t>
      </w:r>
      <w:r w:rsidR="00A063FD">
        <w:rPr>
          <w:rFonts w:ascii="Tahoma" w:eastAsia="Times New Roman" w:hAnsi="Tahoma" w:cs="Tahoma"/>
          <w:color w:val="000000"/>
          <w:lang w:eastAsia="pl-PL"/>
        </w:rPr>
        <w:t>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wiedzieć, czy pracownik ma obowiązek </w:t>
      </w:r>
      <w:r w:rsidR="00AB0DB2">
        <w:rPr>
          <w:rFonts w:ascii="Tahoma" w:eastAsia="Times New Roman" w:hAnsi="Tahoma" w:cs="Tahoma"/>
          <w:color w:val="000000"/>
          <w:lang w:eastAsia="pl-PL"/>
        </w:rPr>
        <w:t xml:space="preserve">śledzić stronę ARiMR i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informować stowarzyszenia. </w:t>
      </w:r>
      <w:r w:rsidR="00D1272B">
        <w:rPr>
          <w:rFonts w:ascii="Tahoma" w:eastAsia="Times New Roman" w:hAnsi="Tahoma" w:cs="Tahoma"/>
          <w:color w:val="000000"/>
          <w:lang w:eastAsia="pl-PL"/>
        </w:rPr>
        <w:t>Sprawdz</w:t>
      </w:r>
      <w:r w:rsidR="00A063FD">
        <w:rPr>
          <w:rFonts w:ascii="Tahoma" w:eastAsia="Times New Roman" w:hAnsi="Tahoma" w:cs="Tahoma"/>
          <w:color w:val="000000"/>
          <w:lang w:eastAsia="pl-PL"/>
        </w:rPr>
        <w:t>ą</w:t>
      </w:r>
      <w:r w:rsidR="00D1272B">
        <w:rPr>
          <w:rFonts w:ascii="Tahoma" w:eastAsia="Times New Roman" w:hAnsi="Tahoma" w:cs="Tahoma"/>
          <w:color w:val="000000"/>
          <w:lang w:eastAsia="pl-PL"/>
        </w:rPr>
        <w:t xml:space="preserve"> omawiane zagadnienia i spotka</w:t>
      </w:r>
      <w:r w:rsidR="00A063FD">
        <w:rPr>
          <w:rFonts w:ascii="Tahoma" w:eastAsia="Times New Roman" w:hAnsi="Tahoma" w:cs="Tahoma"/>
          <w:color w:val="000000"/>
          <w:lang w:eastAsia="pl-PL"/>
        </w:rPr>
        <w:t xml:space="preserve">ją </w:t>
      </w:r>
      <w:r w:rsidR="00D1272B">
        <w:rPr>
          <w:rFonts w:ascii="Tahoma" w:eastAsia="Times New Roman" w:hAnsi="Tahoma" w:cs="Tahoma"/>
          <w:color w:val="000000"/>
          <w:lang w:eastAsia="pl-PL"/>
        </w:rPr>
        <w:t>się jeszcze raz w najbliższym czasie. Najdalej na początku przyszłego tygodnia</w:t>
      </w:r>
      <w:r w:rsidR="00AB0DB2">
        <w:rPr>
          <w:rFonts w:ascii="Tahoma" w:eastAsia="Times New Roman" w:hAnsi="Tahoma" w:cs="Tahoma"/>
          <w:color w:val="000000"/>
          <w:lang w:eastAsia="pl-PL"/>
        </w:rPr>
        <w:t>, żeby na sesji styczniowej te uchwały poddać pod głosowanie</w:t>
      </w:r>
      <w:r w:rsidR="00D1272B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Pr="00AF791E">
        <w:rPr>
          <w:rFonts w:ascii="Tahoma" w:eastAsia="Times New Roman" w:hAnsi="Tahoma" w:cs="Tahoma"/>
          <w:color w:val="000000"/>
          <w:lang w:eastAsia="pl-PL"/>
        </w:rPr>
        <w:t>M</w:t>
      </w:r>
      <w:r w:rsidR="00A063FD">
        <w:rPr>
          <w:rFonts w:ascii="Tahoma" w:eastAsia="Times New Roman" w:hAnsi="Tahoma" w:cs="Tahoma"/>
          <w:color w:val="000000"/>
          <w:lang w:eastAsia="pl-PL"/>
        </w:rPr>
        <w:t>ają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E3082">
        <w:rPr>
          <w:rFonts w:ascii="Tahoma" w:eastAsia="Times New Roman" w:hAnsi="Tahoma" w:cs="Tahoma"/>
          <w:color w:val="000000"/>
          <w:lang w:eastAsia="pl-PL"/>
        </w:rPr>
        <w:t>też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petycję p. Sylwii Sawińskiej. Pr</w:t>
      </w:r>
      <w:r w:rsidR="00A063FD">
        <w:rPr>
          <w:rFonts w:ascii="Tahoma" w:eastAsia="Times New Roman" w:hAnsi="Tahoma" w:cs="Tahoma"/>
          <w:color w:val="000000"/>
          <w:lang w:eastAsia="pl-PL"/>
        </w:rPr>
        <w:t>zewodnicząca poprosiła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o krótki komentarz p</w:t>
      </w:r>
      <w:r w:rsidR="00D1272B">
        <w:rPr>
          <w:rFonts w:ascii="Tahoma" w:eastAsia="Times New Roman" w:hAnsi="Tahoma" w:cs="Tahoma"/>
          <w:color w:val="000000"/>
          <w:lang w:eastAsia="pl-PL"/>
        </w:rPr>
        <w:t>ana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mecenasa. </w:t>
      </w:r>
    </w:p>
    <w:p w14:paraId="6E58A061" w14:textId="5B3F3395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Mecenas H. Kuligowski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063FD">
        <w:rPr>
          <w:rFonts w:ascii="Tahoma" w:eastAsia="Times New Roman" w:hAnsi="Tahoma" w:cs="Tahoma"/>
          <w:color w:val="000000"/>
          <w:lang w:eastAsia="pl-PL"/>
        </w:rPr>
        <w:t>powiedział,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nie wie</w:t>
      </w:r>
      <w:r w:rsidR="00A063FD">
        <w:rPr>
          <w:rFonts w:ascii="Tahoma" w:eastAsia="Times New Roman" w:hAnsi="Tahoma" w:cs="Tahoma"/>
          <w:color w:val="000000"/>
          <w:lang w:eastAsia="pl-PL"/>
        </w:rPr>
        <w:t>,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czy mo</w:t>
      </w:r>
      <w:r w:rsidR="00A063FD">
        <w:rPr>
          <w:rFonts w:ascii="Tahoma" w:eastAsia="Times New Roman" w:hAnsi="Tahoma" w:cs="Tahoma"/>
          <w:color w:val="000000"/>
          <w:lang w:eastAsia="pl-PL"/>
        </w:rPr>
        <w:t>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, skoro koleżanka (pani mecenas) już się wypowiedziała i napisała opinię. </w:t>
      </w:r>
    </w:p>
    <w:p w14:paraId="50D4B5AD" w14:textId="136285F4" w:rsidR="00140183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063FD">
        <w:rPr>
          <w:rFonts w:ascii="Tahoma" w:eastAsia="Times New Roman" w:hAnsi="Tahoma" w:cs="Tahoma"/>
          <w:color w:val="000000"/>
          <w:lang w:eastAsia="pl-PL"/>
        </w:rPr>
        <w:t>odpowiedziała,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pani mecenas wypowiedziała swoja opinię. </w:t>
      </w:r>
      <w:r w:rsidR="00AB0DB2">
        <w:rPr>
          <w:rFonts w:ascii="Tahoma" w:eastAsia="Times New Roman" w:hAnsi="Tahoma" w:cs="Tahoma"/>
          <w:color w:val="000000"/>
          <w:lang w:eastAsia="pl-PL"/>
        </w:rPr>
        <w:t xml:space="preserve">Mecenas Augustyniak stoi na stanowisku, że nie jest to właściwość rady. Petycja pierwotnie została skierowana do Wójta i została przez niego rozpatrzona. Odpowiedź została opublikowana na BIP. </w:t>
      </w:r>
      <w:r w:rsidR="00A063FD">
        <w:rPr>
          <w:rFonts w:ascii="Tahoma" w:eastAsia="Times New Roman" w:hAnsi="Tahoma" w:cs="Tahoma"/>
          <w:color w:val="000000"/>
          <w:lang w:eastAsia="pl-PL"/>
        </w:rPr>
        <w:t>Rada otrzymała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petycję nieco później</w:t>
      </w:r>
      <w:r w:rsidR="00AB0DB2">
        <w:rPr>
          <w:rFonts w:ascii="Tahoma" w:eastAsia="Times New Roman" w:hAnsi="Tahoma" w:cs="Tahoma"/>
          <w:color w:val="000000"/>
          <w:lang w:eastAsia="pl-PL"/>
        </w:rPr>
        <w:t xml:space="preserve"> o takim samym brzmieniu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AB0DB2">
        <w:rPr>
          <w:rFonts w:ascii="Tahoma" w:eastAsia="Times New Roman" w:hAnsi="Tahoma" w:cs="Tahoma"/>
          <w:color w:val="000000"/>
          <w:lang w:eastAsia="pl-PL"/>
        </w:rPr>
        <w:t xml:space="preserve">W opinii nie ma wskazania, które by </w:t>
      </w:r>
      <w:r w:rsidR="00140183">
        <w:rPr>
          <w:rFonts w:ascii="Tahoma" w:eastAsia="Times New Roman" w:hAnsi="Tahoma" w:cs="Tahoma"/>
          <w:color w:val="000000"/>
          <w:lang w:eastAsia="pl-PL"/>
        </w:rPr>
        <w:t>radnych jednoznacznie</w:t>
      </w:r>
      <w:r w:rsidR="00AB0DB2">
        <w:rPr>
          <w:rFonts w:ascii="Tahoma" w:eastAsia="Times New Roman" w:hAnsi="Tahoma" w:cs="Tahoma"/>
          <w:color w:val="000000"/>
          <w:lang w:eastAsia="pl-PL"/>
        </w:rPr>
        <w:t xml:space="preserve"> przekonywało. </w:t>
      </w:r>
    </w:p>
    <w:p w14:paraId="590D9DAD" w14:textId="0DCF672A" w:rsidR="00AF791E" w:rsidRPr="00AF791E" w:rsidRDefault="00140183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063FD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Przewodnicząca </w:t>
      </w:r>
      <w:r w:rsidR="00A063FD" w:rsidRPr="00A063FD">
        <w:rPr>
          <w:rFonts w:ascii="Tahoma" w:eastAsia="Times New Roman" w:hAnsi="Tahoma" w:cs="Tahoma"/>
          <w:b/>
          <w:bCs/>
          <w:color w:val="000000"/>
          <w:lang w:eastAsia="pl-PL"/>
        </w:rPr>
        <w:t>I Koźlicka</w:t>
      </w:r>
      <w:r w:rsidR="00A063FD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odczytała opinię mecenas Augustyniak</w:t>
      </w:r>
      <w:r w:rsidR="00A063FD">
        <w:rPr>
          <w:rFonts w:ascii="Tahoma" w:eastAsia="Times New Roman" w:hAnsi="Tahoma" w:cs="Tahoma"/>
          <w:color w:val="000000"/>
          <w:lang w:eastAsia="pl-PL"/>
        </w:rPr>
        <w:t xml:space="preserve"> i zaznaczyła, że jej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 xml:space="preserve"> rozumowanie zmierza do tego, że wnoszący petycję oczekuj</w:t>
      </w:r>
      <w:r w:rsidR="00592C94">
        <w:rPr>
          <w:rFonts w:ascii="Tahoma" w:eastAsia="Times New Roman" w:hAnsi="Tahoma" w:cs="Tahoma"/>
          <w:color w:val="000000"/>
          <w:lang w:eastAsia="pl-PL"/>
        </w:rPr>
        <w:t>ą od rady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 xml:space="preserve"> wsparcia</w:t>
      </w:r>
      <w:r w:rsidR="00A063FD">
        <w:rPr>
          <w:rFonts w:ascii="Tahoma" w:eastAsia="Times New Roman" w:hAnsi="Tahoma" w:cs="Tahoma"/>
          <w:color w:val="000000"/>
          <w:lang w:eastAsia="pl-PL"/>
        </w:rPr>
        <w:t>,</w:t>
      </w:r>
      <w:r w:rsidR="00592C94">
        <w:rPr>
          <w:rFonts w:ascii="Tahoma" w:eastAsia="Times New Roman" w:hAnsi="Tahoma" w:cs="Tahoma"/>
          <w:color w:val="000000"/>
          <w:lang w:eastAsia="pl-PL"/>
        </w:rPr>
        <w:t xml:space="preserve"> czy też zajęcia stanowiska co do samej koncepcji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 xml:space="preserve"> mieszkańców. Mieszkańcy chcieli, żeby ich głosy były uwzględnione przez wójta. Na </w:t>
      </w:r>
      <w:r w:rsidR="00592C94">
        <w:rPr>
          <w:rFonts w:ascii="Tahoma" w:eastAsia="Times New Roman" w:hAnsi="Tahoma" w:cs="Tahoma"/>
          <w:color w:val="000000"/>
          <w:lang w:eastAsia="pl-PL"/>
        </w:rPr>
        <w:t>listopadowej komisji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 xml:space="preserve"> wypowiedział się wójt i p. sołtys</w:t>
      </w:r>
      <w:r w:rsidR="000969F0">
        <w:rPr>
          <w:rFonts w:ascii="Tahoma" w:eastAsia="Times New Roman" w:hAnsi="Tahoma" w:cs="Tahoma"/>
          <w:color w:val="000000"/>
          <w:lang w:eastAsia="pl-PL"/>
        </w:rPr>
        <w:t xml:space="preserve"> i zgodzili się wspólnie, 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>że będą współpracować</w:t>
      </w:r>
      <w:r w:rsidR="000969F0">
        <w:rPr>
          <w:rFonts w:ascii="Tahoma" w:eastAsia="Times New Roman" w:hAnsi="Tahoma" w:cs="Tahoma"/>
          <w:color w:val="000000"/>
          <w:lang w:eastAsia="pl-PL"/>
        </w:rPr>
        <w:t xml:space="preserve"> na całej rozciągłości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0969F0">
        <w:rPr>
          <w:rFonts w:ascii="Tahoma" w:eastAsia="Times New Roman" w:hAnsi="Tahoma" w:cs="Tahoma"/>
          <w:color w:val="000000"/>
          <w:lang w:eastAsia="pl-PL"/>
        </w:rPr>
        <w:t xml:space="preserve">Pani sołtys będzie powiadamiana o przebiegu prac i wójt uzależnia swoją ostateczną decyzję od informacji od GDDKiA i od firmy projektowej. Projekt opracowania ronda w lokalizacji, którą postulują mieszkańcy wójt zlecił 03 października reagując na postulaty mieszkańców. 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>Mamy sytuację taką, że czekamy na decyzj</w:t>
      </w:r>
      <w:r w:rsidR="006705DE">
        <w:rPr>
          <w:rFonts w:ascii="Tahoma" w:eastAsia="Times New Roman" w:hAnsi="Tahoma" w:cs="Tahoma"/>
          <w:color w:val="000000"/>
          <w:lang w:eastAsia="pl-PL"/>
        </w:rPr>
        <w:t xml:space="preserve">ę </w:t>
      </w:r>
      <w:r w:rsidR="0076378F">
        <w:rPr>
          <w:rFonts w:ascii="Tahoma" w:eastAsia="Times New Roman" w:hAnsi="Tahoma" w:cs="Tahoma"/>
          <w:color w:val="000000"/>
          <w:lang w:eastAsia="pl-PL"/>
        </w:rPr>
        <w:t>projektanta</w:t>
      </w:r>
      <w:r w:rsidR="006705DE">
        <w:rPr>
          <w:rFonts w:ascii="Tahoma" w:eastAsia="Times New Roman" w:hAnsi="Tahoma" w:cs="Tahoma"/>
          <w:color w:val="000000"/>
          <w:lang w:eastAsia="pl-PL"/>
        </w:rPr>
        <w:t xml:space="preserve"> co do koncepcji rozbudowy węzła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6378F">
        <w:rPr>
          <w:rFonts w:ascii="Tahoma" w:eastAsia="Times New Roman" w:hAnsi="Tahoma" w:cs="Tahoma"/>
          <w:color w:val="000000"/>
          <w:lang w:eastAsia="pl-PL"/>
        </w:rPr>
        <w:t>i w takim duchu tez wójt odpowiada</w:t>
      </w:r>
      <w:r w:rsidR="00AF791E" w:rsidRPr="00AF791E">
        <w:rPr>
          <w:rFonts w:ascii="Tahoma" w:eastAsia="Times New Roman" w:hAnsi="Tahoma" w:cs="Tahoma"/>
          <w:color w:val="000000"/>
          <w:lang w:eastAsia="pl-PL"/>
        </w:rPr>
        <w:t>. Co w takiej sytuacji panie mecenasie?</w:t>
      </w:r>
    </w:p>
    <w:p w14:paraId="7A66DA2C" w14:textId="77777777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color w:val="000000"/>
          <w:lang w:eastAsia="pl-PL"/>
        </w:rPr>
        <w:t xml:space="preserve">Projekt opracowania ronda o który postulują mieszkańcy z 03.10. odczytano z </w:t>
      </w:r>
      <w:proofErr w:type="spellStart"/>
      <w:r w:rsidRPr="00AF791E">
        <w:rPr>
          <w:rFonts w:ascii="Tahoma" w:eastAsia="Times New Roman" w:hAnsi="Tahoma" w:cs="Tahoma"/>
          <w:color w:val="000000"/>
          <w:lang w:eastAsia="pl-PL"/>
        </w:rPr>
        <w:t>bip</w:t>
      </w:r>
      <w:proofErr w:type="spellEnd"/>
      <w:r w:rsidRPr="00AF791E">
        <w:rPr>
          <w:rFonts w:ascii="Tahoma" w:eastAsia="Times New Roman" w:hAnsi="Tahoma" w:cs="Tahoma"/>
          <w:color w:val="000000"/>
          <w:lang w:eastAsia="pl-PL"/>
        </w:rPr>
        <w:t xml:space="preserve"> - informacje o koncepcji S11.</w:t>
      </w:r>
    </w:p>
    <w:p w14:paraId="56CCD281" w14:textId="41A6C3B4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Mecenas H. Kuligowski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063FD">
        <w:rPr>
          <w:rFonts w:ascii="Tahoma" w:eastAsia="Times New Roman" w:hAnsi="Tahoma" w:cs="Tahoma"/>
          <w:color w:val="000000"/>
          <w:lang w:eastAsia="pl-PL"/>
        </w:rPr>
        <w:t>odpowiedział,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ciężko </w:t>
      </w:r>
      <w:r w:rsidR="00A063FD">
        <w:rPr>
          <w:rFonts w:ascii="Tahoma" w:eastAsia="Times New Roman" w:hAnsi="Tahoma" w:cs="Tahoma"/>
          <w:color w:val="000000"/>
          <w:lang w:eastAsia="pl-PL"/>
        </w:rPr>
        <w:t xml:space="preserve">mu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się wypowiedzieć skoro koleżanka już wcześniej zabrała głos. </w:t>
      </w:r>
      <w:r w:rsidR="00A063FD">
        <w:rPr>
          <w:rFonts w:ascii="Tahoma" w:eastAsia="Times New Roman" w:hAnsi="Tahoma" w:cs="Tahoma"/>
          <w:color w:val="000000"/>
          <w:lang w:eastAsia="pl-PL"/>
        </w:rPr>
        <w:t>On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mo</w:t>
      </w:r>
      <w:r w:rsidR="00A063FD">
        <w:rPr>
          <w:rFonts w:ascii="Tahoma" w:eastAsia="Times New Roman" w:hAnsi="Tahoma" w:cs="Tahoma"/>
          <w:color w:val="000000"/>
          <w:lang w:eastAsia="pl-PL"/>
        </w:rPr>
        <w:t>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wypowiedzieć swoje zdanie. </w:t>
      </w:r>
      <w:r w:rsidR="0076378F">
        <w:rPr>
          <w:rFonts w:ascii="Tahoma" w:eastAsia="Times New Roman" w:hAnsi="Tahoma" w:cs="Tahoma"/>
          <w:color w:val="000000"/>
          <w:lang w:eastAsia="pl-PL"/>
        </w:rPr>
        <w:t>Jeżeli przedmiotem petycji ma być żądanie konkretnego rozstrzygnięcia, bo wnoszący chcą takiej organizacji ruchy, a nie innej. Niezręcznie się stało, że ta petycja trafiła do rady. Petycja domaga się rozstrzygnięcia.</w:t>
      </w:r>
      <w:r w:rsidR="003F7737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AF791E">
        <w:rPr>
          <w:rFonts w:ascii="Tahoma" w:eastAsia="Times New Roman" w:hAnsi="Tahoma" w:cs="Tahoma"/>
          <w:color w:val="000000"/>
          <w:lang w:eastAsia="pl-PL"/>
        </w:rPr>
        <w:t>Proponuję</w:t>
      </w:r>
      <w:r w:rsidR="001916CF">
        <w:rPr>
          <w:rFonts w:ascii="Tahoma" w:eastAsia="Times New Roman" w:hAnsi="Tahoma" w:cs="Tahoma"/>
          <w:color w:val="000000"/>
          <w:lang w:eastAsia="pl-PL"/>
        </w:rPr>
        <w:t xml:space="preserve">, aby komisja zaproponowała radzie </w:t>
      </w:r>
      <w:r w:rsidRPr="00AF791E">
        <w:rPr>
          <w:rFonts w:ascii="Tahoma" w:eastAsia="Times New Roman" w:hAnsi="Tahoma" w:cs="Tahoma"/>
          <w:color w:val="000000"/>
          <w:lang w:eastAsia="pl-PL"/>
        </w:rPr>
        <w:t>przekaza</w:t>
      </w:r>
      <w:r w:rsidR="001916CF">
        <w:rPr>
          <w:rFonts w:ascii="Tahoma" w:eastAsia="Times New Roman" w:hAnsi="Tahoma" w:cs="Tahoma"/>
          <w:color w:val="000000"/>
          <w:lang w:eastAsia="pl-PL"/>
        </w:rPr>
        <w:t>nie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1916CF">
        <w:rPr>
          <w:rFonts w:ascii="Tahoma" w:eastAsia="Times New Roman" w:hAnsi="Tahoma" w:cs="Tahoma"/>
          <w:color w:val="000000"/>
          <w:lang w:eastAsia="pl-PL"/>
        </w:rPr>
        <w:t xml:space="preserve">petycji </w:t>
      </w:r>
      <w:r w:rsidRPr="00AF791E">
        <w:rPr>
          <w:rFonts w:ascii="Tahoma" w:eastAsia="Times New Roman" w:hAnsi="Tahoma" w:cs="Tahoma"/>
          <w:color w:val="000000"/>
          <w:lang w:eastAsia="pl-PL"/>
        </w:rPr>
        <w:t>wójtowi</w:t>
      </w:r>
      <w:r w:rsidR="001916CF">
        <w:rPr>
          <w:rFonts w:ascii="Tahoma" w:eastAsia="Times New Roman" w:hAnsi="Tahoma" w:cs="Tahoma"/>
          <w:color w:val="000000"/>
          <w:lang w:eastAsia="pl-PL"/>
        </w:rPr>
        <w:t>.</w:t>
      </w:r>
    </w:p>
    <w:p w14:paraId="0AB476E8" w14:textId="74F3081B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lastRenderedPageBreak/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C42A1">
        <w:rPr>
          <w:rFonts w:ascii="Tahoma" w:eastAsia="Times New Roman" w:hAnsi="Tahoma" w:cs="Tahoma"/>
          <w:color w:val="000000"/>
          <w:lang w:eastAsia="pl-PL"/>
        </w:rPr>
        <w:t xml:space="preserve">zapytała członków komisji,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co </w:t>
      </w:r>
      <w:r w:rsidR="005C42A1">
        <w:rPr>
          <w:rFonts w:ascii="Tahoma" w:eastAsia="Times New Roman" w:hAnsi="Tahoma" w:cs="Tahoma"/>
          <w:color w:val="000000"/>
          <w:lang w:eastAsia="pl-PL"/>
        </w:rPr>
        <w:t>o tym sądzą.</w:t>
      </w:r>
    </w:p>
    <w:p w14:paraId="2734B240" w14:textId="1253927F" w:rsidR="00AF791E" w:rsidRPr="00AF791E" w:rsidRDefault="00AF791E" w:rsidP="00F55EAA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Radny W. Majewski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F55EAA">
        <w:rPr>
          <w:rFonts w:ascii="Tahoma" w:eastAsia="Times New Roman" w:hAnsi="Tahoma" w:cs="Tahoma"/>
          <w:color w:val="000000"/>
          <w:lang w:eastAsia="pl-PL"/>
        </w:rPr>
        <w:t>zaznaczył,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wójt jest od tego, aby organizować ruch</w:t>
      </w:r>
      <w:r w:rsidR="00131015">
        <w:rPr>
          <w:rFonts w:ascii="Tahoma" w:eastAsia="Times New Roman" w:hAnsi="Tahoma" w:cs="Tahoma"/>
          <w:color w:val="000000"/>
          <w:lang w:eastAsia="pl-PL"/>
        </w:rPr>
        <w:t>, a nie mieszkańcy.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Należy poza wszelkimi kwestiami zająć </w:t>
      </w:r>
      <w:r w:rsidR="00131015">
        <w:rPr>
          <w:rFonts w:ascii="Tahoma" w:eastAsia="Times New Roman" w:hAnsi="Tahoma" w:cs="Tahoma"/>
          <w:color w:val="000000"/>
          <w:lang w:eastAsia="pl-PL"/>
        </w:rPr>
        <w:t xml:space="preserve">jakieś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stanowisko. </w:t>
      </w:r>
      <w:r w:rsidR="00131015">
        <w:rPr>
          <w:rFonts w:ascii="Tahoma" w:eastAsia="Times New Roman" w:hAnsi="Tahoma" w:cs="Tahoma"/>
          <w:color w:val="000000"/>
          <w:lang w:eastAsia="pl-PL"/>
        </w:rPr>
        <w:t>Jak najbardziej komisja, czy w dalszym etapie r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ada gminy popiera stanowisko mieszkańców i widzi dalszą </w:t>
      </w:r>
      <w:r w:rsidR="00131015">
        <w:rPr>
          <w:rFonts w:ascii="Tahoma" w:eastAsia="Times New Roman" w:hAnsi="Tahoma" w:cs="Tahoma"/>
          <w:color w:val="000000"/>
          <w:lang w:eastAsia="pl-PL"/>
        </w:rPr>
        <w:t xml:space="preserve">konieczność </w:t>
      </w:r>
      <w:r w:rsidRPr="00AF791E">
        <w:rPr>
          <w:rFonts w:ascii="Tahoma" w:eastAsia="Times New Roman" w:hAnsi="Tahoma" w:cs="Tahoma"/>
          <w:color w:val="000000"/>
          <w:lang w:eastAsia="pl-PL"/>
        </w:rPr>
        <w:t>współprac</w:t>
      </w:r>
      <w:r w:rsidR="00131015">
        <w:rPr>
          <w:rFonts w:ascii="Tahoma" w:eastAsia="Times New Roman" w:hAnsi="Tahoma" w:cs="Tahoma"/>
          <w:color w:val="000000"/>
          <w:lang w:eastAsia="pl-PL"/>
        </w:rPr>
        <w:t>y wójta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z GDDKiA. </w:t>
      </w:r>
      <w:r w:rsidR="00F55EAA">
        <w:rPr>
          <w:rFonts w:ascii="Tahoma" w:eastAsia="Times New Roman" w:hAnsi="Tahoma" w:cs="Tahoma"/>
          <w:color w:val="000000"/>
          <w:lang w:eastAsia="pl-PL"/>
        </w:rPr>
        <w:t>Członkowie komisji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nie mo</w:t>
      </w:r>
      <w:r w:rsidR="00F55EAA">
        <w:rPr>
          <w:rFonts w:ascii="Tahoma" w:eastAsia="Times New Roman" w:hAnsi="Tahoma" w:cs="Tahoma"/>
          <w:color w:val="000000"/>
          <w:lang w:eastAsia="pl-PL"/>
        </w:rPr>
        <w:t xml:space="preserve">gą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występować w imieniu wójta. </w:t>
      </w:r>
      <w:r w:rsidR="00131015">
        <w:rPr>
          <w:rFonts w:ascii="Tahoma" w:eastAsia="Times New Roman" w:hAnsi="Tahoma" w:cs="Tahoma"/>
          <w:color w:val="000000"/>
          <w:lang w:eastAsia="pl-PL"/>
        </w:rPr>
        <w:t>Należy ujść w informacji, w</w:t>
      </w:r>
      <w:r w:rsidRPr="00AF791E">
        <w:rPr>
          <w:rFonts w:ascii="Tahoma" w:eastAsia="Times New Roman" w:hAnsi="Tahoma" w:cs="Tahoma"/>
          <w:color w:val="000000"/>
          <w:lang w:eastAsia="pl-PL"/>
        </w:rPr>
        <w:t>ójt jest od tego, aby zarządzał organizacją ruchu</w:t>
      </w:r>
      <w:r w:rsidR="00131015">
        <w:rPr>
          <w:rFonts w:ascii="Tahoma" w:eastAsia="Times New Roman" w:hAnsi="Tahoma" w:cs="Tahoma"/>
          <w:color w:val="000000"/>
          <w:lang w:eastAsia="pl-PL"/>
        </w:rPr>
        <w:t xml:space="preserve">. Natomiast w tym przypadku należy zaznaczyć, że rada popiera dalszą współpracę między wójtem, a mieszkańcami. </w:t>
      </w:r>
      <w:r w:rsidR="00F55EAA">
        <w:rPr>
          <w:rFonts w:ascii="Tahoma" w:eastAsia="Times New Roman" w:hAnsi="Tahoma" w:cs="Tahoma"/>
          <w:color w:val="000000"/>
          <w:lang w:eastAsia="pl-PL"/>
        </w:rPr>
        <w:t>T</w:t>
      </w:r>
      <w:r w:rsidR="007F107F">
        <w:rPr>
          <w:rFonts w:ascii="Tahoma" w:eastAsia="Times New Roman" w:hAnsi="Tahoma" w:cs="Tahoma"/>
          <w:color w:val="000000"/>
          <w:lang w:eastAsia="pl-PL"/>
        </w:rPr>
        <w:t>u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spotykają się trzy instytucje: GDDKiA, powiat i rada gminy. </w:t>
      </w:r>
    </w:p>
    <w:p w14:paraId="2BA714CC" w14:textId="18C66ADA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Radna J. Pągowska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F55EAA">
        <w:rPr>
          <w:rFonts w:ascii="Tahoma" w:eastAsia="Times New Roman" w:hAnsi="Tahoma" w:cs="Tahoma"/>
          <w:color w:val="000000"/>
          <w:lang w:eastAsia="pl-PL"/>
        </w:rPr>
        <w:t>oznajmiła, że petycja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F55EAA">
        <w:rPr>
          <w:rFonts w:ascii="Tahoma" w:eastAsia="Times New Roman" w:hAnsi="Tahoma" w:cs="Tahoma"/>
          <w:color w:val="000000"/>
          <w:lang w:eastAsia="pl-PL"/>
        </w:rPr>
        <w:t xml:space="preserve">zostanie </w:t>
      </w:r>
      <w:r w:rsidRPr="00AF791E">
        <w:rPr>
          <w:rFonts w:ascii="Tahoma" w:eastAsia="Times New Roman" w:hAnsi="Tahoma" w:cs="Tahoma"/>
          <w:color w:val="000000"/>
          <w:lang w:eastAsia="pl-PL"/>
        </w:rPr>
        <w:t>przeka</w:t>
      </w:r>
      <w:r w:rsidR="00F55EAA">
        <w:rPr>
          <w:rFonts w:ascii="Tahoma" w:eastAsia="Times New Roman" w:hAnsi="Tahoma" w:cs="Tahoma"/>
          <w:color w:val="000000"/>
          <w:lang w:eastAsia="pl-PL"/>
        </w:rPr>
        <w:t>zana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do wójta.</w:t>
      </w:r>
    </w:p>
    <w:p w14:paraId="43D59DE4" w14:textId="362B0F56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Mecenas H. Kuligowski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F55EAA">
        <w:rPr>
          <w:rFonts w:ascii="Tahoma" w:eastAsia="Times New Roman" w:hAnsi="Tahoma" w:cs="Tahoma"/>
          <w:color w:val="000000"/>
          <w:lang w:eastAsia="pl-PL"/>
        </w:rPr>
        <w:t xml:space="preserve">zaznaczył, że 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wnoszący petycję powinni </w:t>
      </w:r>
      <w:r w:rsidR="00F55EAA">
        <w:rPr>
          <w:rFonts w:ascii="Tahoma" w:eastAsia="Times New Roman" w:hAnsi="Tahoma" w:cs="Tahoma"/>
          <w:color w:val="000000"/>
          <w:lang w:eastAsia="pl-PL"/>
        </w:rPr>
        <w:t xml:space="preserve">ją </w:t>
      </w:r>
      <w:r w:rsidRPr="00AF791E">
        <w:rPr>
          <w:rFonts w:ascii="Tahoma" w:eastAsia="Times New Roman" w:hAnsi="Tahoma" w:cs="Tahoma"/>
          <w:color w:val="000000"/>
          <w:lang w:eastAsia="pl-PL"/>
        </w:rPr>
        <w:t>wycofać i przekazać do Wójta, który i tak już na nią odpowiedział.</w:t>
      </w:r>
    </w:p>
    <w:p w14:paraId="75170E1D" w14:textId="449D92FB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Radna J. Pągowska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F55EAA">
        <w:rPr>
          <w:rFonts w:ascii="Tahoma" w:eastAsia="Times New Roman" w:hAnsi="Tahoma" w:cs="Tahoma"/>
          <w:color w:val="000000"/>
          <w:lang w:eastAsia="pl-PL"/>
        </w:rPr>
        <w:t>zapytała,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czy ma</w:t>
      </w:r>
      <w:r w:rsidR="00F55EAA">
        <w:rPr>
          <w:rFonts w:ascii="Tahoma" w:eastAsia="Times New Roman" w:hAnsi="Tahoma" w:cs="Tahoma"/>
          <w:color w:val="000000"/>
          <w:lang w:eastAsia="pl-PL"/>
        </w:rPr>
        <w:t>ją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skontaktować się z p. Sawińską, czy </w:t>
      </w:r>
      <w:r w:rsidR="004E795D">
        <w:rPr>
          <w:rFonts w:ascii="Tahoma" w:eastAsia="Times New Roman" w:hAnsi="Tahoma" w:cs="Tahoma"/>
          <w:color w:val="000000"/>
          <w:lang w:eastAsia="pl-PL"/>
        </w:rPr>
        <w:t xml:space="preserve">już </w:t>
      </w:r>
      <w:r w:rsidRPr="00AF791E">
        <w:rPr>
          <w:rFonts w:ascii="Tahoma" w:eastAsia="Times New Roman" w:hAnsi="Tahoma" w:cs="Tahoma"/>
          <w:color w:val="000000"/>
          <w:lang w:eastAsia="pl-PL"/>
        </w:rPr>
        <w:t>nie ma potrzeby</w:t>
      </w:r>
      <w:r w:rsidR="004E795D">
        <w:rPr>
          <w:rFonts w:ascii="Tahoma" w:eastAsia="Times New Roman" w:hAnsi="Tahoma" w:cs="Tahoma"/>
          <w:color w:val="000000"/>
          <w:lang w:eastAsia="pl-PL"/>
        </w:rPr>
        <w:t xml:space="preserve"> kontynuacji sprawy zawartej w petycji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, skoro Wójt już </w:t>
      </w:r>
      <w:r w:rsidR="004E795D">
        <w:rPr>
          <w:rFonts w:ascii="Tahoma" w:eastAsia="Times New Roman" w:hAnsi="Tahoma" w:cs="Tahoma"/>
          <w:color w:val="000000"/>
          <w:lang w:eastAsia="pl-PL"/>
        </w:rPr>
        <w:t xml:space="preserve">na nią </w:t>
      </w:r>
      <w:r w:rsidRPr="00AF791E">
        <w:rPr>
          <w:rFonts w:ascii="Tahoma" w:eastAsia="Times New Roman" w:hAnsi="Tahoma" w:cs="Tahoma"/>
          <w:color w:val="000000"/>
          <w:lang w:eastAsia="pl-PL"/>
        </w:rPr>
        <w:t>odpowiedział</w:t>
      </w:r>
      <w:r w:rsidR="004E795D">
        <w:rPr>
          <w:rFonts w:ascii="Tahoma" w:eastAsia="Times New Roman" w:hAnsi="Tahoma" w:cs="Tahoma"/>
          <w:color w:val="000000"/>
          <w:lang w:eastAsia="pl-PL"/>
        </w:rPr>
        <w:t>.</w:t>
      </w:r>
    </w:p>
    <w:p w14:paraId="10856A05" w14:textId="7FCCD638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color w:val="000000"/>
          <w:lang w:eastAsia="pl-PL"/>
        </w:rPr>
        <w:t>Przewodnicząca I. Koźlicka odczytała informacj</w:t>
      </w:r>
      <w:r w:rsidR="004E795D">
        <w:rPr>
          <w:rFonts w:ascii="Tahoma" w:eastAsia="Times New Roman" w:hAnsi="Tahoma" w:cs="Tahoma"/>
          <w:color w:val="000000"/>
          <w:lang w:eastAsia="pl-PL"/>
        </w:rPr>
        <w:t>ę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od p. Sawińskiej.</w:t>
      </w:r>
    </w:p>
    <w:p w14:paraId="6941027A" w14:textId="693B9D2C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F55EAA">
        <w:rPr>
          <w:rFonts w:ascii="Tahoma" w:eastAsia="Times New Roman" w:hAnsi="Tahoma" w:cs="Tahoma"/>
          <w:color w:val="000000"/>
          <w:lang w:eastAsia="pl-PL"/>
        </w:rPr>
        <w:t>zaznaczyła,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F55EAA">
        <w:rPr>
          <w:rFonts w:ascii="Tahoma" w:eastAsia="Times New Roman" w:hAnsi="Tahoma" w:cs="Tahoma"/>
          <w:color w:val="000000"/>
          <w:lang w:eastAsia="pl-PL"/>
        </w:rPr>
        <w:t>radni chcą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wesprzeć</w:t>
      </w:r>
      <w:r w:rsidR="004E795D">
        <w:rPr>
          <w:rFonts w:ascii="Tahoma" w:eastAsia="Times New Roman" w:hAnsi="Tahoma" w:cs="Tahoma"/>
          <w:color w:val="000000"/>
          <w:lang w:eastAsia="pl-PL"/>
        </w:rPr>
        <w:t xml:space="preserve"> projekt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mieszkańców przez oświadczenie</w:t>
      </w:r>
      <w:r w:rsidR="004E795D">
        <w:rPr>
          <w:rFonts w:ascii="Tahoma" w:eastAsia="Times New Roman" w:hAnsi="Tahoma" w:cs="Tahoma"/>
          <w:color w:val="000000"/>
          <w:lang w:eastAsia="pl-PL"/>
        </w:rPr>
        <w:t xml:space="preserve"> rady</w:t>
      </w:r>
      <w:r w:rsidRPr="00AF791E">
        <w:rPr>
          <w:rFonts w:ascii="Tahoma" w:eastAsia="Times New Roman" w:hAnsi="Tahoma" w:cs="Tahoma"/>
          <w:color w:val="000000"/>
          <w:lang w:eastAsia="pl-PL"/>
        </w:rPr>
        <w:t>.</w:t>
      </w:r>
    </w:p>
    <w:p w14:paraId="7E08F927" w14:textId="7686DF9E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Mecenas H. Kuligowski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F55EAA">
        <w:rPr>
          <w:rFonts w:ascii="Tahoma" w:eastAsia="Times New Roman" w:hAnsi="Tahoma" w:cs="Tahoma"/>
          <w:color w:val="000000"/>
          <w:lang w:eastAsia="pl-PL"/>
        </w:rPr>
        <w:t>poinformował,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komisja musi przedstawić radzie gminy projekt uchwały</w:t>
      </w:r>
      <w:r w:rsidR="004E795D">
        <w:rPr>
          <w:rFonts w:ascii="Tahoma" w:eastAsia="Times New Roman" w:hAnsi="Tahoma" w:cs="Tahoma"/>
          <w:color w:val="000000"/>
          <w:lang w:eastAsia="pl-PL"/>
        </w:rPr>
        <w:t xml:space="preserve"> o przekazaniu petycji do wójta</w:t>
      </w:r>
      <w:r w:rsidRPr="00AF791E">
        <w:rPr>
          <w:rFonts w:ascii="Tahoma" w:eastAsia="Times New Roman" w:hAnsi="Tahoma" w:cs="Tahoma"/>
          <w:color w:val="000000"/>
          <w:lang w:eastAsia="pl-PL"/>
        </w:rPr>
        <w:t>.</w:t>
      </w:r>
    </w:p>
    <w:p w14:paraId="394B5085" w14:textId="091D9298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F55EAA">
        <w:rPr>
          <w:rFonts w:ascii="Tahoma" w:eastAsia="Times New Roman" w:hAnsi="Tahoma" w:cs="Tahoma"/>
          <w:color w:val="000000"/>
          <w:lang w:eastAsia="pl-PL"/>
        </w:rPr>
        <w:t>odpowiedziała,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fajny oddźwięk byłby, gdyby informacja w formie oświadczenia pojawiła się na stronie.</w:t>
      </w:r>
    </w:p>
    <w:p w14:paraId="195CC1D4" w14:textId="2F75461F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Mecenas H. Kuligowski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F55EAA">
        <w:rPr>
          <w:rFonts w:ascii="Tahoma" w:eastAsia="Times New Roman" w:hAnsi="Tahoma" w:cs="Tahoma"/>
          <w:color w:val="000000"/>
          <w:lang w:eastAsia="pl-PL"/>
        </w:rPr>
        <w:t>zaznaczył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należy ustalić to z radnymi skoro się podpisali</w:t>
      </w:r>
      <w:r w:rsidR="00F55EAA">
        <w:rPr>
          <w:rFonts w:ascii="Tahoma" w:eastAsia="Times New Roman" w:hAnsi="Tahoma" w:cs="Tahoma"/>
          <w:color w:val="000000"/>
          <w:lang w:eastAsia="pl-PL"/>
        </w:rPr>
        <w:t xml:space="preserve"> pod petycją</w:t>
      </w:r>
      <w:r w:rsidRPr="00AF791E">
        <w:rPr>
          <w:rFonts w:ascii="Tahoma" w:eastAsia="Times New Roman" w:hAnsi="Tahoma" w:cs="Tahoma"/>
          <w:color w:val="000000"/>
          <w:lang w:eastAsia="pl-PL"/>
        </w:rPr>
        <w:t>. Wójt przekazał informację i skoro ich to zadawala, to co dalej?</w:t>
      </w:r>
    </w:p>
    <w:p w14:paraId="1684AEBF" w14:textId="7B13187B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F55EAA">
        <w:rPr>
          <w:rFonts w:ascii="Tahoma" w:eastAsia="Times New Roman" w:hAnsi="Tahoma" w:cs="Tahoma"/>
          <w:color w:val="000000"/>
          <w:lang w:eastAsia="pl-PL"/>
        </w:rPr>
        <w:t>oznajmiła, że czekają teraz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na opinię.</w:t>
      </w:r>
    </w:p>
    <w:p w14:paraId="7B3088DC" w14:textId="410644B1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Radny W. Majewski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F55EAA">
        <w:rPr>
          <w:rFonts w:ascii="Tahoma" w:eastAsia="Times New Roman" w:hAnsi="Tahoma" w:cs="Tahoma"/>
          <w:color w:val="000000"/>
          <w:lang w:eastAsia="pl-PL"/>
        </w:rPr>
        <w:t>zakomunikował,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czas goni i nie moż</w:t>
      </w:r>
      <w:r w:rsidR="00F55EAA">
        <w:rPr>
          <w:rFonts w:ascii="Tahoma" w:eastAsia="Times New Roman" w:hAnsi="Tahoma" w:cs="Tahoma"/>
          <w:color w:val="000000"/>
          <w:lang w:eastAsia="pl-PL"/>
        </w:rPr>
        <w:t>na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czekać na opinię.</w:t>
      </w:r>
    </w:p>
    <w:p w14:paraId="0FFF57F6" w14:textId="52DACC39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F55EAA">
        <w:rPr>
          <w:rFonts w:ascii="Tahoma" w:eastAsia="Times New Roman" w:hAnsi="Tahoma" w:cs="Tahoma"/>
          <w:color w:val="000000"/>
          <w:lang w:eastAsia="pl-PL"/>
        </w:rPr>
        <w:t>potwierdziła,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czas </w:t>
      </w:r>
      <w:r w:rsidR="00F55EAA">
        <w:rPr>
          <w:rFonts w:ascii="Tahoma" w:eastAsia="Times New Roman" w:hAnsi="Tahoma" w:cs="Tahoma"/>
          <w:color w:val="000000"/>
          <w:lang w:eastAsia="pl-PL"/>
        </w:rPr>
        <w:t>ich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goni i mus</w:t>
      </w:r>
      <w:r w:rsidR="00F55EAA">
        <w:rPr>
          <w:rFonts w:ascii="Tahoma" w:eastAsia="Times New Roman" w:hAnsi="Tahoma" w:cs="Tahoma"/>
          <w:color w:val="000000"/>
          <w:lang w:eastAsia="pl-PL"/>
        </w:rPr>
        <w:t>zą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odpowiedzieć. </w:t>
      </w:r>
    </w:p>
    <w:p w14:paraId="51DE2B8B" w14:textId="5CDF6B44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lastRenderedPageBreak/>
        <w:t>Mecenas H. Kuligowski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F55EAA">
        <w:rPr>
          <w:rFonts w:ascii="Tahoma" w:eastAsia="Times New Roman" w:hAnsi="Tahoma" w:cs="Tahoma"/>
          <w:color w:val="000000"/>
          <w:lang w:eastAsia="pl-PL"/>
        </w:rPr>
        <w:t>zaznaczyć,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mus</w:t>
      </w:r>
      <w:r w:rsidR="00F55EAA">
        <w:rPr>
          <w:rFonts w:ascii="Tahoma" w:eastAsia="Times New Roman" w:hAnsi="Tahoma" w:cs="Tahoma"/>
          <w:color w:val="000000"/>
          <w:lang w:eastAsia="pl-PL"/>
        </w:rPr>
        <w:t>zą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to rozstrzygnąć i zgodnie z opinią pani mecenas nie jest to rola rady.</w:t>
      </w:r>
    </w:p>
    <w:p w14:paraId="53394FA8" w14:textId="67726A27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Radny W. Majewski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F55EAA">
        <w:rPr>
          <w:rFonts w:ascii="Tahoma" w:eastAsia="Times New Roman" w:hAnsi="Tahoma" w:cs="Tahoma"/>
          <w:color w:val="000000"/>
          <w:lang w:eastAsia="pl-PL"/>
        </w:rPr>
        <w:t>poinformował,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do wójta </w:t>
      </w:r>
      <w:r w:rsidR="00F55EAA">
        <w:rPr>
          <w:rFonts w:ascii="Tahoma" w:eastAsia="Times New Roman" w:hAnsi="Tahoma" w:cs="Tahoma"/>
          <w:color w:val="000000"/>
          <w:lang w:eastAsia="pl-PL"/>
        </w:rPr>
        <w:t>przekazana zostanie petycja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A6B9B">
        <w:rPr>
          <w:rFonts w:ascii="Tahoma" w:eastAsia="Times New Roman" w:hAnsi="Tahoma" w:cs="Tahoma"/>
          <w:color w:val="000000"/>
          <w:lang w:eastAsia="pl-PL"/>
        </w:rPr>
        <w:t xml:space="preserve">w ramach kompetencji </w:t>
      </w:r>
      <w:r w:rsidR="00F55EAA">
        <w:rPr>
          <w:rFonts w:ascii="Tahoma" w:eastAsia="Times New Roman" w:hAnsi="Tahoma" w:cs="Tahoma"/>
          <w:color w:val="000000"/>
          <w:lang w:eastAsia="pl-PL"/>
        </w:rPr>
        <w:t xml:space="preserve">i według </w:t>
      </w:r>
      <w:r w:rsidRPr="00AF791E">
        <w:rPr>
          <w:rFonts w:ascii="Tahoma" w:eastAsia="Times New Roman" w:hAnsi="Tahoma" w:cs="Tahoma"/>
          <w:color w:val="000000"/>
          <w:lang w:eastAsia="pl-PL"/>
        </w:rPr>
        <w:t>opinii pani mecenas</w:t>
      </w:r>
      <w:r w:rsidR="00F55EAA">
        <w:rPr>
          <w:rFonts w:ascii="Tahoma" w:eastAsia="Times New Roman" w:hAnsi="Tahoma" w:cs="Tahoma"/>
          <w:color w:val="000000"/>
          <w:lang w:eastAsia="pl-PL"/>
        </w:rPr>
        <w:t>, 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rada przed</w:t>
      </w:r>
      <w:r w:rsidR="00F55EAA">
        <w:rPr>
          <w:rFonts w:ascii="Tahoma" w:eastAsia="Times New Roman" w:hAnsi="Tahoma" w:cs="Tahoma"/>
          <w:color w:val="000000"/>
          <w:lang w:eastAsia="pl-PL"/>
        </w:rPr>
        <w:t>łoży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swoje stanowisko</w:t>
      </w:r>
      <w:r w:rsidR="00AA6B9B">
        <w:rPr>
          <w:rFonts w:ascii="Tahoma" w:eastAsia="Times New Roman" w:hAnsi="Tahoma" w:cs="Tahoma"/>
          <w:color w:val="000000"/>
          <w:lang w:eastAsia="pl-PL"/>
        </w:rPr>
        <w:t xml:space="preserve"> w formie oświadczenia</w:t>
      </w:r>
      <w:r w:rsidRPr="00AF791E">
        <w:rPr>
          <w:rFonts w:ascii="Tahoma" w:eastAsia="Times New Roman" w:hAnsi="Tahoma" w:cs="Tahoma"/>
          <w:color w:val="000000"/>
          <w:lang w:eastAsia="pl-PL"/>
        </w:rPr>
        <w:t>.</w:t>
      </w:r>
    </w:p>
    <w:p w14:paraId="58B1C9E7" w14:textId="4DBDA809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F55EAA">
        <w:rPr>
          <w:rFonts w:ascii="Tahoma" w:eastAsia="Times New Roman" w:hAnsi="Tahoma" w:cs="Tahoma"/>
          <w:color w:val="000000"/>
          <w:lang w:eastAsia="pl-PL"/>
        </w:rPr>
        <w:t>powiedziała,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musi być przygotowany projekt uchwały/oświadczenia i przedstawiony radzie na sesji. Czy pan rady Majewski zajmie się przygotowaniem oświadczenia?</w:t>
      </w:r>
    </w:p>
    <w:p w14:paraId="379B9602" w14:textId="77777777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F55EAA">
        <w:rPr>
          <w:rFonts w:ascii="Tahoma" w:eastAsia="Times New Roman" w:hAnsi="Tahoma" w:cs="Tahoma"/>
          <w:b/>
          <w:bCs/>
          <w:color w:val="000000"/>
          <w:lang w:eastAsia="pl-PL"/>
        </w:rPr>
        <w:t>Radny W. Majewski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wyraził zgodę na przygotowanie oświadczenia.</w:t>
      </w:r>
    </w:p>
    <w:p w14:paraId="66D6A490" w14:textId="7AA12D79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color w:val="000000"/>
          <w:lang w:eastAsia="pl-PL"/>
        </w:rPr>
        <w:t xml:space="preserve">Członkowie komisji ustalili jednogłośnie, że zostanie przygotowany projekt </w:t>
      </w:r>
      <w:r w:rsidR="00AA6B9B">
        <w:rPr>
          <w:rFonts w:ascii="Tahoma" w:eastAsia="Times New Roman" w:hAnsi="Tahoma" w:cs="Tahoma"/>
          <w:color w:val="000000"/>
          <w:lang w:eastAsia="pl-PL"/>
        </w:rPr>
        <w:t xml:space="preserve">uchwały o przekazaniu petycji wójtowi i </w:t>
      </w:r>
      <w:r w:rsidRPr="00AF791E">
        <w:rPr>
          <w:rFonts w:ascii="Tahoma" w:eastAsia="Times New Roman" w:hAnsi="Tahoma" w:cs="Tahoma"/>
          <w:color w:val="000000"/>
          <w:lang w:eastAsia="pl-PL"/>
        </w:rPr>
        <w:t>oświadczenia w przedmiocie działania określonego w petycji</w:t>
      </w:r>
      <w:r w:rsidR="00AA6B9B">
        <w:rPr>
          <w:rFonts w:ascii="Tahoma" w:eastAsia="Times New Roman" w:hAnsi="Tahoma" w:cs="Tahoma"/>
          <w:color w:val="000000"/>
          <w:lang w:eastAsia="pl-PL"/>
        </w:rPr>
        <w:t>.</w:t>
      </w:r>
    </w:p>
    <w:p w14:paraId="2909CFB9" w14:textId="77777777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color w:val="000000"/>
          <w:lang w:eastAsia="pl-PL"/>
        </w:rPr>
        <w:t>Petycja w interesie publicznym.</w:t>
      </w:r>
    </w:p>
    <w:p w14:paraId="7872BA6E" w14:textId="60E667E1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F55EAA">
        <w:rPr>
          <w:rFonts w:ascii="Tahoma" w:eastAsia="Times New Roman" w:hAnsi="Tahoma" w:cs="Tahoma"/>
          <w:color w:val="000000"/>
          <w:lang w:eastAsia="pl-PL"/>
        </w:rPr>
        <w:t>powiedziała,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petycja została wysłana </w:t>
      </w:r>
      <w:r w:rsidR="00F63AA8">
        <w:rPr>
          <w:rFonts w:ascii="Tahoma" w:eastAsia="Times New Roman" w:hAnsi="Tahoma" w:cs="Tahoma"/>
          <w:color w:val="000000"/>
          <w:lang w:eastAsia="pl-PL"/>
        </w:rPr>
        <w:t xml:space="preserve">do wszystkich </w:t>
      </w:r>
      <w:r w:rsidR="00AA6B9B">
        <w:rPr>
          <w:rFonts w:ascii="Tahoma" w:eastAsia="Times New Roman" w:hAnsi="Tahoma" w:cs="Tahoma"/>
          <w:color w:val="000000"/>
          <w:lang w:eastAsia="pl-PL"/>
        </w:rPr>
        <w:t>rad gmin, województw</w:t>
      </w:r>
      <w:r w:rsidR="00F63AA8">
        <w:rPr>
          <w:rFonts w:ascii="Tahoma" w:eastAsia="Times New Roman" w:hAnsi="Tahoma" w:cs="Tahoma"/>
          <w:color w:val="000000"/>
          <w:lang w:eastAsia="pl-PL"/>
        </w:rPr>
        <w:t>,</w:t>
      </w:r>
      <w:r w:rsidR="00AA6B9B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AF791E">
        <w:rPr>
          <w:rFonts w:ascii="Tahoma" w:eastAsia="Times New Roman" w:hAnsi="Tahoma" w:cs="Tahoma"/>
          <w:color w:val="000000"/>
          <w:lang w:eastAsia="pl-PL"/>
        </w:rPr>
        <w:t>nawet do sejmu. Petycja wpłynęła do rady i należy przygotować uchwałę na jej temat</w:t>
      </w:r>
      <w:r w:rsidR="00F63AA8">
        <w:rPr>
          <w:rFonts w:ascii="Tahoma" w:eastAsia="Times New Roman" w:hAnsi="Tahoma" w:cs="Tahoma"/>
          <w:color w:val="000000"/>
          <w:lang w:eastAsia="pl-PL"/>
        </w:rPr>
        <w:t xml:space="preserve"> o zajęciu stanowiska przez radę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. Punkt 1 dotyczy </w:t>
      </w:r>
      <w:r w:rsidR="00F63AA8">
        <w:rPr>
          <w:rFonts w:ascii="Tahoma" w:eastAsia="Times New Roman" w:hAnsi="Tahoma" w:cs="Tahoma"/>
          <w:color w:val="000000"/>
          <w:lang w:eastAsia="pl-PL"/>
        </w:rPr>
        <w:t xml:space="preserve">teoretycznie </w:t>
      </w:r>
      <w:r w:rsidRPr="00AF791E">
        <w:rPr>
          <w:rFonts w:ascii="Tahoma" w:eastAsia="Times New Roman" w:hAnsi="Tahoma" w:cs="Tahoma"/>
          <w:color w:val="000000"/>
          <w:lang w:eastAsia="pl-PL"/>
        </w:rPr>
        <w:t>gminy bezpośrednio. W praktyce jest bezprzedmiotow</w:t>
      </w:r>
      <w:r w:rsidR="00F63AA8">
        <w:rPr>
          <w:rFonts w:ascii="Tahoma" w:eastAsia="Times New Roman" w:hAnsi="Tahoma" w:cs="Tahoma"/>
          <w:color w:val="000000"/>
          <w:lang w:eastAsia="pl-PL"/>
        </w:rPr>
        <w:t>y, bo nie zachodzą wskazane w niej okoliczności – nie mamy szpitali, a przed cmentarzami i kościołami nie ma parkingów płatnych</w:t>
      </w:r>
      <w:r w:rsidRPr="00AF791E">
        <w:rPr>
          <w:rFonts w:ascii="Tahoma" w:eastAsia="Times New Roman" w:hAnsi="Tahoma" w:cs="Tahoma"/>
          <w:color w:val="000000"/>
          <w:lang w:eastAsia="pl-PL"/>
        </w:rPr>
        <w:t>. W pozostałych punktach nie jesteśmy adresatem.</w:t>
      </w:r>
    </w:p>
    <w:p w14:paraId="64670013" w14:textId="75BFB23C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Mecenas H. Kuligowski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F55EAA">
        <w:rPr>
          <w:rFonts w:ascii="Tahoma" w:eastAsia="Times New Roman" w:hAnsi="Tahoma" w:cs="Tahoma"/>
          <w:color w:val="000000"/>
          <w:lang w:eastAsia="pl-PL"/>
        </w:rPr>
        <w:t xml:space="preserve">poinformował, że </w:t>
      </w:r>
      <w:r w:rsidRPr="00AF791E">
        <w:rPr>
          <w:rFonts w:ascii="Tahoma" w:eastAsia="Times New Roman" w:hAnsi="Tahoma" w:cs="Tahoma"/>
          <w:color w:val="000000"/>
          <w:lang w:eastAsia="pl-PL"/>
        </w:rPr>
        <w:t>odpisać moż</w:t>
      </w:r>
      <w:r w:rsidR="00F55EAA">
        <w:rPr>
          <w:rFonts w:ascii="Tahoma" w:eastAsia="Times New Roman" w:hAnsi="Tahoma" w:cs="Tahoma"/>
          <w:color w:val="000000"/>
          <w:lang w:eastAsia="pl-PL"/>
        </w:rPr>
        <w:t>na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, że nie mamy opłat, a punkt 2 i kolejne należy przesłać do sejmu. Pismo jest nieprofesjonalne, </w:t>
      </w:r>
      <w:r w:rsidR="00F63AA8">
        <w:rPr>
          <w:rFonts w:ascii="Tahoma" w:eastAsia="Times New Roman" w:hAnsi="Tahoma" w:cs="Tahoma"/>
          <w:color w:val="000000"/>
          <w:lang w:eastAsia="pl-PL"/>
        </w:rPr>
        <w:t>choć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wnioskodawca podpisał się jako adwokat.</w:t>
      </w:r>
    </w:p>
    <w:p w14:paraId="5E7ACB51" w14:textId="3E428077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Przewodnicząca I. Koźlicka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F63AA8">
        <w:rPr>
          <w:rFonts w:ascii="Tahoma" w:eastAsia="Times New Roman" w:hAnsi="Tahoma" w:cs="Tahoma"/>
          <w:color w:val="000000"/>
          <w:lang w:eastAsia="pl-PL"/>
        </w:rPr>
        <w:t>wskazała, że petycja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nas nie dotyczy i jest bezprzedmiotowa.</w:t>
      </w:r>
    </w:p>
    <w:p w14:paraId="27D6CA47" w14:textId="191C686C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b/>
          <w:bCs/>
          <w:color w:val="000000"/>
          <w:lang w:eastAsia="pl-PL"/>
        </w:rPr>
        <w:t>Mecenas H. Kuligowski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F55EAA">
        <w:rPr>
          <w:rFonts w:ascii="Tahoma" w:eastAsia="Times New Roman" w:hAnsi="Tahoma" w:cs="Tahoma"/>
          <w:color w:val="000000"/>
          <w:lang w:eastAsia="pl-PL"/>
        </w:rPr>
        <w:t>poinformował, że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 petycja została wysłana do wszystkich gmin bez weryfikacji, jaki stan jest w danej gminie. Jest nieprofesjonalna i tyle. Należy przygotować uchwałę. </w:t>
      </w:r>
    </w:p>
    <w:p w14:paraId="761AD630" w14:textId="5E00A9C4" w:rsid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color w:val="000000"/>
          <w:lang w:eastAsia="pl-PL"/>
        </w:rPr>
        <w:t xml:space="preserve">Jednogłośnie przyjęto koncepcję, aby w projekcie uchwały zaznaczyć, że p. 1 petycji został rozpatrzony jako bezprzedmiotowy, pozostałe punkty zostaną przekazane do sejmu ze względu </w:t>
      </w:r>
      <w:r w:rsidRPr="00AF791E">
        <w:rPr>
          <w:rFonts w:ascii="Tahoma" w:eastAsia="Times New Roman" w:hAnsi="Tahoma" w:cs="Tahoma"/>
          <w:color w:val="000000"/>
          <w:lang w:eastAsia="pl-PL"/>
        </w:rPr>
        <w:lastRenderedPageBreak/>
        <w:t>na jego właściwość</w:t>
      </w:r>
      <w:r w:rsidR="00F63AA8">
        <w:rPr>
          <w:rFonts w:ascii="Tahoma" w:eastAsia="Times New Roman" w:hAnsi="Tahoma" w:cs="Tahoma"/>
          <w:color w:val="000000"/>
          <w:lang w:eastAsia="pl-PL"/>
        </w:rPr>
        <w:t xml:space="preserve"> jaką jest stanowienie przepisów </w:t>
      </w:r>
      <w:r w:rsidR="0022489D">
        <w:rPr>
          <w:rFonts w:ascii="Tahoma" w:eastAsia="Times New Roman" w:hAnsi="Tahoma" w:cs="Tahoma"/>
          <w:color w:val="000000"/>
          <w:lang w:eastAsia="pl-PL"/>
        </w:rPr>
        <w:t>powszechnie obowiązującego prawa w zakresie wskazanym w tej petycji</w:t>
      </w:r>
      <w:r w:rsidRPr="00AF791E">
        <w:rPr>
          <w:rFonts w:ascii="Tahoma" w:eastAsia="Times New Roman" w:hAnsi="Tahoma" w:cs="Tahoma"/>
          <w:color w:val="000000"/>
          <w:lang w:eastAsia="pl-PL"/>
        </w:rPr>
        <w:t xml:space="preserve">. </w:t>
      </w:r>
    </w:p>
    <w:p w14:paraId="5A7DBD49" w14:textId="0424234C" w:rsidR="0013644E" w:rsidRPr="00AF791E" w:rsidRDefault="0013644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Kolejny termin spotkania ustalono (w celu zaakceptowania projektów uchwał przygotowanych przez panią przewodniczącą I. </w:t>
      </w:r>
      <w:proofErr w:type="spellStart"/>
      <w:r>
        <w:rPr>
          <w:rFonts w:ascii="Tahoma" w:eastAsia="Times New Roman" w:hAnsi="Tahoma" w:cs="Tahoma"/>
          <w:color w:val="000000"/>
          <w:lang w:eastAsia="pl-PL"/>
        </w:rPr>
        <w:t>Koźlicką</w:t>
      </w:r>
      <w:proofErr w:type="spellEnd"/>
      <w:r>
        <w:rPr>
          <w:rFonts w:ascii="Tahoma" w:eastAsia="Times New Roman" w:hAnsi="Tahoma" w:cs="Tahoma"/>
          <w:color w:val="000000"/>
          <w:lang w:eastAsia="pl-PL"/>
        </w:rPr>
        <w:t>) na 09.30 w dniu 14.01.2020 roku</w:t>
      </w:r>
    </w:p>
    <w:p w14:paraId="7E97EBD1" w14:textId="77777777" w:rsidR="00AF791E" w:rsidRPr="00AF791E" w:rsidRDefault="00AF791E" w:rsidP="00AF791E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F791E">
        <w:rPr>
          <w:rFonts w:ascii="Tahoma" w:eastAsia="Times New Roman" w:hAnsi="Tahoma" w:cs="Tahoma"/>
          <w:color w:val="000000"/>
          <w:lang w:eastAsia="pl-PL"/>
        </w:rPr>
        <w:t>Na tym posiedzenie Komisji zakończono.</w:t>
      </w:r>
    </w:p>
    <w:p w14:paraId="253E9ED9" w14:textId="00129713" w:rsidR="00AF791E" w:rsidRPr="00AF791E" w:rsidRDefault="00AF791E" w:rsidP="00AF791E">
      <w:pPr>
        <w:spacing w:before="280" w:beforeAutospacing="1" w:after="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AF791E">
        <w:rPr>
          <w:rFonts w:ascii="Tahoma" w:eastAsia="Times New Roman" w:hAnsi="Tahoma" w:cs="Tahoma"/>
          <w:lang w:eastAsia="pl-PL"/>
        </w:rPr>
        <w:t>Protokółowały</w:t>
      </w:r>
      <w:r w:rsidRPr="00AF791E">
        <w:rPr>
          <w:rFonts w:ascii="Tahoma" w:eastAsia="Times New Roman" w:hAnsi="Tahoma" w:cs="Tahoma"/>
          <w:lang w:eastAsia="pl-PL"/>
        </w:rPr>
        <w:tab/>
      </w:r>
      <w:r w:rsidRPr="00AF791E">
        <w:rPr>
          <w:rFonts w:ascii="Tahoma" w:eastAsia="Times New Roman" w:hAnsi="Tahoma" w:cs="Tahoma"/>
          <w:lang w:eastAsia="pl-PL"/>
        </w:rPr>
        <w:tab/>
      </w:r>
      <w:r w:rsidRPr="00AF791E">
        <w:rPr>
          <w:rFonts w:ascii="Tahoma" w:eastAsia="Times New Roman" w:hAnsi="Tahoma" w:cs="Tahoma"/>
          <w:lang w:eastAsia="pl-PL"/>
        </w:rPr>
        <w:tab/>
      </w:r>
      <w:r w:rsidRPr="00AF791E">
        <w:rPr>
          <w:rFonts w:ascii="Tahoma" w:eastAsia="Times New Roman" w:hAnsi="Tahoma" w:cs="Tahoma"/>
          <w:lang w:eastAsia="pl-PL"/>
        </w:rPr>
        <w:tab/>
      </w:r>
      <w:r w:rsidRPr="00AF791E">
        <w:rPr>
          <w:rFonts w:ascii="Tahoma" w:eastAsia="Times New Roman" w:hAnsi="Tahoma" w:cs="Tahoma"/>
          <w:lang w:eastAsia="pl-PL"/>
        </w:rPr>
        <w:tab/>
      </w:r>
      <w:r w:rsidRPr="00AF791E">
        <w:rPr>
          <w:rFonts w:ascii="Tahoma" w:eastAsia="Times New Roman" w:hAnsi="Tahoma" w:cs="Tahoma"/>
          <w:lang w:eastAsia="pl-PL"/>
        </w:rPr>
        <w:tab/>
      </w:r>
      <w:r w:rsidRPr="00AF791E">
        <w:rPr>
          <w:rFonts w:ascii="Tahoma" w:eastAsia="Times New Roman" w:hAnsi="Tahoma" w:cs="Tahoma"/>
          <w:lang w:eastAsia="pl-PL"/>
        </w:rPr>
        <w:tab/>
      </w:r>
      <w:r w:rsidR="0013644E">
        <w:rPr>
          <w:rFonts w:ascii="Tahoma" w:eastAsia="Times New Roman" w:hAnsi="Tahoma" w:cs="Tahoma"/>
          <w:lang w:eastAsia="pl-PL"/>
        </w:rPr>
        <w:tab/>
      </w:r>
      <w:r w:rsidRPr="00AF791E">
        <w:rPr>
          <w:rFonts w:ascii="Tahoma" w:eastAsia="Times New Roman" w:hAnsi="Tahoma" w:cs="Tahoma"/>
          <w:lang w:eastAsia="pl-PL"/>
        </w:rPr>
        <w:t xml:space="preserve">Przewodniczący </w:t>
      </w:r>
      <w:proofErr w:type="spellStart"/>
      <w:r w:rsidRPr="00AF791E">
        <w:rPr>
          <w:rFonts w:ascii="Tahoma" w:eastAsia="Times New Roman" w:hAnsi="Tahoma" w:cs="Tahoma"/>
          <w:lang w:eastAsia="pl-PL"/>
        </w:rPr>
        <w:t>KSWiP</w:t>
      </w:r>
      <w:proofErr w:type="spellEnd"/>
    </w:p>
    <w:p w14:paraId="6E60B04A" w14:textId="2930174A" w:rsidR="00AF791E" w:rsidRPr="00AF791E" w:rsidRDefault="00AF791E" w:rsidP="00AF791E">
      <w:pPr>
        <w:spacing w:after="0" w:afterAutospacing="1" w:line="240" w:lineRule="auto"/>
        <w:jc w:val="both"/>
        <w:rPr>
          <w:rFonts w:ascii="Tahoma" w:eastAsia="Times New Roman" w:hAnsi="Tahoma" w:cs="Tahoma"/>
          <w:lang w:eastAsia="pl-PL"/>
        </w:rPr>
      </w:pPr>
      <w:r w:rsidRPr="00AF791E">
        <w:rPr>
          <w:rFonts w:ascii="Tahoma" w:eastAsia="Times New Roman" w:hAnsi="Tahoma" w:cs="Tahoma"/>
          <w:lang w:eastAsia="pl-PL"/>
        </w:rPr>
        <w:t xml:space="preserve">Justyna Krawczyk </w:t>
      </w:r>
      <w:r w:rsidRPr="00AF791E">
        <w:rPr>
          <w:rFonts w:ascii="Tahoma" w:eastAsia="Times New Roman" w:hAnsi="Tahoma" w:cs="Tahoma"/>
          <w:lang w:eastAsia="pl-PL"/>
        </w:rPr>
        <w:tab/>
      </w:r>
      <w:r w:rsidRPr="00AF791E">
        <w:rPr>
          <w:rFonts w:ascii="Tahoma" w:eastAsia="Times New Roman" w:hAnsi="Tahoma" w:cs="Tahoma"/>
          <w:lang w:eastAsia="pl-PL"/>
        </w:rPr>
        <w:tab/>
      </w:r>
      <w:r w:rsidRPr="00AF791E">
        <w:rPr>
          <w:rFonts w:ascii="Tahoma" w:eastAsia="Times New Roman" w:hAnsi="Tahoma" w:cs="Tahoma"/>
          <w:lang w:eastAsia="pl-PL"/>
        </w:rPr>
        <w:tab/>
      </w:r>
      <w:r w:rsidRPr="00AF791E">
        <w:rPr>
          <w:rFonts w:ascii="Tahoma" w:eastAsia="Times New Roman" w:hAnsi="Tahoma" w:cs="Tahoma"/>
          <w:lang w:eastAsia="pl-PL"/>
        </w:rPr>
        <w:tab/>
      </w:r>
      <w:r w:rsidRPr="00AF791E">
        <w:rPr>
          <w:rFonts w:ascii="Tahoma" w:eastAsia="Times New Roman" w:hAnsi="Tahoma" w:cs="Tahoma"/>
          <w:lang w:eastAsia="pl-PL"/>
        </w:rPr>
        <w:tab/>
      </w:r>
      <w:r w:rsidRPr="00AF791E">
        <w:rPr>
          <w:rFonts w:ascii="Tahoma" w:eastAsia="Times New Roman" w:hAnsi="Tahoma" w:cs="Tahoma"/>
          <w:lang w:eastAsia="pl-PL"/>
        </w:rPr>
        <w:tab/>
      </w:r>
      <w:r w:rsidRPr="00AF791E">
        <w:rPr>
          <w:rFonts w:ascii="Tahoma" w:eastAsia="Times New Roman" w:hAnsi="Tahoma" w:cs="Tahoma"/>
          <w:lang w:eastAsia="pl-PL"/>
        </w:rPr>
        <w:tab/>
      </w:r>
      <w:r w:rsidR="0013644E">
        <w:rPr>
          <w:rFonts w:ascii="Tahoma" w:eastAsia="Times New Roman" w:hAnsi="Tahoma" w:cs="Tahoma"/>
          <w:lang w:eastAsia="pl-PL"/>
        </w:rPr>
        <w:tab/>
      </w:r>
      <w:r w:rsidRPr="00AF791E">
        <w:rPr>
          <w:rFonts w:ascii="Tahoma" w:eastAsia="Times New Roman" w:hAnsi="Tahoma" w:cs="Tahoma"/>
          <w:lang w:eastAsia="pl-PL"/>
        </w:rPr>
        <w:t>Iwona Koźlicka</w:t>
      </w:r>
    </w:p>
    <w:p w14:paraId="5E8571CF" w14:textId="77777777" w:rsidR="00AF791E" w:rsidRPr="00AF791E" w:rsidRDefault="00AF791E" w:rsidP="00AF791E">
      <w:pPr>
        <w:spacing w:after="0" w:line="36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</w:p>
    <w:p w14:paraId="406BFB8C" w14:textId="77777777" w:rsidR="008F2BB1" w:rsidRDefault="008F2BB1"/>
    <w:sectPr w:rsidR="008F2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584A6A"/>
    <w:multiLevelType w:val="multilevel"/>
    <w:tmpl w:val="2A623F92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2" w15:restartNumberingAfterBreak="0">
    <w:nsid w:val="0232637B"/>
    <w:multiLevelType w:val="hybridMultilevel"/>
    <w:tmpl w:val="6B7AA50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E457AB"/>
    <w:multiLevelType w:val="hybridMultilevel"/>
    <w:tmpl w:val="BD529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F5CA6"/>
    <w:multiLevelType w:val="hybridMultilevel"/>
    <w:tmpl w:val="184A12C2"/>
    <w:lvl w:ilvl="0" w:tplc="F1307C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F3541"/>
    <w:multiLevelType w:val="hybridMultilevel"/>
    <w:tmpl w:val="7D4A0A6C"/>
    <w:lvl w:ilvl="0" w:tplc="0415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1D631DF0"/>
    <w:multiLevelType w:val="hybridMultilevel"/>
    <w:tmpl w:val="7D80FE7A"/>
    <w:lvl w:ilvl="0" w:tplc="F1307C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080119"/>
    <w:multiLevelType w:val="hybridMultilevel"/>
    <w:tmpl w:val="40648EA0"/>
    <w:lvl w:ilvl="0" w:tplc="24400824">
      <w:start w:val="1"/>
      <w:numFmt w:val="decimal"/>
      <w:pStyle w:val="punktacja1"/>
      <w:lvlText w:val="%1."/>
      <w:lvlJc w:val="left"/>
      <w:pPr>
        <w:tabs>
          <w:tab w:val="num" w:pos="454"/>
        </w:tabs>
        <w:ind w:left="454" w:hanging="454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4814E4"/>
    <w:multiLevelType w:val="hybridMultilevel"/>
    <w:tmpl w:val="D94CBEC6"/>
    <w:lvl w:ilvl="0" w:tplc="CEB8EBA6">
      <w:start w:val="1"/>
      <w:numFmt w:val="bullet"/>
      <w:pStyle w:val="punktacja-"/>
      <w:lvlText w:val="-"/>
      <w:lvlJc w:val="left"/>
      <w:pPr>
        <w:tabs>
          <w:tab w:val="num" w:pos="1021"/>
        </w:tabs>
        <w:ind w:left="1021" w:hanging="227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2620D"/>
    <w:multiLevelType w:val="hybridMultilevel"/>
    <w:tmpl w:val="BEC6238E"/>
    <w:lvl w:ilvl="0" w:tplc="4EAEC91A">
      <w:start w:val="1"/>
      <w:numFmt w:val="bullet"/>
      <w:pStyle w:val="punktacja"/>
      <w:lvlText w:val=""/>
      <w:lvlJc w:val="left"/>
      <w:pPr>
        <w:tabs>
          <w:tab w:val="num" w:pos="794"/>
        </w:tabs>
        <w:ind w:left="794" w:hanging="34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8A445E"/>
    <w:multiLevelType w:val="hybridMultilevel"/>
    <w:tmpl w:val="173CC2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2300E9A"/>
    <w:multiLevelType w:val="hybridMultilevel"/>
    <w:tmpl w:val="A0E28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3883"/>
    <w:multiLevelType w:val="hybridMultilevel"/>
    <w:tmpl w:val="8C287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D1A17"/>
    <w:multiLevelType w:val="hybridMultilevel"/>
    <w:tmpl w:val="67689D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354225"/>
    <w:multiLevelType w:val="hybridMultilevel"/>
    <w:tmpl w:val="C6A2A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1656A"/>
    <w:multiLevelType w:val="hybridMultilevel"/>
    <w:tmpl w:val="E0D28F92"/>
    <w:lvl w:ilvl="0" w:tplc="F1307C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13CE8"/>
    <w:multiLevelType w:val="hybridMultilevel"/>
    <w:tmpl w:val="A47A7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B102C"/>
    <w:multiLevelType w:val="multilevel"/>
    <w:tmpl w:val="96163676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Bookman Old Style" w:eastAsia="Times New Roman" w:hAnsi="Bookman Old Style" w:cs="Times New Roman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Bookman Old Style" w:hAnsi="Bookman Old Style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AE046CB"/>
    <w:multiLevelType w:val="hybridMultilevel"/>
    <w:tmpl w:val="09B6D14A"/>
    <w:lvl w:ilvl="0" w:tplc="F01E4558">
      <w:start w:val="1"/>
      <w:numFmt w:val="decimal"/>
      <w:pStyle w:val="punktacja10"/>
      <w:lvlText w:val="%1."/>
      <w:lvlJc w:val="left"/>
      <w:pPr>
        <w:tabs>
          <w:tab w:val="num" w:pos="794"/>
        </w:tabs>
        <w:ind w:left="45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863DD0"/>
    <w:multiLevelType w:val="hybridMultilevel"/>
    <w:tmpl w:val="8160D654"/>
    <w:lvl w:ilvl="0" w:tplc="86C4AA8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 w15:restartNumberingAfterBreak="0">
    <w:nsid w:val="51FF6808"/>
    <w:multiLevelType w:val="hybridMultilevel"/>
    <w:tmpl w:val="82384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D2CFC"/>
    <w:multiLevelType w:val="hybridMultilevel"/>
    <w:tmpl w:val="A34AC206"/>
    <w:lvl w:ilvl="0" w:tplc="56321B8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56A06"/>
    <w:multiLevelType w:val="hybridMultilevel"/>
    <w:tmpl w:val="6E2E52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345F63"/>
    <w:multiLevelType w:val="hybridMultilevel"/>
    <w:tmpl w:val="18BA0A58"/>
    <w:lvl w:ilvl="0" w:tplc="97F89738">
      <w:start w:val="1"/>
      <w:numFmt w:val="decimal"/>
      <w:pStyle w:val="punktacja11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FD311A"/>
    <w:multiLevelType w:val="hybridMultilevel"/>
    <w:tmpl w:val="98B4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2370"/>
    <w:multiLevelType w:val="hybridMultilevel"/>
    <w:tmpl w:val="E82C91A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556A3B"/>
    <w:multiLevelType w:val="hybridMultilevel"/>
    <w:tmpl w:val="4C00110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923ED4"/>
    <w:multiLevelType w:val="hybridMultilevel"/>
    <w:tmpl w:val="D0364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A3E71"/>
    <w:multiLevelType w:val="multilevel"/>
    <w:tmpl w:val="42F07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73590033"/>
    <w:multiLevelType w:val="hybridMultilevel"/>
    <w:tmpl w:val="DC20579C"/>
    <w:lvl w:ilvl="0" w:tplc="56321B8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7676A"/>
    <w:multiLevelType w:val="multilevel"/>
    <w:tmpl w:val="42F07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7BE96062"/>
    <w:multiLevelType w:val="hybridMultilevel"/>
    <w:tmpl w:val="D16CB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4086C"/>
    <w:multiLevelType w:val="hybridMultilevel"/>
    <w:tmpl w:val="75E43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77CD8"/>
    <w:multiLevelType w:val="multilevel"/>
    <w:tmpl w:val="42F07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20"/>
  </w:num>
  <w:num w:numId="4">
    <w:abstractNumId w:val="2"/>
  </w:num>
  <w:num w:numId="5">
    <w:abstractNumId w:val="4"/>
  </w:num>
  <w:num w:numId="6">
    <w:abstractNumId w:val="1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8">
    <w:abstractNumId w:val="22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  <w:num w:numId="13">
    <w:abstractNumId w:val="23"/>
  </w:num>
  <w:num w:numId="14">
    <w:abstractNumId w:val="18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8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8"/>
    <w:lvlOverride w:ilvl="0">
      <w:startOverride w:val="1"/>
    </w:lvlOverride>
  </w:num>
  <w:num w:numId="23">
    <w:abstractNumId w:val="23"/>
    <w:lvlOverride w:ilvl="0">
      <w:startOverride w:val="1"/>
    </w:lvlOverride>
  </w:num>
  <w:num w:numId="24">
    <w:abstractNumId w:val="18"/>
    <w:lvlOverride w:ilvl="0">
      <w:startOverride w:val="1"/>
    </w:lvlOverride>
  </w:num>
  <w:num w:numId="25">
    <w:abstractNumId w:val="18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8"/>
  </w:num>
  <w:num w:numId="28">
    <w:abstractNumId w:val="18"/>
    <w:lvlOverride w:ilvl="0">
      <w:startOverride w:val="1"/>
    </w:lvlOverride>
  </w:num>
  <w:num w:numId="29">
    <w:abstractNumId w:val="19"/>
  </w:num>
  <w:num w:numId="30">
    <w:abstractNumId w:val="5"/>
  </w:num>
  <w:num w:numId="31">
    <w:abstractNumId w:val="32"/>
  </w:num>
  <w:num w:numId="32">
    <w:abstractNumId w:val="31"/>
  </w:num>
  <w:num w:numId="33">
    <w:abstractNumId w:val="29"/>
  </w:num>
  <w:num w:numId="34">
    <w:abstractNumId w:val="21"/>
  </w:num>
  <w:num w:numId="35">
    <w:abstractNumId w:val="16"/>
  </w:num>
  <w:num w:numId="3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1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12"/>
  </w:num>
  <w:num w:numId="43">
    <w:abstractNumId w:val="28"/>
  </w:num>
  <w:num w:numId="44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</w:num>
  <w:num w:numId="45">
    <w:abstractNumId w:val="14"/>
  </w:num>
  <w:num w:numId="46">
    <w:abstractNumId w:val="13"/>
  </w:num>
  <w:num w:numId="47">
    <w:abstractNumId w:val="33"/>
  </w:num>
  <w:num w:numId="48">
    <w:abstractNumId w:val="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1E"/>
    <w:rsid w:val="000969F0"/>
    <w:rsid w:val="000B3635"/>
    <w:rsid w:val="000E3765"/>
    <w:rsid w:val="001121AF"/>
    <w:rsid w:val="00131015"/>
    <w:rsid w:val="0013644E"/>
    <w:rsid w:val="00140183"/>
    <w:rsid w:val="001916CF"/>
    <w:rsid w:val="00222E72"/>
    <w:rsid w:val="0022489D"/>
    <w:rsid w:val="002464C0"/>
    <w:rsid w:val="00322455"/>
    <w:rsid w:val="00352EEC"/>
    <w:rsid w:val="00371F59"/>
    <w:rsid w:val="003C12B9"/>
    <w:rsid w:val="003F7737"/>
    <w:rsid w:val="00427511"/>
    <w:rsid w:val="004B496E"/>
    <w:rsid w:val="004E795D"/>
    <w:rsid w:val="0050667B"/>
    <w:rsid w:val="00592C94"/>
    <w:rsid w:val="005C42A1"/>
    <w:rsid w:val="005D00EE"/>
    <w:rsid w:val="00654C05"/>
    <w:rsid w:val="00665176"/>
    <w:rsid w:val="006705DE"/>
    <w:rsid w:val="0070238E"/>
    <w:rsid w:val="00717F64"/>
    <w:rsid w:val="0076378F"/>
    <w:rsid w:val="00793728"/>
    <w:rsid w:val="007B03B0"/>
    <w:rsid w:val="007F107F"/>
    <w:rsid w:val="007F7183"/>
    <w:rsid w:val="00896D94"/>
    <w:rsid w:val="008A795C"/>
    <w:rsid w:val="008B5004"/>
    <w:rsid w:val="008F2BB1"/>
    <w:rsid w:val="00934FAB"/>
    <w:rsid w:val="00965D42"/>
    <w:rsid w:val="009D3FEF"/>
    <w:rsid w:val="009D5652"/>
    <w:rsid w:val="009E3082"/>
    <w:rsid w:val="009E59B6"/>
    <w:rsid w:val="00A063FD"/>
    <w:rsid w:val="00A2172E"/>
    <w:rsid w:val="00A35D3C"/>
    <w:rsid w:val="00A70453"/>
    <w:rsid w:val="00A86ED3"/>
    <w:rsid w:val="00AA6B9B"/>
    <w:rsid w:val="00AB0DB2"/>
    <w:rsid w:val="00AD5749"/>
    <w:rsid w:val="00AF791E"/>
    <w:rsid w:val="00B525F9"/>
    <w:rsid w:val="00BC1182"/>
    <w:rsid w:val="00BF4A6C"/>
    <w:rsid w:val="00CD7698"/>
    <w:rsid w:val="00CF7AF6"/>
    <w:rsid w:val="00D1272B"/>
    <w:rsid w:val="00DD47F0"/>
    <w:rsid w:val="00E20D8A"/>
    <w:rsid w:val="00E33BE1"/>
    <w:rsid w:val="00E77668"/>
    <w:rsid w:val="00F55EAA"/>
    <w:rsid w:val="00F57A49"/>
    <w:rsid w:val="00F6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E219"/>
  <w15:chartTrackingRefBased/>
  <w15:docId w15:val="{8B9EC309-BDB6-48D9-9F94-469AAF45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791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F791E"/>
    <w:pPr>
      <w:keepNext/>
      <w:spacing w:after="0" w:line="312" w:lineRule="auto"/>
      <w:ind w:left="708"/>
      <w:jc w:val="both"/>
      <w:outlineLvl w:val="1"/>
    </w:pPr>
    <w:rPr>
      <w:rFonts w:ascii="Tahoma" w:eastAsia="Times New Roman" w:hAnsi="Tahoma" w:cs="Tahoma"/>
      <w:b/>
      <w:bCs/>
      <w:iCs/>
      <w:sz w:val="26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F791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F791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F791E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91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AF791E"/>
    <w:rPr>
      <w:rFonts w:ascii="Tahoma" w:eastAsia="Times New Roman" w:hAnsi="Tahoma" w:cs="Tahoma"/>
      <w:b/>
      <w:bCs/>
      <w:iCs/>
      <w:sz w:val="26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F791E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AF79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F791E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rsid w:val="00AF791E"/>
  </w:style>
  <w:style w:type="paragraph" w:styleId="Nagwek">
    <w:name w:val="header"/>
    <w:basedOn w:val="Normalny"/>
    <w:link w:val="NagwekZnak"/>
    <w:uiPriority w:val="99"/>
    <w:rsid w:val="00AF79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F79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F791E"/>
    <w:pPr>
      <w:spacing w:after="0" w:line="312" w:lineRule="auto"/>
      <w:ind w:firstLine="708"/>
      <w:jc w:val="both"/>
    </w:pPr>
    <w:rPr>
      <w:rFonts w:ascii="Tahoma" w:eastAsia="Times New Roman" w:hAnsi="Tahoma" w:cs="Tahoma"/>
      <w:sz w:val="2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791E"/>
    <w:rPr>
      <w:rFonts w:ascii="Tahoma" w:eastAsia="Times New Roman" w:hAnsi="Tahoma" w:cs="Tahoma"/>
      <w:sz w:val="2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F791E"/>
    <w:pPr>
      <w:spacing w:after="0" w:line="312" w:lineRule="auto"/>
      <w:jc w:val="both"/>
    </w:pPr>
    <w:rPr>
      <w:rFonts w:ascii="Tahoma" w:eastAsia="Times New Roman" w:hAnsi="Tahoma" w:cs="Tahoma"/>
      <w:iCs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F791E"/>
    <w:rPr>
      <w:rFonts w:ascii="Tahoma" w:eastAsia="Times New Roman" w:hAnsi="Tahoma" w:cs="Tahoma"/>
      <w:iCs/>
      <w:sz w:val="26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79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79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F791E"/>
    <w:pPr>
      <w:spacing w:line="300" w:lineRule="atLeast"/>
      <w:jc w:val="center"/>
    </w:pPr>
    <w:rPr>
      <w:rFonts w:ascii="Arial" w:eastAsia="Times New Roman" w:hAnsi="Arial" w:cs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F791E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F79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F791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F79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9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4">
    <w:name w:val="H4"/>
    <w:basedOn w:val="Normalny"/>
    <w:next w:val="Normalny"/>
    <w:rsid w:val="00AF791E"/>
    <w:pPr>
      <w:keepNext/>
      <w:snapToGrid w:val="0"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unktacja1">
    <w:name w:val="punktacja 1"/>
    <w:basedOn w:val="Normalny"/>
    <w:link w:val="punktacja1Znak"/>
    <w:rsid w:val="00AF791E"/>
    <w:pPr>
      <w:widowControl w:val="0"/>
      <w:numPr>
        <w:numId w:val="12"/>
      </w:numPr>
      <w:suppressAutoHyphens/>
      <w:spacing w:before="240" w:after="120" w:line="240" w:lineRule="auto"/>
      <w:jc w:val="both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customStyle="1" w:styleId="punktacja">
    <w:name w:val="punktacja *"/>
    <w:basedOn w:val="Normalny"/>
    <w:rsid w:val="00AF791E"/>
    <w:pPr>
      <w:widowControl w:val="0"/>
      <w:numPr>
        <w:numId w:val="10"/>
      </w:numPr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bold">
    <w:name w:val="bold"/>
    <w:basedOn w:val="Normalny"/>
    <w:rsid w:val="00AF791E"/>
    <w:pPr>
      <w:widowControl w:val="0"/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customStyle="1" w:styleId="punktacja1Znak">
    <w:name w:val="punktacja 1 Znak"/>
    <w:link w:val="punktacja1"/>
    <w:rsid w:val="00AF791E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customStyle="1" w:styleId="punktacja-">
    <w:name w:val="punktacja -"/>
    <w:basedOn w:val="Normalny"/>
    <w:link w:val="punktacja-Znak"/>
    <w:rsid w:val="00AF791E"/>
    <w:pPr>
      <w:widowControl w:val="0"/>
      <w:numPr>
        <w:numId w:val="11"/>
      </w:numPr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punktacja10">
    <w:name w:val="punktacja1."/>
    <w:basedOn w:val="Normalny"/>
    <w:link w:val="punktacja1Znak0"/>
    <w:rsid w:val="00AF791E"/>
    <w:pPr>
      <w:widowControl w:val="0"/>
      <w:numPr>
        <w:numId w:val="14"/>
      </w:numPr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punktacja11">
    <w:name w:val="punktacja1)"/>
    <w:basedOn w:val="Normalny"/>
    <w:link w:val="punktacja1Znak1"/>
    <w:rsid w:val="00AF791E"/>
    <w:pPr>
      <w:widowControl w:val="0"/>
      <w:numPr>
        <w:numId w:val="13"/>
      </w:numPr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punktacja1Znak1">
    <w:name w:val="punktacja1) Znak"/>
    <w:link w:val="punktacja11"/>
    <w:rsid w:val="00AF791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punktacja1Znak0">
    <w:name w:val="punktacja1. Znak"/>
    <w:link w:val="punktacja10"/>
    <w:rsid w:val="00AF791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punktacja-Znak">
    <w:name w:val="punktacja - Znak"/>
    <w:link w:val="punktacja-"/>
    <w:rsid w:val="00AF791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Appendix1">
    <w:name w:val="Appendix 1"/>
    <w:basedOn w:val="Nagwek1"/>
    <w:next w:val="Tekstpodstawowy"/>
    <w:rsid w:val="00AF791E"/>
    <w:pPr>
      <w:tabs>
        <w:tab w:val="left" w:pos="0"/>
        <w:tab w:val="num" w:pos="360"/>
      </w:tabs>
      <w:spacing w:before="480" w:after="120"/>
      <w:ind w:hanging="1134"/>
      <w:outlineLvl w:val="9"/>
    </w:pPr>
    <w:rPr>
      <w:rFonts w:ascii="Verdana" w:eastAsia="Calibri" w:hAnsi="Verdana" w:cs="Verdana"/>
      <w:kern w:val="28"/>
      <w:sz w:val="24"/>
      <w:szCs w:val="24"/>
      <w:lang w:val="en-GB" w:eastAsia="en-US"/>
    </w:rPr>
  </w:style>
  <w:style w:type="character" w:styleId="Pogrubienie">
    <w:name w:val="Strong"/>
    <w:qFormat/>
    <w:rsid w:val="00AF791E"/>
    <w:rPr>
      <w:rFonts w:cs="Times New Roman"/>
      <w:b/>
    </w:rPr>
  </w:style>
  <w:style w:type="paragraph" w:customStyle="1" w:styleId="Akapitzlist1">
    <w:name w:val="Akapit z listą1"/>
    <w:basedOn w:val="Normalny"/>
    <w:rsid w:val="00AF791E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AF791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AF791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rsid w:val="00AF7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F79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AF791E"/>
    <w:rPr>
      <w:vertAlign w:val="superscript"/>
    </w:rPr>
  </w:style>
  <w:style w:type="character" w:styleId="Odwoaniedokomentarza">
    <w:name w:val="annotation reference"/>
    <w:rsid w:val="00AF791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AF791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79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AF7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79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F791E"/>
    <w:rPr>
      <w:vertAlign w:val="superscript"/>
    </w:rPr>
  </w:style>
  <w:style w:type="paragraph" w:customStyle="1" w:styleId="Domylnie">
    <w:name w:val="Domyślnie"/>
    <w:rsid w:val="00AF791E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F7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79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F79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h1">
    <w:name w:val="h1"/>
    <w:rsid w:val="00AF791E"/>
  </w:style>
  <w:style w:type="paragraph" w:customStyle="1" w:styleId="celp">
    <w:name w:val="cel_p"/>
    <w:basedOn w:val="Normalny"/>
    <w:rsid w:val="00AF7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qFormat/>
    <w:rsid w:val="00AF7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uiPriority w:val="99"/>
    <w:rsid w:val="00AF791E"/>
    <w:rPr>
      <w:sz w:val="17"/>
      <w:szCs w:val="17"/>
      <w:shd w:val="clear" w:color="auto" w:fill="FFFFFF"/>
    </w:rPr>
  </w:style>
  <w:style w:type="character" w:customStyle="1" w:styleId="TeksttreciExact">
    <w:name w:val="Tekst treści Exact"/>
    <w:uiPriority w:val="99"/>
    <w:rsid w:val="00AF791E"/>
    <w:rPr>
      <w:spacing w:val="6"/>
      <w:sz w:val="14"/>
      <w:szCs w:val="14"/>
      <w:u w:val="none"/>
    </w:rPr>
  </w:style>
  <w:style w:type="character" w:customStyle="1" w:styleId="Teksttreci7pt">
    <w:name w:val="Tekst treści + 7 pt"/>
    <w:uiPriority w:val="99"/>
    <w:rsid w:val="00AF791E"/>
    <w:rPr>
      <w:sz w:val="14"/>
      <w:szCs w:val="14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F791E"/>
    <w:pPr>
      <w:widowControl w:val="0"/>
      <w:shd w:val="clear" w:color="auto" w:fill="FFFFFF"/>
      <w:spacing w:after="0" w:line="182" w:lineRule="exact"/>
      <w:ind w:hanging="320"/>
      <w:jc w:val="center"/>
    </w:pPr>
    <w:rPr>
      <w:sz w:val="17"/>
      <w:szCs w:val="17"/>
    </w:rPr>
  </w:style>
  <w:style w:type="character" w:customStyle="1" w:styleId="Nagwek20">
    <w:name w:val="Nagłówek #2_"/>
    <w:link w:val="Nagwek21"/>
    <w:uiPriority w:val="99"/>
    <w:locked/>
    <w:rsid w:val="00AF791E"/>
    <w:rPr>
      <w:rFonts w:ascii="Arial" w:hAnsi="Arial" w:cs="Arial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AF791E"/>
    <w:pPr>
      <w:widowControl w:val="0"/>
      <w:shd w:val="clear" w:color="auto" w:fill="FFFFFF"/>
      <w:spacing w:after="600" w:line="240" w:lineRule="atLeast"/>
      <w:jc w:val="center"/>
      <w:outlineLvl w:val="1"/>
    </w:pPr>
    <w:rPr>
      <w:rFonts w:ascii="Arial" w:hAnsi="Arial" w:cs="Arial"/>
      <w:b/>
      <w:bCs/>
    </w:rPr>
  </w:style>
  <w:style w:type="numbering" w:customStyle="1" w:styleId="WWNum1">
    <w:name w:val="WWNum1"/>
    <w:rsid w:val="00AF791E"/>
    <w:pPr>
      <w:numPr>
        <w:numId w:val="39"/>
      </w:numPr>
    </w:pPr>
  </w:style>
  <w:style w:type="paragraph" w:styleId="Lista">
    <w:name w:val="List"/>
    <w:basedOn w:val="Normalny"/>
    <w:unhideWhenUsed/>
    <w:rsid w:val="00AF791E"/>
    <w:pPr>
      <w:autoSpaceDE w:val="0"/>
      <w:autoSpaceDN w:val="0"/>
      <w:spacing w:after="0" w:line="240" w:lineRule="auto"/>
      <w:ind w:left="283" w:hanging="283"/>
    </w:pPr>
    <w:rPr>
      <w:rFonts w:ascii="Tahoma" w:eastAsia="Times New Roman" w:hAnsi="Tahoma" w:cs="Tahoma"/>
      <w:sz w:val="20"/>
      <w:szCs w:val="20"/>
      <w:lang w:eastAsia="pl-PL"/>
    </w:rPr>
  </w:style>
  <w:style w:type="numbering" w:customStyle="1" w:styleId="WWNum11">
    <w:name w:val="WWNum11"/>
    <w:rsid w:val="00AF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66EF9-1E0E-40B7-AE26-DF12A025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4256</Words>
  <Characters>25536</Characters>
  <Application>Microsoft Office Word</Application>
  <DocSecurity>4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2</cp:revision>
  <dcterms:created xsi:type="dcterms:W3CDTF">2020-07-29T10:01:00Z</dcterms:created>
  <dcterms:modified xsi:type="dcterms:W3CDTF">2020-07-29T10:01:00Z</dcterms:modified>
</cp:coreProperties>
</file>