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0A2E4" w14:textId="77777777" w:rsidR="00425484" w:rsidRPr="00425484" w:rsidRDefault="00425484" w:rsidP="00425484">
      <w:pPr>
        <w:spacing w:after="225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48"/>
          <w:szCs w:val="48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kern w:val="36"/>
          <w:sz w:val="48"/>
          <w:szCs w:val="48"/>
          <w:lang w:eastAsia="pl-PL"/>
        </w:rPr>
        <w:t>XXXII sesja Rady Gminy Suchy Las w dniu 2021-04-29</w:t>
      </w:r>
    </w:p>
    <w:p w14:paraId="3C75CF9B" w14:textId="77777777" w:rsidR="00425484" w:rsidRPr="00425484" w:rsidRDefault="00425484" w:rsidP="00425484">
      <w:pPr>
        <w:shd w:val="clear" w:color="auto" w:fill="E5E5E5"/>
        <w:spacing w:after="225" w:line="240" w:lineRule="auto"/>
        <w:ind w:left="-225" w:right="-225"/>
        <w:outlineLvl w:val="1"/>
        <w:rPr>
          <w:rFonts w:ascii="Roboto" w:eastAsia="Times New Roman" w:hAnsi="Roboto" w:cs="Times New Roman"/>
          <w:color w:val="000000"/>
          <w:sz w:val="36"/>
          <w:szCs w:val="36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z w:val="36"/>
          <w:szCs w:val="36"/>
          <w:lang w:eastAsia="pl-PL"/>
        </w:rPr>
        <w:t>Rada Gminy Suchy Las / Protokół z posiedzenia</w:t>
      </w:r>
    </w:p>
    <w:p w14:paraId="0EAA51CA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1.</w:t>
      </w:r>
    </w:p>
    <w:p w14:paraId="37107C1D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OTWARCIE SESJI.</w:t>
      </w:r>
    </w:p>
    <w:p w14:paraId="0E763430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2.</w:t>
      </w:r>
    </w:p>
    <w:p w14:paraId="67BCCC22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STWIERDZENIE PRAWOMOCNOŚCI OBRAD.</w:t>
      </w:r>
    </w:p>
    <w:p w14:paraId="50F0251E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3.</w:t>
      </w:r>
    </w:p>
    <w:p w14:paraId="27CCD7E7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PRZYJĘCIE PROTOKOŁU Z SESJI RADY GMINY SUCHY LAS NR XXXI/21 Z DNIA 25 MARCA 2021 R.</w:t>
      </w:r>
    </w:p>
    <w:p w14:paraId="788370E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Przyjęcie protokołu z sesji Rady Gminy Suchy Las nr XXXI/21 z dnia 25 marca 2021 r.</w:t>
      </w:r>
    </w:p>
    <w:p w14:paraId="658EA89A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2CE70AC4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3694CD7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059BBE14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42D7C94D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6B52661D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532449E4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32338446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82879, czas zakończenia: 2021-04-29 16:53:23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7ced408bd929e9073b208af7756062b1</w:t>
      </w:r>
    </w:p>
    <w:p w14:paraId="7D66401A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4.</w:t>
      </w:r>
    </w:p>
    <w:p w14:paraId="56B61B02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UCHYLAJĄCEJ UCHWAŁĘ NR XLIX/571/18 RADY GMINY SUCHY LAS Z DNIA 18 PAŹDZIERNIKA 2018 R. W SPRAWIE ZASAD I WARUNKÓW SYTUOWANIA OBIEKTÓW MAŁEJ ARCHITEKTURY, TABLIC REKLAMOWYCH I URZĄDZEŃ REKLAMOWYCH ORAZ OGRODZEŃ, ICH GABARYTÓW, STANDARDÓW JAKOŚCIOWYCH ORAZ RODZAJÓW MATERIAŁÓW BUDOWLANYCH, Z JAKICH MOGĄ BYĆ WYKONANE.</w:t>
      </w:r>
    </w:p>
    <w:p w14:paraId="2336F56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zdjęcie z porządku sesji.</w:t>
      </w:r>
    </w:p>
    <w:p w14:paraId="0E71CD9C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(13), PRZECIW (0), WSTRZYMUJĘ SIĘ (2), BRAK GŁOSU (0), NIEOBECNY (0)</w:t>
      </w:r>
    </w:p>
    <w:p w14:paraId="3EE994F1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2203AF07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025E7258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7C55426D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 Bajer Marian, Jankowiak Maciej</w:t>
      </w:r>
    </w:p>
    <w:p w14:paraId="6DE2531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1E9ACE7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33EF3965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83345, czas zakończenia: 2021-04-29 16:51:19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8fd81e2d1d5f93ba3c3bd2c4394c723a</w:t>
      </w:r>
    </w:p>
    <w:p w14:paraId="7B7997D4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5.</w:t>
      </w:r>
    </w:p>
    <w:p w14:paraId="02C28C71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lastRenderedPageBreak/>
        <w:t>PODJĘCIE UCHWAŁY W SPRAWIE MIEJSCOWEGO PLANU ZAGOSPODAROWANIA PRZESTRZENNEGO BIEDRUSKO – REJON ULIC KASZTANOWEJ, CHLUDOWSKIEJ, POZNAŃSKIEJ I 7 PUŁKU STRZELCÓW KONNYCH.</w:t>
      </w:r>
    </w:p>
    <w:p w14:paraId="7C92783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zdjęcie z porządku sesji.</w:t>
      </w:r>
    </w:p>
    <w:p w14:paraId="1A1B5D95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(11), PRZECIW (0), WSTRZYMUJĘ SIĘ (4), BRAK GŁOSU (0), NIEOBECNY (0)</w:t>
      </w:r>
    </w:p>
    <w:p w14:paraId="26E1E822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4393335F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Słowiński Grzegorz, Sztolcman Tomasz</w:t>
      </w:r>
    </w:p>
    <w:p w14:paraId="0126A73F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42EAC64C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 Bajer Marian, Jankowiak Maciej, Prycińska Wiesława, Rozwadowski Robert</w:t>
      </w:r>
    </w:p>
    <w:p w14:paraId="43C6241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23640497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4F10D418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84009, czas zakończenia: 2021-04-29 16:52:23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2202305a2b5448ccb7ddfe9ce2d5ab35</w:t>
      </w:r>
    </w:p>
    <w:p w14:paraId="53A5823F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6.</w:t>
      </w:r>
    </w:p>
    <w:p w14:paraId="0F82897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ZMIENIAJĄCEJ UCHWAŁĘ W SPRAWIE UCHWALENIA BUDŻETU GMINY SUCHY LAS NA 2021 R.</w:t>
      </w:r>
    </w:p>
    <w:p w14:paraId="1DDFBD1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autopoprawka.</w:t>
      </w:r>
    </w:p>
    <w:p w14:paraId="2B662407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(14), PRZECIW (0), WSTRZYMUJĘ SIĘ (1), BRAK GŁOSU (0), NIEOBECNY (0)</w:t>
      </w:r>
    </w:p>
    <w:p w14:paraId="0880E003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531E80CC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Rozwadowski Robert, Słowiński Grzegorz, Sztolcman Tomasz</w:t>
      </w:r>
    </w:p>
    <w:p w14:paraId="543FE44E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32266824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WSTRZYMUJĘ SIĘ: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</w:t>
      </w:r>
    </w:p>
    <w:p w14:paraId="067604D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78A3BAA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3C3CE57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83346, czas zakończenia: 2021-04-29 16:59:31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744758faf5fd4635233b4d9847a2f450</w:t>
      </w:r>
    </w:p>
    <w:p w14:paraId="073B3097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zmieniającej uchwałę w sprawie uchwalenia budżetu Gminy Suchy Las na 2021 r.</w:t>
      </w:r>
    </w:p>
    <w:p w14:paraId="04C3D31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(13), PRZECIW (0), WSTRZYMUJĘ SIĘ (2), BRAK GŁOSU (0), NIEOBECNY (0)</w:t>
      </w:r>
    </w:p>
    <w:p w14:paraId="67860912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1C16F11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Pągowska Joanna, Prycińska Wiesława, Przybylski Michał, Rozwadowski Robert, Słowiński Grzegorz, Sztolcman Tomasz</w:t>
      </w:r>
    </w:p>
    <w:p w14:paraId="372B3135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0F0B86CA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WSTRZYMUJĘ SIĘ: Majewski Włodzimierz,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</w:t>
      </w:r>
    </w:p>
    <w:p w14:paraId="483EA044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259722FA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3225953B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82888, czas zakończenia: 2021-04-29 17:18:04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0bebde99b58111cb77b3929d7a019442</w:t>
      </w:r>
    </w:p>
    <w:p w14:paraId="66DACC0D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7.</w:t>
      </w:r>
    </w:p>
    <w:p w14:paraId="72D303D5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ZMIAN WIELOLETNIEJ PROGNOZY FINANSOWEJ GMINY SUCHY LAS NA LATA 2021-2031.</w:t>
      </w:r>
    </w:p>
    <w:p w14:paraId="2446FEE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zmian Wieloletniej Prognozy Finansowej Gminy Suchy Las na lata 2021-2031.</w:t>
      </w:r>
    </w:p>
    <w:p w14:paraId="52AE064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lastRenderedPageBreak/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(14), PRZECIW (0), WSTRZYMUJĘ SIĘ (1), BRAK GŁOSU (0), NIEOBECNY (0)</w:t>
      </w:r>
    </w:p>
    <w:p w14:paraId="79340FF5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5D552A5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2746C4BE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60F6852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 Majewski Włodzimierz</w:t>
      </w:r>
    </w:p>
    <w:p w14:paraId="6C5E80EE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008515EA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0CA65168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82889, czas zakończenia: 2021-04-29 17:23:33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3cbeb69917507ec07e076703243ac2df</w:t>
      </w:r>
    </w:p>
    <w:p w14:paraId="638DBA61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8.</w:t>
      </w:r>
    </w:p>
    <w:p w14:paraId="4F33F80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PRZYZNANIA DOTACJI NA REMONT I PRZEBUDOWĘ DACHU (CZĘŚĆ ZADANIA PN.: „REMONT I PRZEBUDOWA BUDYNKU MIESZKALNEGO JEDNORODZINNEGO”) – ZABYTKU W MIEJSCOWOŚCI GOLĘCZEWO.</w:t>
      </w:r>
    </w:p>
    <w:p w14:paraId="17BF5CDF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przyznania dotacji na remont i przebudowę dachu (część zadania pn.: „Remont i przebudowa budynku mieszkalnego jednorodzinnego”) – zabytku w miejscowości Golęczewo.</w:t>
      </w:r>
    </w:p>
    <w:p w14:paraId="235A8432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628E39F2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0551D335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2F20470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0450FEC2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324A029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5C52117A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53755F1E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82890, czas zakończenia: 2021-04-29 17:36:34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a29cf6aa86c241b3fcaf01666f528f30</w:t>
      </w:r>
    </w:p>
    <w:p w14:paraId="58CEEE05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9.</w:t>
      </w:r>
    </w:p>
    <w:p w14:paraId="158E13C8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PRZYZNANIA DOTACJI NA REMONT I PRZEBUDOWĘ DACHU I ELEWACJI (CZĘŚĆ ZADANIA PN.: „REMONT I PRZEBUDOWA BUDYNKU MIESZKALNEGO JEDNORODZINNEGO Z CZĘŚCIĄ GOSPODARCZĄ”) – ZABYTKU W MIEJSCOWOŚCI CHLUDOWO.</w:t>
      </w:r>
    </w:p>
    <w:p w14:paraId="06998A98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przyznania dotacji na remont i przebudowę dachu i elewacji (część zadania pn.: „Remont i przebudowa budynku mieszkalnego jednorodzinnego z częścią gospodarczą”) – zabytku w miejscowości Chludowo.</w:t>
      </w:r>
    </w:p>
    <w:p w14:paraId="4B669FC4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3B0C0509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5729F42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7F88336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2728582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51CA74F5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5EF5BBF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1438A7DC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lastRenderedPageBreak/>
        <w:t>ID głosowania: 82891, czas zakończenia: 2021-04-29 17:38:08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893a3e36f3a069eb6554e2a25df652b3</w:t>
      </w:r>
    </w:p>
    <w:p w14:paraId="5C8C4E14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10.</w:t>
      </w:r>
    </w:p>
    <w:p w14:paraId="0D9C471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PRZYZNANIE DOTACJI NA WYKONANIE ROBÓT BUDOWLANYCH W ZAKRESIE NAPRAWY I ZABEZPIECZENIA MURÓW ZEWNĘTRZNYCH I STROPÓW – CZĘŚĆ ZADANIA PN.: „REMONT, ROZBUDOWA I PRZEBUDOWA WRAZ ZE ZMIANĄ SPOSOBU UŻYTKOWANIA BUDYNKU OBORY NA BUDYNEK MIESZKALNY JEDNORODZINNY” – ZABYTKU W MIEJSCOWOŚCI GOLĘCZEWO.</w:t>
      </w:r>
    </w:p>
    <w:p w14:paraId="3F5FC71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przyznanie dotacji na wykonanie robót budowlanych w zakresie naprawy i zabezpieczenia murów zewnętrznych i stropów – część zadania pn.: „Remont, rozbudowa i przebudowa wraz ze zmianą sposobu użytkowania budynku obory na budynek mieszkalny jednorodzinny” – zabytku w miejscowości Golęczewo.</w:t>
      </w:r>
    </w:p>
    <w:p w14:paraId="5865D51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55AC8003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55B7D6D2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08B90711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3D50C34F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5E61870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5E856BB5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3F81F4FE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82892, czas zakończenia: 2021-04-29 17:39:11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516fc4c8efaa561780edbc0c164217c2</w:t>
      </w:r>
    </w:p>
    <w:p w14:paraId="77A07FDF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11.</w:t>
      </w:r>
    </w:p>
    <w:p w14:paraId="635698C7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PRZYZNANIA DOTACJI NA REMONT DACHU I FASADY DREWNIANEJ ORAZ REMONT I PRZEBUDOWĘ KONSTRUKCJI BUDYNKU GOSPODARCZEGO (CZĘŚĆ ZADANIA PN.: „REMONT I PRZEBUDOWA BUDYNKÓW”) – ZABYTKU W MIEJSCOWOŚCI GOLĘCZEWO.</w:t>
      </w:r>
    </w:p>
    <w:p w14:paraId="0C2FF36C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przyznania dotacji na remont dachu i fasady drewnianej oraz remont i przebudowę konstrukcji budynku gospodarczego (część zadania pn.: „remont i przebudowa budynków”) – zabytku w miejscowości Golęczewo.</w:t>
      </w:r>
    </w:p>
    <w:p w14:paraId="269A23A5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02562745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3E2D29A1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65A2DBB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33D4886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7B81875E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33332AF1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4D033AE3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82893, czas zakończenia: 2021-04-29 17:40:07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63eb80d56537ac2df7ffd55e028cb3ba</w:t>
      </w:r>
    </w:p>
    <w:p w14:paraId="0FF7006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12.</w:t>
      </w:r>
    </w:p>
    <w:p w14:paraId="11D7B635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PRZYZNANIA DOTACJI NA REMONT DACHU I REMONT FASADY DREWNIANEJ ORAZ WYMIANĘ STOLARKI OKIENNEJ WRAZ Z PARAPETEM (CZĘŚĆ ZADANIA PN.: „REMONT BUDYNKU I RENOWACJA ELEWACJI BUDYNKU MIESZKALNEGO Z CZĘŚCIĄ GOSPODARCZĄ”) – ZABYTKU W MIEJSCOWOŚCI GOLĘCZEWO.</w:t>
      </w:r>
    </w:p>
    <w:p w14:paraId="1B75BE9C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lastRenderedPageBreak/>
        <w:t>Podjęcie uchwały w sprawie przyznania dotacji na remont dachu i remont fasady drewnianej oraz wymianę stolarki okiennej wraz z parapetem (część zadania pn.: „remont budynku i renowacja elewacji budynku mieszkalnego z częścią gospodarczą”) – zabytku w miejscowości Golęczewo.</w:t>
      </w:r>
    </w:p>
    <w:p w14:paraId="0F1E38B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1572C0B7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6E57E61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3D234112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0C84304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463CB40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21D2B4FA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2B75A527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82894, czas zakończenia: 2021-04-29 17:41:19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6b8ea5fb07f112b7d925d760c965ca12</w:t>
      </w:r>
    </w:p>
    <w:p w14:paraId="5B4D83D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13.</w:t>
      </w:r>
    </w:p>
    <w:p w14:paraId="47C78B3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PRZYZNANIA DOTACJI NA ROBOTY BUDOWLANE W ZAKRESIE STOLARKI OKIENNEJ (CZĘŚĆ ZADANIA PN.: „REMONT I PRZEBUDOWA BUDYNKU MIESZKALNEGO JEDNORODZINNEGO”) – ZABYTKU W MIEJSCOWOŚCI GOLĘCZEWO.</w:t>
      </w:r>
    </w:p>
    <w:p w14:paraId="4D33F0EE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przyznania dotacji na roboty budowlane w zakresie stolarki okiennej (część zadania pn.: „remont i przebudowa budynku mieszkalnego jednorodzinnego”) – zabytku w miejscowości Golęczewo.</w:t>
      </w:r>
    </w:p>
    <w:p w14:paraId="5CAEA64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332E37D4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0F209CC8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712B532F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26232A90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2E248CC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4B39D6E2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04F56A1B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82895, czas zakończenia: 2021-04-29 17:42:30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b8951994ec6bfd423fb2287ee091e0cb</w:t>
      </w:r>
    </w:p>
    <w:p w14:paraId="55F444A8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14.</w:t>
      </w:r>
    </w:p>
    <w:p w14:paraId="16FAB960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PRZYZNANIA DOTACJI NA REMONT KAPITALNY BUDYNKU SALI TANECZNEJ PRZY DAWNYM ZAJEŹDZIE POD ZŁOTĄ GWIAZDĄ (ETAP III) – ZABYTKU W MIEJSCOWOŚCI GOLĘCZEWO.</w:t>
      </w:r>
    </w:p>
    <w:p w14:paraId="2BA6514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przyznania dotacji na remont kapitalny budynku sali tanecznej przy dawnym Zajeździe pod Złotą Gwiazdą (etap III) – zabytku w miejscowości Golęczewo.</w:t>
      </w:r>
    </w:p>
    <w:p w14:paraId="2688A327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62E7D5E6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7305C460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3F4B7F5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4E607515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lastRenderedPageBreak/>
        <w:t>WSTRZYMUJĘ SIĘ:</w:t>
      </w:r>
    </w:p>
    <w:p w14:paraId="65788FFA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5D38527E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54C1A275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82896, czas zakończenia: 2021-04-29 17:43:32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1e04ce5219c66ccfa093acf3a68f7f9c</w:t>
      </w:r>
    </w:p>
    <w:p w14:paraId="238257E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15.</w:t>
      </w:r>
    </w:p>
    <w:p w14:paraId="5A739E0C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PRZYZNANIA DOTACJI NA REMONT I RESTAURACJĘ SZTUCZNEJ GROTY W ZABYTKOWYM PARKU (ETAP II) – ZABYTKU W MIEJSCOWOŚCI CHLUDOWO.</w:t>
      </w:r>
    </w:p>
    <w:p w14:paraId="20831DBC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przyznania dotacji na remont i restaurację sztucznej groty w zabytkowym parku (etap II) – zabytku w miejscowości Chludowo.</w:t>
      </w:r>
    </w:p>
    <w:p w14:paraId="611873EF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02249256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500EA00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5C1EA5AE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1EC6F355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5171C5AA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14B8F708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16E9B371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82897, czas zakończenia: 2021-04-29 17:44:27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95c663c8cc906dbdb2200b6fe78030eb</w:t>
      </w:r>
    </w:p>
    <w:p w14:paraId="1E95BF1C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16.</w:t>
      </w:r>
    </w:p>
    <w:p w14:paraId="71D14C77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PRZYZNANIA DOTACJI NA REWALORYZACJĘ PARKU DWORSKIEGO W CHLUDOWIE (ETAP III) – ZABYTKU W MIEJSCOWOŚCI CHLUDOWO.</w:t>
      </w:r>
    </w:p>
    <w:p w14:paraId="056F736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przyznania dotacji na rewaloryzację parku dworskiego w Chludowie (etap III) – zabytku w miejscowości Chludowo.</w:t>
      </w:r>
    </w:p>
    <w:p w14:paraId="1FAA3DB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610E310D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787CB9ED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63F5C31D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664B1FDA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6B11D2BF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25CEE07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0C856762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82898, czas zakończenia: 2021-04-29 17:45:24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5b63da67a9d0d18c631bc8f52ad7b77d</w:t>
      </w:r>
    </w:p>
    <w:p w14:paraId="74DBD8A4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17.</w:t>
      </w:r>
    </w:p>
    <w:p w14:paraId="3112F4B4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PRZYZNANIA DOTACJI NA REMONT DACHU I WYMIANĘ OKIEN W BUDYNKU GOSPODARCZYM – ZABYTKU W MIEJSCOWOŚCI ZŁOTNIKI.</w:t>
      </w:r>
    </w:p>
    <w:p w14:paraId="3F42713C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przyznania dotacji na remont dachu i wymianę okien w budynku gospodarczym – zabytku w miejscowości Złotniki.</w:t>
      </w:r>
    </w:p>
    <w:p w14:paraId="72FEEE7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390EA1F2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0167979C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lastRenderedPageBreak/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7E2FF537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10DF2C01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5CA7EC77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312783B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53F518A9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82899, czas zakończenia: 2021-04-29 17:46:15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7f20e203fa9a2872cdac19f3a0f64e08</w:t>
      </w:r>
    </w:p>
    <w:p w14:paraId="7CBFFE08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18.</w:t>
      </w:r>
    </w:p>
    <w:p w14:paraId="6C8175A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PRZYZNANIA DOTACJI NA RENOWACJĘ ZABYTKOWEJ ŚCIEŻKI IM. OJCÓW NIEPODLEGŁOŚCI Z REWITALIZACJĄ STAWU DOLNEGO I POŚREDNIEGO NA TERENIE PARKU ZESPOŁU PAŁACOWO-PARKOWEGO – ZABYTKU W MIEJSCOWOŚCI BIEDRUSKO.</w:t>
      </w:r>
    </w:p>
    <w:p w14:paraId="3D8BBEDE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wniosek o zdjęcie 20 tys. zł i pozostawienie 30 tys. zł</w:t>
      </w:r>
    </w:p>
    <w:p w14:paraId="352628D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(10), PRZECIW (2), WSTRZYMUJĘ SIĘ (3), BRAK GŁOSU (0), NIEOBECNY (0)</w:t>
      </w:r>
    </w:p>
    <w:p w14:paraId="13F95996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5FEE79AD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Banaszak Radosław, Jankowiak Maciej, Majewski Włodzimierz, Pągowska Joanna, Prycińska Wiesława,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5ABEC5CD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PRZECIW: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Łączkowski Krzysztof</w:t>
      </w:r>
    </w:p>
    <w:p w14:paraId="63B72F2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WSTRZYMUJĘ SIĘ: Bajer Marian,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Przybylski Michał</w:t>
      </w:r>
    </w:p>
    <w:p w14:paraId="0598B14E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4DD6B16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4060EC3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83850, czas zakończenia: 2021-04-29 17:48:10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8d731de9edef38566aba43308c93ea31</w:t>
      </w:r>
    </w:p>
    <w:p w14:paraId="61523F4F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przyznania dotacji na renowację zabytkowej ścieżki im. ojców niepodległości z rewitalizacją stawu dolnego i pośredniego na terenie parku Zespołu Pałacowo-Parkowego – zabytku w miejscowości Biedrusko.</w:t>
      </w:r>
    </w:p>
    <w:p w14:paraId="2B53B14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(13), PRZECIW (0), WSTRZYMUJĘ SIĘ (2), BRAK GŁOSU (0), NIEOBECNY (0)</w:t>
      </w:r>
    </w:p>
    <w:p w14:paraId="44C51376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57887CD1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2A294DCC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0D9A45D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WSTRZYMUJĘ SIĘ: Bajer Marian,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</w:t>
      </w:r>
    </w:p>
    <w:p w14:paraId="7276A59E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4CBC8E0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78A20858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82900, czas zakończenia: 2021-04-29 17:50:10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35e9d891f7f7ccc26b99063bb4f86216</w:t>
      </w:r>
    </w:p>
    <w:p w14:paraId="7B271BB0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19.</w:t>
      </w:r>
    </w:p>
    <w:p w14:paraId="265E3BB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PRZYZNANIA DOTACJI NA REMONT STAREGO KASYNA WOJSKOWEGO – WYKONANIE I MONTAŻ STOLARKI OKIENNEJ I DRZWIOWEJ – ZABYTKU W MIEJSCOWOŚCI BIEDRUSKO.</w:t>
      </w:r>
    </w:p>
    <w:p w14:paraId="0826341A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wniosek o dodanie 20 tys. zł - zmiana z 50 tys. zł na 70 tys. zł</w:t>
      </w:r>
    </w:p>
    <w:p w14:paraId="3CA981A4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(11), PRZECIW (0), WSTRZYMUJĘ SIĘ (4), BRAK GŁOSU (0), NIEOBECNY (0)</w:t>
      </w:r>
    </w:p>
    <w:p w14:paraId="4DDF5342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0B89ED4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lastRenderedPageBreak/>
        <w:t xml:space="preserve">ZA: Ankiewicz Anna, Banaszak Radosław, Jankowiak Maciej,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Sztolcman Tomasz</w:t>
      </w:r>
    </w:p>
    <w:p w14:paraId="4560C8FC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2D0B3F9E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WSTRZYMUJĘ SIĘ: Bajer Marian,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Słowiński Grzegorz</w:t>
      </w:r>
    </w:p>
    <w:p w14:paraId="2394629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0E974507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5C3FCEE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83857, czas zakończenia: 2021-04-29 17:51:47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a6af1b5542d73ff5784ef127a77acee2</w:t>
      </w:r>
    </w:p>
    <w:p w14:paraId="16F2021D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przyznania dotacji na remont starego kasyna wojskowego – wykonanie i montaż stolarki okiennej i drzwiowej – zabytku w miejscowości Biedrusko.</w:t>
      </w:r>
    </w:p>
    <w:p w14:paraId="5D47C5DC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(12), PRZECIW (0), WSTRZYMUJĘ SIĘ (3), BRAK GŁOSU (0), NIEOBECNY (0)</w:t>
      </w:r>
    </w:p>
    <w:p w14:paraId="257E7306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7F0F6872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Banaszak Radosław, Jankowiak Maciej,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0D26D142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25367D90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WSTRZYMUJĘ SIĘ: Bajer Marian,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</w:t>
      </w:r>
    </w:p>
    <w:p w14:paraId="367BB3B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42AA220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13E79F37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82901, czas zakończenia: 2021-04-29 17:53:14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b2badb3a68d8db6e91b6dd8ab89a0eb3</w:t>
      </w:r>
    </w:p>
    <w:p w14:paraId="37D3B774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20.</w:t>
      </w:r>
    </w:p>
    <w:p w14:paraId="5031B901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WYRAŻENIA ZGODY NA ZAWARCIE UMOWY DZIERŻAWY DZIAŁEK GRUNTU NR 942/3 I 944 Z OBRĘBU SUCHY LAS.</w:t>
      </w:r>
    </w:p>
    <w:p w14:paraId="1E93295E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wyrażenia zgody na zawarcie umowy dzierżawy działek gruntu nr 942/3 i 944 z obrębu Suchy Las.</w:t>
      </w:r>
    </w:p>
    <w:p w14:paraId="0EA6B200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2C075BFB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31606594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5A25BDD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74F11AED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60A2E1E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63C1DCE5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1F4425F2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82902, czas zakończenia: 2021-04-29 17:55:56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59acf4996c097231f9bde12fd749a974</w:t>
      </w:r>
    </w:p>
    <w:p w14:paraId="147065D8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21.</w:t>
      </w:r>
    </w:p>
    <w:p w14:paraId="36FFDA6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WYRAŻENIA ZGODY NA ZAWARCIE UMOWY NAJMU DZIAŁKI GRUNTU NR 193/3 Z OBRĘBU SUCHY LAS.</w:t>
      </w:r>
    </w:p>
    <w:p w14:paraId="106A471C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wyrażenia zgody na zawarcie umowy najmu działki gruntu nr 193/3 z obrębu Suchy Las.</w:t>
      </w:r>
    </w:p>
    <w:p w14:paraId="5836BEA8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473D29CB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107926C4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lastRenderedPageBreak/>
        <w:t xml:space="preserve">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12D0F4C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754AA238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4B3E4630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2F17856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34661584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82903, czas zakończenia: 2021-04-29 17:57:12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646bb1a93e720ab1031b49729dac7d09</w:t>
      </w:r>
    </w:p>
    <w:p w14:paraId="4B5432E8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22.</w:t>
      </w:r>
    </w:p>
    <w:p w14:paraId="7831D2D5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WYRAŻENIA ZGODY NA ZAWARCIE UMOWY NAJMU CZĘŚCI DZIAŁKI GRUNTU NR 162/5 Z OBRĘBU SUCHY LAS.</w:t>
      </w:r>
    </w:p>
    <w:p w14:paraId="2A722C71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wyrażenia zgody na zawarcie umowy najmu części działki gruntu nr 162/5 z obrębu Suchy Las.</w:t>
      </w:r>
    </w:p>
    <w:p w14:paraId="791FB6A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50AF0912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65FBE0A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0AE6AD88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4E9BF0B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4F6F03DC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70F3E52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57AB58B8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82904, czas zakończenia: 2021-04-29 17:58:05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5dc7775170b11834156fc85843af0b14</w:t>
      </w:r>
    </w:p>
    <w:p w14:paraId="63776A60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23.</w:t>
      </w:r>
    </w:p>
    <w:p w14:paraId="7738D56A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PRZEJĘCIA ZADANIA PUBLICZNEGO W ZAKRESIE ZARZĄDZANIA DROGAMI POWIATOWYMI NR 2061P I 2427P.</w:t>
      </w:r>
    </w:p>
    <w:p w14:paraId="5A603CF7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przejęcia zadania publicznego w zakresie zarządzania drogami powiatowymi nr 2061P i 2427P.</w:t>
      </w:r>
    </w:p>
    <w:p w14:paraId="390FBA81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2B72BA7C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6B68F5C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34AA6947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08959E71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6EEBF9C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6DD9AE31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52FC6D7C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82905, czas zakończenia: 2021-04-29 17:59:24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49779ea9a294a8ba7ac97f68b4120806</w:t>
      </w:r>
    </w:p>
    <w:p w14:paraId="3901063D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24.</w:t>
      </w:r>
    </w:p>
    <w:p w14:paraId="775923F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PRZEJĘCIA ZADANIA PUBLICZNEGO W ZAKRESIE ZARZĄDZANIA DROGĄ POWIATOWĄ NR 2431P – UL. SUCHOLESKĄ W M. SUCHY LAS.</w:t>
      </w:r>
    </w:p>
    <w:p w14:paraId="31C63B8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przejęcia zadania publicznego w zakresie zarządzania drogą powiatową nr 2431P – ul. Sucholeską w m. Suchy Las.</w:t>
      </w:r>
    </w:p>
    <w:p w14:paraId="1CE5D6A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(14), PRZECIW (0), WSTRZYMUJĘ SIĘ (1), BRAK GŁOSU (0), NIEOBECNY (0)</w:t>
      </w:r>
    </w:p>
    <w:p w14:paraId="386871C7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lastRenderedPageBreak/>
        <w:t>Lista imienna</w:t>
      </w:r>
    </w:p>
    <w:p w14:paraId="19E1A01C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7FC80A37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383CDB17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 Majewski Włodzimierz</w:t>
      </w:r>
    </w:p>
    <w:p w14:paraId="11ADC59E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52830415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074070A0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82906, czas zakończenia: 2021-04-29 18:01:16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34702b3e0437fe9d5c62208cd606a5bf</w:t>
      </w:r>
    </w:p>
    <w:p w14:paraId="4E2D592E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25.</w:t>
      </w:r>
    </w:p>
    <w:p w14:paraId="3CC3163F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PRZYJĘCIA PROJEKTU REGULAMINU DOSTARCZANIA WODY I ODPROWADZANIA ŚCIEKÓW NA TERENIE GMINY SUCHY LAS I PRZEKAZANIA GO DO ZAOPINIOWANIA ORGANOWI REGULACYJNEMU.</w:t>
      </w:r>
    </w:p>
    <w:p w14:paraId="2339553E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przyjęcia projektu Regulaminu dostarczania wody i odprowadzania ścieków na terenie gminy Suchy Las i przekazania go do zaopiniowania organowi regulacyjnemu.</w:t>
      </w:r>
    </w:p>
    <w:p w14:paraId="6987E3A4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1D350CA8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1733491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2588032C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6DEE869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72AD9C34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094E58D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1DB259B7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82907, czas zakończenia: 2021-04-29 18:02:15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02aabb93df18fef3f2d4d300ab09015f</w:t>
      </w:r>
    </w:p>
    <w:p w14:paraId="5E288AC2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26.</w:t>
      </w:r>
    </w:p>
    <w:p w14:paraId="5460270A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ZMIANY STATUTU GMINY SUCHY LAS.</w:t>
      </w:r>
    </w:p>
    <w:p w14:paraId="07C6A06D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zmiany Statutu Gminy Suchy Las.</w:t>
      </w:r>
    </w:p>
    <w:p w14:paraId="6A05176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605F2E18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3E78359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24ACF11F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19AAF121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4DF141AD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3B7156A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0615FF1E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82908, czas zakończenia: 2021-04-29 18:04:59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fa10cf5a589b956e3845fdc3d3e1a766</w:t>
      </w:r>
    </w:p>
    <w:p w14:paraId="14E8C917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27.</w:t>
      </w:r>
    </w:p>
    <w:p w14:paraId="41772AC2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ROZPATRZENIA PETYCJI.</w:t>
      </w:r>
    </w:p>
    <w:p w14:paraId="13B01F2F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rozpatrzenia petycji.</w:t>
      </w:r>
    </w:p>
    <w:p w14:paraId="66A90538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7D3A298E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lastRenderedPageBreak/>
        <w:t>Lista imienna</w:t>
      </w:r>
    </w:p>
    <w:p w14:paraId="3B59223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6582C570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64DD46A2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17EB92BD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436926FD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340998F1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82909, czas zakończenia: 2021-04-29 18:06:26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3618cd262667c5b4fae37c6cf2a9503d</w:t>
      </w:r>
    </w:p>
    <w:p w14:paraId="6F3D3801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28.</w:t>
      </w:r>
    </w:p>
    <w:p w14:paraId="1A9A7221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ROZPATRZENIA PETYCJI.</w:t>
      </w:r>
    </w:p>
    <w:p w14:paraId="321927E4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rozpatrzenia petycji.</w:t>
      </w:r>
    </w:p>
    <w:p w14:paraId="0A1C2FBF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766064A9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6B02A30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5F35124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120B9D7E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62A5A0DF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07196A6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7513874B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82910, czas zakończenia: 2021-04-29 18:07:21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28c0ad0534a8fe62f6a841ff525f9fce</w:t>
      </w:r>
    </w:p>
    <w:p w14:paraId="093A49F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29.</w:t>
      </w:r>
    </w:p>
    <w:p w14:paraId="1C33B2F1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PODJĘCIE UCHWAŁY W SPRAWIE ROZPATRZENIA PETYCJI.</w:t>
      </w:r>
    </w:p>
    <w:p w14:paraId="06647BD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b/>
          <w:bCs/>
          <w:color w:val="000000"/>
          <w:lang w:eastAsia="pl-PL"/>
        </w:rPr>
        <w:t>Podjęcie uchwały w sprawie rozpatrzenia petycji.</w:t>
      </w:r>
    </w:p>
    <w:p w14:paraId="57F02BCB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Wyniki głosowania:</w:t>
      </w:r>
      <w:r w:rsidRPr="00425484">
        <w:rPr>
          <w:rFonts w:ascii="Roboto" w:eastAsia="Times New Roman" w:hAnsi="Roboto" w:cs="Times New Roman"/>
          <w:color w:val="000000"/>
          <w:lang w:eastAsia="pl-PL"/>
        </w:rPr>
        <w:t> ZA (15), PRZECIW (0), WSTRZYMUJĘ SIĘ (0), BRAK GŁOSU (0), NIEOBECNY (0)</w:t>
      </w:r>
    </w:p>
    <w:p w14:paraId="33CCDD2B" w14:textId="77777777" w:rsidR="00425484" w:rsidRPr="00425484" w:rsidRDefault="00425484" w:rsidP="00425484">
      <w:pPr>
        <w:spacing w:after="75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u w:val="single"/>
          <w:lang w:eastAsia="pl-PL"/>
        </w:rPr>
        <w:t>Lista imienna</w:t>
      </w:r>
    </w:p>
    <w:p w14:paraId="554D8CF7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ZA: Ankiewicz Anna, Bajer Marian, Banaszak Radosław,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Hącia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Zbigniew, Jankowiak Maciej,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Koźlicka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Iwona, Łączkowski Krzysztof, Majewski Włodzimierz, Pągowska Joanna, Prycińska Wiesława, Przybylski Michał, </w:t>
      </w:r>
      <w:proofErr w:type="spellStart"/>
      <w:r w:rsidRPr="00425484">
        <w:rPr>
          <w:rFonts w:ascii="Roboto" w:eastAsia="Times New Roman" w:hAnsi="Roboto" w:cs="Times New Roman"/>
          <w:color w:val="000000"/>
          <w:lang w:eastAsia="pl-PL"/>
        </w:rPr>
        <w:t>Radzięda</w:t>
      </w:r>
      <w:proofErr w:type="spellEnd"/>
      <w:r w:rsidRPr="00425484">
        <w:rPr>
          <w:rFonts w:ascii="Roboto" w:eastAsia="Times New Roman" w:hAnsi="Roboto" w:cs="Times New Roman"/>
          <w:color w:val="000000"/>
          <w:lang w:eastAsia="pl-PL"/>
        </w:rPr>
        <w:t xml:space="preserve"> Joanna, Rozwadowski Robert, Słowiński Grzegorz, Sztolcman Tomasz</w:t>
      </w:r>
    </w:p>
    <w:p w14:paraId="1B25D179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PRZECIW:</w:t>
      </w:r>
    </w:p>
    <w:p w14:paraId="14E1DE75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WSTRZYMUJĘ SIĘ:</w:t>
      </w:r>
    </w:p>
    <w:p w14:paraId="381FFDA1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BRAK GŁOSU:</w:t>
      </w:r>
    </w:p>
    <w:p w14:paraId="3E51DC22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NIEOBECNY:</w:t>
      </w:r>
    </w:p>
    <w:p w14:paraId="6576EB9A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</w:pP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t>ID głosowania: 82911, czas zakończenia: 2021-04-29 18:08:15</w:t>
      </w:r>
      <w:r w:rsidRPr="00425484">
        <w:rPr>
          <w:rFonts w:ascii="Roboto" w:eastAsia="Times New Roman" w:hAnsi="Roboto" w:cs="Times New Roman"/>
          <w:color w:val="808080"/>
          <w:sz w:val="18"/>
          <w:szCs w:val="18"/>
          <w:lang w:eastAsia="pl-PL"/>
        </w:rPr>
        <w:br/>
        <w:t>suma kontrolna: 7ac47a6e687b3d4077bae80ed891135c</w:t>
      </w:r>
    </w:p>
    <w:p w14:paraId="1E395853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30.</w:t>
      </w:r>
    </w:p>
    <w:p w14:paraId="18FE38C7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INFORMACJE: WÓJTA GMINY, PRZEWODNICZĄCEJ RADY GMINY, PRZEDSTAWICIELA GMINY W STOWARZYSZENIU GMIN I POWIATÓW WIELKOPOLSKI, PRZEWODNICZĄCYCH KOMISJI RADY.</w:t>
      </w:r>
    </w:p>
    <w:p w14:paraId="6BD4EEDA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31.</w:t>
      </w:r>
    </w:p>
    <w:p w14:paraId="62DC02C0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INTERPELACJE I ZAPYTANIA RADNYCH.</w:t>
      </w:r>
    </w:p>
    <w:p w14:paraId="2D626CC6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32.</w:t>
      </w:r>
    </w:p>
    <w:p w14:paraId="33F3A66C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lastRenderedPageBreak/>
        <w:t>WOLNE GŁOSY I WNIOSKI.</w:t>
      </w:r>
    </w:p>
    <w:p w14:paraId="25444372" w14:textId="77777777" w:rsidR="00425484" w:rsidRPr="00425484" w:rsidRDefault="00425484" w:rsidP="00425484">
      <w:pPr>
        <w:spacing w:after="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shd w:val="clear" w:color="auto" w:fill="CCCCCC"/>
          <w:lang w:eastAsia="pl-PL"/>
        </w:rPr>
        <w:t>33.</w:t>
      </w:r>
    </w:p>
    <w:p w14:paraId="46DC2775" w14:textId="77777777" w:rsidR="00425484" w:rsidRPr="00425484" w:rsidRDefault="00425484" w:rsidP="00425484">
      <w:pPr>
        <w:spacing w:after="150" w:line="240" w:lineRule="auto"/>
        <w:rPr>
          <w:rFonts w:ascii="Roboto" w:eastAsia="Times New Roman" w:hAnsi="Roboto" w:cs="Times New Roman"/>
          <w:color w:val="000000"/>
          <w:lang w:eastAsia="pl-PL"/>
        </w:rPr>
      </w:pPr>
      <w:r w:rsidRPr="00425484">
        <w:rPr>
          <w:rFonts w:ascii="Roboto" w:eastAsia="Times New Roman" w:hAnsi="Roboto" w:cs="Times New Roman"/>
          <w:color w:val="000000"/>
          <w:lang w:eastAsia="pl-PL"/>
        </w:rPr>
        <w:t>ZAMKNIĘCIE SESJI.</w:t>
      </w:r>
    </w:p>
    <w:p w14:paraId="716D75F2" w14:textId="77777777" w:rsidR="00C52B59" w:rsidRDefault="00C52B59"/>
    <w:sectPr w:rsidR="00C5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84"/>
    <w:rsid w:val="00425484"/>
    <w:rsid w:val="00C5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B820"/>
  <w15:chartTrackingRefBased/>
  <w15:docId w15:val="{C6B97C68-3BFD-49EF-BE14-72C07E03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424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4286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6018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6802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6683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93196000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6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56989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93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5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33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52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69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87794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7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0344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804956882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9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69623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63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2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78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66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94777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6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8479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12214877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3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1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34630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06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70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21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8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30546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29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7964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739399575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56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9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43024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99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3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73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72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69853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293886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9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80593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80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26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9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49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6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5507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91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810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526217269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8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13279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25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2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46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29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5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13533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33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8366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25895306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93275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6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5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00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8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8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39342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95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3095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184369326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7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1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1904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5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2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28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38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44609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11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332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260213662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0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49291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18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40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59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06267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12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59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72806421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2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6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898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44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6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56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63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95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24956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5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9277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413403472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8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2113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53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71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52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7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23845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2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0344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792165067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5877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6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30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2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67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87068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9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2661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695347601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6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22384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54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6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75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8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81976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79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4477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259917587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42322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34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6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53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6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06248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91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242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206723872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9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36256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97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0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23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3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82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35281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084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901792901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1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1139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17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08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57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51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87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43522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14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2396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72063639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737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86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66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81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25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31792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780344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02167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71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87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8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55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5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92179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96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301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511604184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7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63899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0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2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46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37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24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9817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96745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8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50295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6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6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05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38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21938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7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88459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88718618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1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7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89200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2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63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5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57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05748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9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5481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2005695035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8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73711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0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0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76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79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69431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0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8455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53026636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83205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4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39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42107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06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0274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621618364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6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96906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78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20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95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17345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4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9061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281645254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1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5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8576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1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15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7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07026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4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07900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205908820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7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8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02156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41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16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5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1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88389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2933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673877388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3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30396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6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52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43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15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64159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32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3545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889412163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0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36948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52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70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00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88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4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25158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4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85782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54429438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8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61981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58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58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63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2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75255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8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9627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465468784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0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0313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7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9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16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9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06645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4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2844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4716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1717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862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5465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6538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9453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3540</Words>
  <Characters>21240</Characters>
  <Application>Microsoft Office Word</Application>
  <DocSecurity>0</DocSecurity>
  <Lines>177</Lines>
  <Paragraphs>49</Paragraphs>
  <ScaleCrop>false</ScaleCrop>
  <Company/>
  <LinksUpToDate>false</LinksUpToDate>
  <CharactersWithSpaces>24731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dc:description/>
  <cp:lastModifiedBy>Dorota Majchrzak</cp:lastModifiedBy>
  <cp:revision>1</cp:revision>
  <dcterms:created xsi:type="dcterms:W3CDTF">2021-04-30T11:52:00Z</dcterms:created>
  <dcterms:modified xsi:type="dcterms:W3CDTF">2021-04-30T11:53:00Z</dcterms:modified>
</cp:coreProperties>
</file>