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DEB7E" w14:textId="5C53D88C" w:rsidR="008F0425" w:rsidRPr="0038211F" w:rsidRDefault="008F0425" w:rsidP="008F0425">
      <w:pPr>
        <w:pStyle w:val="Nagwek"/>
        <w:tabs>
          <w:tab w:val="clear" w:pos="4536"/>
          <w:tab w:val="decimal" w:leader="dot" w:pos="9072"/>
        </w:tabs>
        <w:jc w:val="right"/>
        <w:rPr>
          <w:rFonts w:ascii="Calibri" w:hAnsi="Calibri" w:cs="Calibri"/>
          <w:sz w:val="22"/>
          <w:szCs w:val="22"/>
        </w:rPr>
      </w:pPr>
      <w:r w:rsidRPr="0038211F">
        <w:rPr>
          <w:rFonts w:ascii="Calibri" w:hAnsi="Calibri" w:cs="Calibri"/>
          <w:sz w:val="22"/>
          <w:szCs w:val="22"/>
        </w:rPr>
        <w:t xml:space="preserve">Suchy Las, dnia </w:t>
      </w:r>
      <w:r w:rsidR="0038211F" w:rsidRPr="0038211F">
        <w:rPr>
          <w:rFonts w:ascii="Calibri" w:hAnsi="Calibri" w:cs="Calibri"/>
          <w:sz w:val="22"/>
          <w:szCs w:val="22"/>
        </w:rPr>
        <w:t>14 kwietnia</w:t>
      </w:r>
      <w:r w:rsidR="00284F39" w:rsidRPr="0038211F">
        <w:rPr>
          <w:rFonts w:ascii="Calibri" w:hAnsi="Calibri" w:cs="Calibri"/>
          <w:sz w:val="22"/>
          <w:szCs w:val="22"/>
        </w:rPr>
        <w:t xml:space="preserve"> 2025</w:t>
      </w:r>
      <w:r w:rsidRPr="0038211F">
        <w:rPr>
          <w:rFonts w:ascii="Calibri" w:hAnsi="Calibri" w:cs="Calibri"/>
          <w:sz w:val="22"/>
          <w:szCs w:val="22"/>
        </w:rPr>
        <w:t xml:space="preserve"> r.</w:t>
      </w:r>
    </w:p>
    <w:p w14:paraId="49D025B4" w14:textId="5A60F6E4" w:rsidR="008F0425" w:rsidRPr="0038211F" w:rsidRDefault="008F0425" w:rsidP="008F0425">
      <w:pPr>
        <w:pStyle w:val="Nagwek"/>
        <w:tabs>
          <w:tab w:val="clear" w:pos="4536"/>
          <w:tab w:val="decimal" w:leader="dot" w:pos="9072"/>
        </w:tabs>
        <w:rPr>
          <w:rFonts w:ascii="Calibri" w:hAnsi="Calibri" w:cs="Calibri"/>
          <w:spacing w:val="20"/>
          <w:sz w:val="22"/>
          <w:szCs w:val="22"/>
        </w:rPr>
      </w:pPr>
      <w:r w:rsidRPr="0038211F">
        <w:rPr>
          <w:rFonts w:ascii="Calibri" w:hAnsi="Calibri" w:cs="Calibri"/>
          <w:spacing w:val="20"/>
          <w:sz w:val="22"/>
          <w:szCs w:val="22"/>
        </w:rPr>
        <w:t>ROŚ.6220.</w:t>
      </w:r>
      <w:r w:rsidR="00D34EBC" w:rsidRPr="0038211F">
        <w:rPr>
          <w:rFonts w:ascii="Calibri" w:hAnsi="Calibri" w:cs="Calibri"/>
          <w:spacing w:val="20"/>
          <w:sz w:val="22"/>
          <w:szCs w:val="22"/>
        </w:rPr>
        <w:t>4</w:t>
      </w:r>
      <w:r w:rsidRPr="0038211F">
        <w:rPr>
          <w:rFonts w:ascii="Calibri" w:hAnsi="Calibri" w:cs="Calibri"/>
          <w:spacing w:val="20"/>
          <w:sz w:val="22"/>
          <w:szCs w:val="22"/>
        </w:rPr>
        <w:t>.202</w:t>
      </w:r>
      <w:r w:rsidR="00284F39" w:rsidRPr="0038211F">
        <w:rPr>
          <w:rFonts w:ascii="Calibri" w:hAnsi="Calibri" w:cs="Calibri"/>
          <w:spacing w:val="20"/>
          <w:sz w:val="22"/>
          <w:szCs w:val="22"/>
        </w:rPr>
        <w:t>5</w:t>
      </w:r>
    </w:p>
    <w:p w14:paraId="34CAD517" w14:textId="77777777" w:rsidR="00731FE8" w:rsidRPr="0038211F" w:rsidRDefault="00731FE8" w:rsidP="008F0425">
      <w:pPr>
        <w:pStyle w:val="Nagwek"/>
        <w:tabs>
          <w:tab w:val="clear" w:pos="4536"/>
          <w:tab w:val="decimal" w:leader="dot" w:pos="9072"/>
        </w:tabs>
        <w:rPr>
          <w:rFonts w:ascii="Calibri" w:hAnsi="Calibri" w:cs="Calibri"/>
          <w:spacing w:val="20"/>
          <w:sz w:val="22"/>
          <w:szCs w:val="22"/>
        </w:rPr>
      </w:pPr>
    </w:p>
    <w:p w14:paraId="32C12995" w14:textId="77777777" w:rsidR="00560700" w:rsidRPr="0038211F" w:rsidRDefault="00560700" w:rsidP="00560700">
      <w:pPr>
        <w:pStyle w:val="Style4"/>
        <w:widowControl/>
        <w:jc w:val="center"/>
        <w:rPr>
          <w:rStyle w:val="FontStyle16"/>
          <w:rFonts w:ascii="Calibri" w:hAnsi="Calibri" w:cs="Calibri"/>
          <w:sz w:val="32"/>
          <w:szCs w:val="32"/>
        </w:rPr>
      </w:pPr>
      <w:r w:rsidRPr="0038211F">
        <w:rPr>
          <w:rStyle w:val="FontStyle16"/>
          <w:rFonts w:ascii="Calibri" w:hAnsi="Calibri" w:cs="Calibri"/>
          <w:sz w:val="32"/>
          <w:szCs w:val="32"/>
        </w:rPr>
        <w:t>OBWIESZCZENIE</w:t>
      </w:r>
    </w:p>
    <w:p w14:paraId="259908B8" w14:textId="48E30D8A" w:rsidR="00560700" w:rsidRPr="0038211F" w:rsidRDefault="00560700" w:rsidP="00560700">
      <w:pPr>
        <w:pStyle w:val="Style4"/>
        <w:widowControl/>
        <w:jc w:val="center"/>
        <w:rPr>
          <w:rFonts w:ascii="Calibri" w:hAnsi="Calibri" w:cs="Calibri"/>
          <w:b/>
          <w:smallCaps/>
          <w:sz w:val="32"/>
          <w:szCs w:val="32"/>
        </w:rPr>
      </w:pPr>
      <w:r w:rsidRPr="0038211F">
        <w:rPr>
          <w:rFonts w:ascii="Calibri" w:hAnsi="Calibri" w:cs="Calibri"/>
          <w:b/>
          <w:smallCaps/>
          <w:sz w:val="32"/>
          <w:szCs w:val="32"/>
        </w:rPr>
        <w:t>zawiadomienie stron o wszczęciu postępowania</w:t>
      </w:r>
    </w:p>
    <w:p w14:paraId="7AF03150" w14:textId="2F9473D7" w:rsidR="00560700" w:rsidRPr="0038211F" w:rsidRDefault="00560700" w:rsidP="00560700">
      <w:pPr>
        <w:pStyle w:val="Style4"/>
        <w:widowControl/>
        <w:jc w:val="center"/>
        <w:rPr>
          <w:rFonts w:ascii="Calibri" w:hAnsi="Calibri" w:cs="Calibri"/>
          <w:b/>
          <w:smallCaps/>
          <w:sz w:val="22"/>
          <w:szCs w:val="22"/>
        </w:rPr>
      </w:pPr>
      <w:r w:rsidRPr="0038211F">
        <w:rPr>
          <w:rFonts w:ascii="Calibri" w:hAnsi="Calibri" w:cs="Calibri"/>
          <w:b/>
          <w:smallCaps/>
          <w:sz w:val="22"/>
          <w:szCs w:val="22"/>
        </w:rPr>
        <w:t xml:space="preserve">(dzień publicznego obwieszczenia/udostępnienia w Biuletynie Informacji Publicznej: </w:t>
      </w:r>
      <w:r w:rsidR="00165A7F">
        <w:rPr>
          <w:rFonts w:ascii="Calibri" w:hAnsi="Calibri" w:cs="Calibri"/>
          <w:b/>
          <w:smallCaps/>
          <w:sz w:val="22"/>
          <w:szCs w:val="22"/>
        </w:rPr>
        <w:t>24.04.2025 r.</w:t>
      </w:r>
    </w:p>
    <w:p w14:paraId="7DD43090" w14:textId="77777777" w:rsidR="008F0425" w:rsidRPr="0038211F" w:rsidRDefault="008F0425" w:rsidP="008F0425">
      <w:pPr>
        <w:pStyle w:val="Nagwek"/>
        <w:tabs>
          <w:tab w:val="clear" w:pos="4536"/>
          <w:tab w:val="decimal" w:leader="dot" w:pos="9072"/>
        </w:tabs>
        <w:jc w:val="both"/>
        <w:rPr>
          <w:rFonts w:ascii="Calibri" w:hAnsi="Calibri" w:cs="Calibri"/>
          <w:sz w:val="16"/>
          <w:szCs w:val="16"/>
        </w:rPr>
      </w:pPr>
    </w:p>
    <w:p w14:paraId="75A54D0B" w14:textId="77777777" w:rsidR="00731FE8" w:rsidRPr="0038211F" w:rsidRDefault="00731FE8" w:rsidP="008F0425">
      <w:pPr>
        <w:pStyle w:val="Nagwek"/>
        <w:tabs>
          <w:tab w:val="clear" w:pos="4536"/>
          <w:tab w:val="decimal" w:leader="dot" w:pos="9072"/>
        </w:tabs>
        <w:jc w:val="both"/>
        <w:rPr>
          <w:rFonts w:ascii="Calibri" w:hAnsi="Calibri" w:cs="Calibri"/>
          <w:sz w:val="16"/>
          <w:szCs w:val="16"/>
        </w:rPr>
      </w:pPr>
    </w:p>
    <w:p w14:paraId="505806B0" w14:textId="446D192A" w:rsidR="008F0425" w:rsidRPr="0038211F" w:rsidRDefault="008F0425" w:rsidP="008F0425">
      <w:pPr>
        <w:jc w:val="both"/>
        <w:rPr>
          <w:rFonts w:ascii="Calibri" w:hAnsi="Calibri" w:cs="Calibri"/>
          <w:spacing w:val="-4"/>
          <w:sz w:val="22"/>
          <w:szCs w:val="22"/>
        </w:rPr>
      </w:pPr>
      <w:r w:rsidRPr="0038211F">
        <w:rPr>
          <w:rFonts w:ascii="Calibri" w:hAnsi="Calibri" w:cs="Calibri"/>
          <w:b/>
          <w:spacing w:val="-4"/>
          <w:sz w:val="22"/>
          <w:szCs w:val="22"/>
        </w:rPr>
        <w:t>Zawiadamiam</w:t>
      </w:r>
      <w:r w:rsidRPr="0038211F">
        <w:rPr>
          <w:rFonts w:ascii="Calibri" w:hAnsi="Calibri" w:cs="Calibri"/>
          <w:spacing w:val="-4"/>
          <w:sz w:val="22"/>
          <w:szCs w:val="22"/>
        </w:rPr>
        <w:t>, że zgodnie z art. 61 § 1 i 4 ustawy z dnia 14 czerwca 1960 roku – Kodeks Postępowania Administracyjnego (Dz. U. z 202</w:t>
      </w:r>
      <w:r w:rsidR="00D34EBC" w:rsidRPr="0038211F">
        <w:rPr>
          <w:rFonts w:ascii="Calibri" w:hAnsi="Calibri" w:cs="Calibri"/>
          <w:spacing w:val="-4"/>
          <w:sz w:val="22"/>
          <w:szCs w:val="22"/>
        </w:rPr>
        <w:t>4</w:t>
      </w:r>
      <w:r w:rsidRPr="0038211F">
        <w:rPr>
          <w:rFonts w:ascii="Calibri" w:hAnsi="Calibri" w:cs="Calibri"/>
          <w:spacing w:val="-4"/>
          <w:sz w:val="22"/>
          <w:szCs w:val="22"/>
        </w:rPr>
        <w:t xml:space="preserve"> r. poz. </w:t>
      </w:r>
      <w:r w:rsidR="00D34EBC" w:rsidRPr="0038211F">
        <w:rPr>
          <w:rFonts w:ascii="Calibri" w:hAnsi="Calibri" w:cs="Calibri"/>
          <w:spacing w:val="-4"/>
          <w:sz w:val="22"/>
          <w:szCs w:val="22"/>
        </w:rPr>
        <w:t>572</w:t>
      </w:r>
      <w:r w:rsidRPr="0038211F">
        <w:rPr>
          <w:rFonts w:ascii="Calibri" w:hAnsi="Calibri" w:cs="Calibri"/>
          <w:spacing w:val="-4"/>
          <w:sz w:val="22"/>
          <w:szCs w:val="22"/>
        </w:rPr>
        <w:t xml:space="preserve"> ze zmianami – dalej: </w:t>
      </w:r>
      <w:r w:rsidRPr="0038211F">
        <w:rPr>
          <w:rFonts w:ascii="Calibri" w:hAnsi="Calibri" w:cs="Calibri"/>
          <w:i/>
          <w:spacing w:val="-4"/>
          <w:sz w:val="22"/>
          <w:szCs w:val="22"/>
        </w:rPr>
        <w:t>kpa</w:t>
      </w:r>
      <w:r w:rsidRPr="0038211F">
        <w:rPr>
          <w:rFonts w:ascii="Calibri" w:hAnsi="Calibri" w:cs="Calibri"/>
          <w:spacing w:val="-4"/>
          <w:sz w:val="22"/>
          <w:szCs w:val="22"/>
        </w:rPr>
        <w:t>) oraz art. 73 ust. 1, art. 75 ust. 1 pkt 4) ustawy z dnia 3 października 2008 r. o udostępnianiu informacji o środowisku i jego ochronie, udziale społeczeństwa w ochronie środowiska oraz o ocenach oddziaływania na środowisko (Dz. U. z 202</w:t>
      </w:r>
      <w:r w:rsidR="00284F39" w:rsidRPr="0038211F">
        <w:rPr>
          <w:rFonts w:ascii="Calibri" w:hAnsi="Calibri" w:cs="Calibri"/>
          <w:spacing w:val="-4"/>
          <w:sz w:val="22"/>
          <w:szCs w:val="22"/>
        </w:rPr>
        <w:t>4</w:t>
      </w:r>
      <w:r w:rsidRPr="0038211F">
        <w:rPr>
          <w:rFonts w:ascii="Calibri" w:hAnsi="Calibri" w:cs="Calibri"/>
          <w:spacing w:val="-4"/>
          <w:sz w:val="22"/>
          <w:szCs w:val="22"/>
        </w:rPr>
        <w:t xml:space="preserve"> r. poz. </w:t>
      </w:r>
      <w:r w:rsidR="00284F39" w:rsidRPr="0038211F">
        <w:rPr>
          <w:rFonts w:ascii="Calibri" w:hAnsi="Calibri" w:cs="Calibri"/>
          <w:spacing w:val="-4"/>
          <w:sz w:val="22"/>
          <w:szCs w:val="22"/>
        </w:rPr>
        <w:t>1112</w:t>
      </w:r>
      <w:r w:rsidRPr="0038211F">
        <w:rPr>
          <w:rFonts w:ascii="Calibri" w:hAnsi="Calibri" w:cs="Calibri"/>
          <w:spacing w:val="-4"/>
          <w:sz w:val="22"/>
          <w:szCs w:val="22"/>
        </w:rPr>
        <w:t xml:space="preserve"> ze zmianami – dalej: </w:t>
      </w:r>
      <w:proofErr w:type="spellStart"/>
      <w:r w:rsidRPr="0038211F">
        <w:rPr>
          <w:rFonts w:ascii="Calibri" w:hAnsi="Calibri" w:cs="Calibri"/>
          <w:i/>
          <w:spacing w:val="-4"/>
          <w:sz w:val="22"/>
          <w:szCs w:val="22"/>
        </w:rPr>
        <w:t>uioś</w:t>
      </w:r>
      <w:proofErr w:type="spellEnd"/>
      <w:r w:rsidRPr="0038211F">
        <w:rPr>
          <w:rFonts w:ascii="Calibri" w:hAnsi="Calibri" w:cs="Calibri"/>
          <w:spacing w:val="-4"/>
          <w:sz w:val="22"/>
          <w:szCs w:val="22"/>
        </w:rPr>
        <w:t xml:space="preserve">) zostało wszczęte postępowanie administracyjne w sprawie uzyskania decyzji o środowiskowych uwarunkowaniach dla planowanego przedsięwzięcia </w:t>
      </w:r>
      <w:r w:rsidR="00284F39" w:rsidRPr="0038211F">
        <w:rPr>
          <w:rFonts w:ascii="Calibri" w:hAnsi="Calibri" w:cs="Calibri"/>
          <w:spacing w:val="-4"/>
          <w:sz w:val="22"/>
          <w:szCs w:val="22"/>
        </w:rPr>
        <w:t>polegającego na</w:t>
      </w:r>
      <w:r w:rsidRPr="0038211F">
        <w:rPr>
          <w:rFonts w:ascii="Calibri" w:hAnsi="Calibri" w:cs="Calibri"/>
          <w:spacing w:val="-4"/>
          <w:sz w:val="22"/>
          <w:szCs w:val="22"/>
        </w:rPr>
        <w:t>:</w:t>
      </w:r>
    </w:p>
    <w:p w14:paraId="5C0569E0" w14:textId="77777777" w:rsidR="008F0425" w:rsidRPr="0038211F" w:rsidRDefault="008F0425" w:rsidP="008F0425">
      <w:pPr>
        <w:jc w:val="both"/>
        <w:rPr>
          <w:rFonts w:ascii="Calibri" w:hAnsi="Calibri" w:cs="Calibri"/>
          <w:sz w:val="16"/>
          <w:szCs w:val="16"/>
        </w:rPr>
      </w:pPr>
    </w:p>
    <w:p w14:paraId="73DD880E" w14:textId="454B0D00" w:rsidR="008F0425" w:rsidRPr="00165A7F" w:rsidRDefault="00284F39" w:rsidP="008F0425">
      <w:pPr>
        <w:pStyle w:val="Tekstpodstawowy"/>
        <w:ind w:right="-1"/>
        <w:jc w:val="both"/>
        <w:rPr>
          <w:rFonts w:ascii="Calibri" w:hAnsi="Calibri" w:cs="Calibri"/>
          <w:sz w:val="22"/>
          <w:szCs w:val="22"/>
        </w:rPr>
      </w:pPr>
      <w:bookmarkStart w:id="0" w:name="_Hlk194054966"/>
      <w:r w:rsidRPr="00165A7F">
        <w:rPr>
          <w:rFonts w:ascii="Calibri" w:hAnsi="Calibri" w:cs="Calibri"/>
          <w:sz w:val="22"/>
          <w:szCs w:val="22"/>
        </w:rPr>
        <w:t>„</w:t>
      </w:r>
      <w:r w:rsidR="0038211F" w:rsidRPr="00165A7F">
        <w:rPr>
          <w:rFonts w:ascii="Calibri" w:hAnsi="Calibri" w:cs="Calibri"/>
          <w:sz w:val="22"/>
          <w:szCs w:val="22"/>
        </w:rPr>
        <w:t>rozbudowie/przebudowie drogi gminnej ul. Leśnej w Suchym Lesie</w:t>
      </w:r>
      <w:r w:rsidR="00B82EBE" w:rsidRPr="00165A7F">
        <w:rPr>
          <w:rFonts w:ascii="Calibri" w:hAnsi="Calibri" w:cs="Calibri"/>
          <w:sz w:val="22"/>
          <w:szCs w:val="22"/>
        </w:rPr>
        <w:t>”</w:t>
      </w:r>
    </w:p>
    <w:p w14:paraId="5E7DAAB6" w14:textId="77777777" w:rsidR="00187204" w:rsidRPr="00165A7F" w:rsidRDefault="00187204" w:rsidP="008F0425">
      <w:pPr>
        <w:pStyle w:val="Tekstpodstawowy"/>
        <w:ind w:right="-1"/>
        <w:jc w:val="both"/>
        <w:rPr>
          <w:rFonts w:ascii="Calibri" w:hAnsi="Calibri" w:cs="Calibri"/>
          <w:b/>
          <w:spacing w:val="-2"/>
          <w:sz w:val="16"/>
          <w:szCs w:val="16"/>
        </w:rPr>
      </w:pPr>
    </w:p>
    <w:p w14:paraId="2B76A77F" w14:textId="30532E33" w:rsidR="008F0425" w:rsidRPr="00165A7F" w:rsidRDefault="008F0425" w:rsidP="008F0425">
      <w:pPr>
        <w:pStyle w:val="Tekstpodstawowy"/>
        <w:jc w:val="both"/>
        <w:rPr>
          <w:rFonts w:ascii="Calibri" w:hAnsi="Calibri" w:cs="Calibri"/>
          <w:spacing w:val="-4"/>
          <w:sz w:val="22"/>
          <w:szCs w:val="22"/>
        </w:rPr>
      </w:pPr>
      <w:r w:rsidRPr="00165A7F">
        <w:rPr>
          <w:rFonts w:ascii="Calibri" w:hAnsi="Calibri" w:cs="Calibri"/>
          <w:spacing w:val="-4"/>
          <w:sz w:val="22"/>
          <w:szCs w:val="22"/>
        </w:rPr>
        <w:t xml:space="preserve">na wniosek </w:t>
      </w:r>
      <w:r w:rsidR="0038211F" w:rsidRPr="00165A7F">
        <w:rPr>
          <w:rFonts w:ascii="Calibri" w:hAnsi="Calibri" w:cs="Calibri"/>
          <w:spacing w:val="-4"/>
          <w:sz w:val="22"/>
          <w:szCs w:val="22"/>
        </w:rPr>
        <w:t>Gminy Suchy Las, ul. Szkolna 13</w:t>
      </w:r>
      <w:r w:rsidR="00B82EBE" w:rsidRPr="00165A7F">
        <w:rPr>
          <w:rFonts w:ascii="Calibri" w:hAnsi="Calibri" w:cs="Calibri"/>
          <w:spacing w:val="-4"/>
          <w:sz w:val="22"/>
          <w:szCs w:val="22"/>
        </w:rPr>
        <w:t>, 62-002 Suchy Las</w:t>
      </w:r>
      <w:r w:rsidR="00045260" w:rsidRPr="00165A7F">
        <w:rPr>
          <w:rFonts w:ascii="Calibri" w:hAnsi="Calibri" w:cs="Calibri"/>
          <w:spacing w:val="-4"/>
          <w:sz w:val="22"/>
          <w:szCs w:val="22"/>
        </w:rPr>
        <w:t>, reprezentowanego przez pełnomocnik</w:t>
      </w:r>
      <w:r w:rsidR="0038211F" w:rsidRPr="00165A7F">
        <w:rPr>
          <w:rFonts w:ascii="Calibri" w:hAnsi="Calibri" w:cs="Calibri"/>
          <w:spacing w:val="-4"/>
          <w:sz w:val="22"/>
          <w:szCs w:val="22"/>
        </w:rPr>
        <w:t>ów</w:t>
      </w:r>
      <w:r w:rsidR="00045260" w:rsidRPr="00165A7F">
        <w:rPr>
          <w:rFonts w:ascii="Calibri" w:hAnsi="Calibri" w:cs="Calibri"/>
          <w:spacing w:val="-4"/>
          <w:sz w:val="22"/>
          <w:szCs w:val="22"/>
        </w:rPr>
        <w:t xml:space="preserve"> –</w:t>
      </w:r>
      <w:bookmarkEnd w:id="0"/>
      <w:r w:rsidR="00165A7F" w:rsidRPr="00165A7F">
        <w:rPr>
          <w:rFonts w:ascii="Calibri" w:hAnsi="Calibri" w:cs="Calibri"/>
          <w:spacing w:val="-4"/>
          <w:sz w:val="22"/>
          <w:szCs w:val="22"/>
        </w:rPr>
        <w:t xml:space="preserve"> </w:t>
      </w:r>
      <w:r w:rsidR="0038211F" w:rsidRPr="00165A7F">
        <w:rPr>
          <w:rFonts w:ascii="Calibri" w:hAnsi="Calibri" w:cs="Calibri"/>
          <w:spacing w:val="-4"/>
          <w:sz w:val="22"/>
          <w:szCs w:val="22"/>
        </w:rPr>
        <w:t xml:space="preserve">Filipa Grzelaka i Patrycję </w:t>
      </w:r>
      <w:proofErr w:type="spellStart"/>
      <w:r w:rsidR="0038211F" w:rsidRPr="00165A7F">
        <w:rPr>
          <w:rFonts w:ascii="Calibri" w:hAnsi="Calibri" w:cs="Calibri"/>
          <w:spacing w:val="-4"/>
          <w:sz w:val="22"/>
          <w:szCs w:val="22"/>
        </w:rPr>
        <w:t>Mendelak</w:t>
      </w:r>
      <w:proofErr w:type="spellEnd"/>
      <w:r w:rsidR="00045260" w:rsidRPr="00165A7F">
        <w:rPr>
          <w:rFonts w:ascii="Calibri" w:hAnsi="Calibri" w:cs="Calibri"/>
          <w:spacing w:val="-4"/>
          <w:sz w:val="22"/>
          <w:szCs w:val="22"/>
        </w:rPr>
        <w:t>.</w:t>
      </w:r>
    </w:p>
    <w:p w14:paraId="3ED3792E" w14:textId="77777777" w:rsidR="00187204" w:rsidRPr="00165A7F" w:rsidRDefault="00187204" w:rsidP="008F0425">
      <w:pPr>
        <w:pStyle w:val="Tekstpodstawowy"/>
        <w:jc w:val="both"/>
        <w:rPr>
          <w:rFonts w:ascii="Calibri" w:hAnsi="Calibri" w:cs="Calibri"/>
          <w:spacing w:val="-2"/>
          <w:sz w:val="16"/>
          <w:szCs w:val="16"/>
        </w:rPr>
      </w:pPr>
    </w:p>
    <w:p w14:paraId="02047D9F" w14:textId="77777777" w:rsidR="008F0425" w:rsidRPr="00165A7F" w:rsidRDefault="008F0425" w:rsidP="008F0425">
      <w:pPr>
        <w:pStyle w:val="Nagwek"/>
        <w:tabs>
          <w:tab w:val="clear" w:pos="4536"/>
          <w:tab w:val="decimal" w:leader="dot" w:pos="9072"/>
        </w:tabs>
        <w:jc w:val="both"/>
        <w:rPr>
          <w:rFonts w:ascii="Calibri" w:hAnsi="Calibri" w:cs="Calibri"/>
          <w:spacing w:val="-4"/>
          <w:sz w:val="22"/>
          <w:szCs w:val="22"/>
        </w:rPr>
      </w:pPr>
      <w:r w:rsidRPr="00165A7F">
        <w:rPr>
          <w:rFonts w:ascii="Calibri" w:hAnsi="Calibri" w:cs="Calibri"/>
          <w:spacing w:val="-4"/>
          <w:sz w:val="22"/>
          <w:szCs w:val="22"/>
        </w:rPr>
        <w:t>W związku z powyższym, zgodnie z art. 73 kpa, strony postępowania administracyjnego mają prawo do wglądu w</w:t>
      </w:r>
      <w:r w:rsidR="00924F6B" w:rsidRPr="00165A7F">
        <w:rPr>
          <w:rFonts w:ascii="Calibri" w:hAnsi="Calibri" w:cs="Calibri"/>
          <w:spacing w:val="-4"/>
          <w:sz w:val="22"/>
          <w:szCs w:val="22"/>
        </w:rPr>
        <w:t> </w:t>
      </w:r>
      <w:r w:rsidRPr="00165A7F">
        <w:rPr>
          <w:rFonts w:ascii="Calibri" w:hAnsi="Calibri" w:cs="Calibri"/>
          <w:spacing w:val="-4"/>
          <w:sz w:val="22"/>
          <w:szCs w:val="22"/>
        </w:rPr>
        <w:t>akta sprawy, sporządzania z nich notatek, kopii lub odpisów w każdym stadium, w tym również po zakończeniu postępowania. Udostępnianie stronom akt sprawy odbywa się w Urzędzie Gminy Suchy Las przy ul. Szkolnej 13 w</w:t>
      </w:r>
      <w:r w:rsidR="00924F6B" w:rsidRPr="00165A7F">
        <w:rPr>
          <w:rFonts w:ascii="Calibri" w:hAnsi="Calibri" w:cs="Calibri"/>
          <w:spacing w:val="-4"/>
          <w:sz w:val="22"/>
          <w:szCs w:val="22"/>
        </w:rPr>
        <w:t> </w:t>
      </w:r>
      <w:r w:rsidRPr="00165A7F">
        <w:rPr>
          <w:rFonts w:ascii="Calibri" w:hAnsi="Calibri" w:cs="Calibri"/>
          <w:spacing w:val="-4"/>
          <w:sz w:val="22"/>
          <w:szCs w:val="22"/>
        </w:rPr>
        <w:t>Suchym Lesie – we wtorki, w godzinach 8</w:t>
      </w:r>
      <w:r w:rsidRPr="00165A7F">
        <w:rPr>
          <w:rFonts w:ascii="Calibri" w:hAnsi="Calibri" w:cs="Calibri"/>
          <w:spacing w:val="-4"/>
          <w:sz w:val="22"/>
          <w:szCs w:val="22"/>
          <w:vertAlign w:val="superscript"/>
        </w:rPr>
        <w:t>00</w:t>
      </w:r>
      <w:r w:rsidRPr="00165A7F">
        <w:rPr>
          <w:rFonts w:ascii="Calibri" w:hAnsi="Calibri" w:cs="Calibri"/>
          <w:spacing w:val="-4"/>
          <w:sz w:val="22"/>
          <w:szCs w:val="22"/>
        </w:rPr>
        <w:t>-9</w:t>
      </w:r>
      <w:r w:rsidRPr="00165A7F">
        <w:rPr>
          <w:rFonts w:ascii="Calibri" w:hAnsi="Calibri" w:cs="Calibri"/>
          <w:spacing w:val="-4"/>
          <w:sz w:val="22"/>
          <w:szCs w:val="22"/>
          <w:vertAlign w:val="superscript"/>
        </w:rPr>
        <w:t>00</w:t>
      </w:r>
      <w:r w:rsidRPr="00165A7F">
        <w:rPr>
          <w:rFonts w:ascii="Calibri" w:hAnsi="Calibri" w:cs="Calibri"/>
          <w:spacing w:val="-4"/>
          <w:sz w:val="22"/>
          <w:szCs w:val="22"/>
        </w:rPr>
        <w:t>, oraz w pozostałe dni po wcześniejszym telefonicznym uzgodnieniu terminu. Nie skorzystanie z możliwości wglądu do akt sprawy nie wstrzymuje postępowania i wydania decyzji.</w:t>
      </w:r>
    </w:p>
    <w:p w14:paraId="0153DF02" w14:textId="77777777" w:rsidR="008F0425" w:rsidRPr="00165A7F" w:rsidRDefault="008F0425" w:rsidP="008F0425">
      <w:pPr>
        <w:pStyle w:val="Nagwek"/>
        <w:tabs>
          <w:tab w:val="clear" w:pos="4536"/>
          <w:tab w:val="decimal" w:leader="dot" w:pos="9072"/>
        </w:tabs>
        <w:jc w:val="both"/>
        <w:rPr>
          <w:rFonts w:ascii="Calibri" w:hAnsi="Calibri" w:cs="Calibri"/>
          <w:sz w:val="16"/>
          <w:szCs w:val="16"/>
        </w:rPr>
      </w:pPr>
    </w:p>
    <w:p w14:paraId="099F0395" w14:textId="39B694EA" w:rsidR="008F0425" w:rsidRPr="00165A7F" w:rsidRDefault="008F0425" w:rsidP="008F0425">
      <w:pPr>
        <w:pStyle w:val="Nagwek"/>
        <w:tabs>
          <w:tab w:val="clear" w:pos="4536"/>
          <w:tab w:val="decimal" w:leader="dot" w:pos="9072"/>
        </w:tabs>
        <w:jc w:val="both"/>
        <w:rPr>
          <w:rFonts w:ascii="Calibri" w:hAnsi="Calibri" w:cs="Calibri"/>
          <w:spacing w:val="-4"/>
          <w:sz w:val="22"/>
          <w:szCs w:val="22"/>
        </w:rPr>
      </w:pPr>
      <w:r w:rsidRPr="00165A7F">
        <w:rPr>
          <w:rFonts w:ascii="Calibri" w:hAnsi="Calibri" w:cs="Calibri"/>
          <w:b/>
          <w:spacing w:val="-4"/>
          <w:sz w:val="22"/>
          <w:szCs w:val="22"/>
        </w:rPr>
        <w:t>Zawiadamiam</w:t>
      </w:r>
      <w:r w:rsidRPr="00165A7F">
        <w:rPr>
          <w:rFonts w:ascii="Calibri" w:hAnsi="Calibri" w:cs="Calibri"/>
          <w:spacing w:val="-4"/>
          <w:sz w:val="22"/>
          <w:szCs w:val="22"/>
        </w:rPr>
        <w:t xml:space="preserve">, w myśl art. 106 § 2 kpa, iż w związku z art. 64 ust. 1 </w:t>
      </w:r>
      <w:proofErr w:type="spellStart"/>
      <w:r w:rsidRPr="00165A7F">
        <w:rPr>
          <w:rFonts w:ascii="Calibri" w:hAnsi="Calibri" w:cs="Calibri"/>
          <w:spacing w:val="-4"/>
          <w:sz w:val="22"/>
          <w:szCs w:val="22"/>
        </w:rPr>
        <w:t>uioś</w:t>
      </w:r>
      <w:proofErr w:type="spellEnd"/>
      <w:r w:rsidRPr="00165A7F">
        <w:rPr>
          <w:rFonts w:ascii="Calibri" w:hAnsi="Calibri" w:cs="Calibri"/>
          <w:spacing w:val="-4"/>
          <w:sz w:val="22"/>
          <w:szCs w:val="22"/>
        </w:rPr>
        <w:t xml:space="preserve"> Wójt Gminy Suchy Las jako organ właściwy do wydania decyzji o środowiskowych uwarunkowaniach zwróci się do Regionalnego Dyrektora Ochrony Środowiska w Poznaniu, Państwowego Powiatowego Inspektora Sanitarnego w Poznaniu i Dyrektora Zarządu Zlewni Wód Polskich w Poznaniu o opini</w:t>
      </w:r>
      <w:r w:rsidR="00B82EBE" w:rsidRPr="00165A7F">
        <w:rPr>
          <w:rFonts w:ascii="Calibri" w:hAnsi="Calibri" w:cs="Calibri"/>
          <w:spacing w:val="-4"/>
          <w:sz w:val="22"/>
          <w:szCs w:val="22"/>
        </w:rPr>
        <w:t>e/uzgodnienia przedłożonej dokumentacji.</w:t>
      </w:r>
    </w:p>
    <w:p w14:paraId="345929EA" w14:textId="77777777" w:rsidR="008F0425" w:rsidRPr="00165A7F" w:rsidRDefault="008F0425" w:rsidP="008F0425">
      <w:pPr>
        <w:pStyle w:val="Nagwek"/>
        <w:tabs>
          <w:tab w:val="clear" w:pos="4536"/>
          <w:tab w:val="decimal" w:leader="dot" w:pos="9072"/>
        </w:tabs>
        <w:jc w:val="both"/>
        <w:rPr>
          <w:rFonts w:ascii="Calibri" w:hAnsi="Calibri" w:cs="Calibri"/>
          <w:sz w:val="16"/>
          <w:szCs w:val="16"/>
        </w:rPr>
      </w:pPr>
    </w:p>
    <w:p w14:paraId="26482F90" w14:textId="5CEFB31C" w:rsidR="00B759BC" w:rsidRPr="00165A7F" w:rsidRDefault="008F0425" w:rsidP="00B759BC">
      <w:pPr>
        <w:pStyle w:val="Nagwek"/>
        <w:tabs>
          <w:tab w:val="clear" w:pos="4536"/>
          <w:tab w:val="decimal" w:leader="dot" w:pos="9072"/>
        </w:tabs>
        <w:jc w:val="both"/>
        <w:rPr>
          <w:rFonts w:ascii="Calibri" w:hAnsi="Calibri" w:cs="Calibri"/>
          <w:sz w:val="22"/>
          <w:szCs w:val="22"/>
        </w:rPr>
      </w:pPr>
      <w:r w:rsidRPr="00165A7F">
        <w:rPr>
          <w:rFonts w:ascii="Calibri" w:hAnsi="Calibri" w:cs="Calibri"/>
          <w:b/>
          <w:sz w:val="22"/>
          <w:szCs w:val="22"/>
        </w:rPr>
        <w:t>Zawiadamiam</w:t>
      </w:r>
      <w:r w:rsidRPr="00165A7F">
        <w:rPr>
          <w:rFonts w:ascii="Calibri" w:hAnsi="Calibri" w:cs="Calibri"/>
          <w:sz w:val="22"/>
          <w:szCs w:val="22"/>
        </w:rPr>
        <w:t>, zgodnie z art. 36 kpa, że sprawa nie zostanie załatwiona w terminie określonym w art. 35 kpa. Wydłużenie terminu postępowania związane jest z koniecznością</w:t>
      </w:r>
      <w:r w:rsidR="00B82EBE" w:rsidRPr="00165A7F">
        <w:rPr>
          <w:rFonts w:ascii="Calibri" w:hAnsi="Calibri" w:cs="Calibri"/>
          <w:sz w:val="22"/>
          <w:szCs w:val="22"/>
        </w:rPr>
        <w:t xml:space="preserve"> uzyskania opinii właściwych organów oraz dalszych czynności w postępowaniu.</w:t>
      </w:r>
    </w:p>
    <w:p w14:paraId="7C992EBA" w14:textId="7261E807" w:rsidR="008F0425" w:rsidRPr="00165A7F" w:rsidRDefault="008F0425" w:rsidP="008F0425">
      <w:pPr>
        <w:pStyle w:val="Nagwek"/>
        <w:tabs>
          <w:tab w:val="clear" w:pos="4536"/>
          <w:tab w:val="decimal" w:leader="dot" w:pos="9072"/>
        </w:tabs>
        <w:jc w:val="both"/>
        <w:rPr>
          <w:rFonts w:ascii="Calibri" w:hAnsi="Calibri" w:cs="Calibri"/>
          <w:sz w:val="22"/>
          <w:szCs w:val="22"/>
        </w:rPr>
      </w:pPr>
      <w:r w:rsidRPr="00165A7F">
        <w:rPr>
          <w:rFonts w:ascii="Calibri" w:hAnsi="Calibri" w:cs="Calibri"/>
          <w:sz w:val="22"/>
          <w:szCs w:val="22"/>
        </w:rPr>
        <w:t xml:space="preserve">Niniejszym wskazuję nowy termin, upływający w dniu </w:t>
      </w:r>
      <w:r w:rsidR="00731FE8" w:rsidRPr="00165A7F">
        <w:rPr>
          <w:rFonts w:ascii="Calibri" w:hAnsi="Calibri" w:cs="Calibri"/>
          <w:sz w:val="22"/>
          <w:szCs w:val="22"/>
        </w:rPr>
        <w:t xml:space="preserve">30 </w:t>
      </w:r>
      <w:r w:rsidR="002C2BD1" w:rsidRPr="00165A7F">
        <w:rPr>
          <w:rFonts w:ascii="Calibri" w:hAnsi="Calibri" w:cs="Calibri"/>
          <w:sz w:val="22"/>
          <w:szCs w:val="22"/>
        </w:rPr>
        <w:t>czerwca</w:t>
      </w:r>
      <w:r w:rsidR="00731FE8" w:rsidRPr="00165A7F">
        <w:rPr>
          <w:rFonts w:ascii="Calibri" w:hAnsi="Calibri" w:cs="Calibri"/>
          <w:sz w:val="22"/>
          <w:szCs w:val="22"/>
        </w:rPr>
        <w:t xml:space="preserve"> 2025</w:t>
      </w:r>
      <w:r w:rsidRPr="00165A7F">
        <w:rPr>
          <w:rFonts w:ascii="Calibri" w:hAnsi="Calibri" w:cs="Calibri"/>
          <w:sz w:val="22"/>
          <w:szCs w:val="22"/>
        </w:rPr>
        <w:t xml:space="preserve"> roku.</w:t>
      </w:r>
    </w:p>
    <w:p w14:paraId="1BA2842B" w14:textId="77777777" w:rsidR="008F0425" w:rsidRPr="00165A7F" w:rsidRDefault="008F0425" w:rsidP="008F0425">
      <w:pPr>
        <w:pStyle w:val="Nagwek"/>
        <w:tabs>
          <w:tab w:val="clear" w:pos="4536"/>
          <w:tab w:val="decimal" w:leader="dot" w:pos="9072"/>
        </w:tabs>
        <w:jc w:val="center"/>
        <w:rPr>
          <w:rFonts w:ascii="Calibri" w:hAnsi="Calibri" w:cs="Calibri"/>
          <w:sz w:val="16"/>
          <w:szCs w:val="16"/>
        </w:rPr>
      </w:pPr>
    </w:p>
    <w:p w14:paraId="780EF4E0" w14:textId="77777777" w:rsidR="00731FE8" w:rsidRPr="00165A7F" w:rsidRDefault="00731FE8" w:rsidP="008F0425">
      <w:pPr>
        <w:pStyle w:val="Nagwek"/>
        <w:tabs>
          <w:tab w:val="clear" w:pos="4536"/>
          <w:tab w:val="decimal" w:leader="dot" w:pos="9072"/>
        </w:tabs>
        <w:jc w:val="center"/>
        <w:rPr>
          <w:rFonts w:ascii="Calibri" w:hAnsi="Calibri" w:cs="Calibri"/>
          <w:sz w:val="16"/>
          <w:szCs w:val="16"/>
        </w:rPr>
      </w:pPr>
    </w:p>
    <w:p w14:paraId="3BAF4062" w14:textId="77777777" w:rsidR="00731FE8" w:rsidRPr="00165A7F" w:rsidRDefault="00731FE8" w:rsidP="008F0425">
      <w:pPr>
        <w:pStyle w:val="Nagwek"/>
        <w:tabs>
          <w:tab w:val="clear" w:pos="4536"/>
          <w:tab w:val="decimal" w:leader="dot" w:pos="9072"/>
        </w:tabs>
        <w:jc w:val="center"/>
        <w:rPr>
          <w:rFonts w:ascii="Calibri" w:hAnsi="Calibri" w:cs="Calibri"/>
          <w:sz w:val="16"/>
          <w:szCs w:val="16"/>
        </w:rPr>
      </w:pPr>
    </w:p>
    <w:p w14:paraId="06906548" w14:textId="77777777" w:rsidR="00731FE8" w:rsidRPr="00165A7F" w:rsidRDefault="00731FE8" w:rsidP="008F0425">
      <w:pPr>
        <w:pStyle w:val="Nagwek"/>
        <w:tabs>
          <w:tab w:val="clear" w:pos="4536"/>
          <w:tab w:val="decimal" w:leader="dot" w:pos="9072"/>
        </w:tabs>
        <w:jc w:val="center"/>
        <w:rPr>
          <w:rFonts w:ascii="Calibri" w:hAnsi="Calibri" w:cs="Calibri"/>
          <w:sz w:val="16"/>
          <w:szCs w:val="16"/>
        </w:rPr>
      </w:pPr>
    </w:p>
    <w:p w14:paraId="297D00B3" w14:textId="77777777" w:rsidR="00165A7F" w:rsidRPr="00165A7F" w:rsidRDefault="00165A7F" w:rsidP="008F0425">
      <w:pPr>
        <w:pStyle w:val="Nagwek"/>
        <w:tabs>
          <w:tab w:val="clear" w:pos="4536"/>
          <w:tab w:val="decimal" w:leader="dot" w:pos="9072"/>
        </w:tabs>
        <w:jc w:val="center"/>
        <w:rPr>
          <w:rFonts w:ascii="Calibri" w:hAnsi="Calibri" w:cs="Calibri"/>
          <w:sz w:val="16"/>
          <w:szCs w:val="16"/>
        </w:rPr>
      </w:pPr>
    </w:p>
    <w:p w14:paraId="36D4B9E1" w14:textId="77777777" w:rsidR="00165A7F" w:rsidRPr="00165A7F" w:rsidRDefault="00165A7F" w:rsidP="008F0425">
      <w:pPr>
        <w:pStyle w:val="Nagwek"/>
        <w:tabs>
          <w:tab w:val="clear" w:pos="4536"/>
          <w:tab w:val="decimal" w:leader="dot" w:pos="9072"/>
        </w:tabs>
        <w:jc w:val="center"/>
        <w:rPr>
          <w:rFonts w:ascii="Calibri" w:hAnsi="Calibri" w:cs="Calibri"/>
          <w:sz w:val="16"/>
          <w:szCs w:val="16"/>
        </w:rPr>
      </w:pPr>
    </w:p>
    <w:p w14:paraId="0250EE6B" w14:textId="77777777" w:rsidR="00165A7F" w:rsidRPr="00165A7F" w:rsidRDefault="00165A7F" w:rsidP="008F0425">
      <w:pPr>
        <w:pStyle w:val="Nagwek"/>
        <w:tabs>
          <w:tab w:val="clear" w:pos="4536"/>
          <w:tab w:val="decimal" w:leader="dot" w:pos="9072"/>
        </w:tabs>
        <w:jc w:val="center"/>
        <w:rPr>
          <w:rFonts w:ascii="Calibri" w:hAnsi="Calibri" w:cs="Calibri"/>
          <w:sz w:val="16"/>
          <w:szCs w:val="16"/>
        </w:rPr>
      </w:pPr>
    </w:p>
    <w:p w14:paraId="413CA972" w14:textId="77777777" w:rsidR="00731FE8" w:rsidRPr="00165A7F" w:rsidRDefault="00731FE8" w:rsidP="008F0425">
      <w:pPr>
        <w:pStyle w:val="Nagwek"/>
        <w:tabs>
          <w:tab w:val="clear" w:pos="4536"/>
          <w:tab w:val="decimal" w:leader="dot" w:pos="9072"/>
        </w:tabs>
        <w:jc w:val="center"/>
        <w:rPr>
          <w:rFonts w:ascii="Calibri" w:hAnsi="Calibri" w:cs="Calibri"/>
          <w:sz w:val="16"/>
          <w:szCs w:val="16"/>
        </w:rPr>
      </w:pPr>
    </w:p>
    <w:p w14:paraId="44B51CFE" w14:textId="77777777" w:rsidR="008F0425" w:rsidRPr="00165A7F" w:rsidRDefault="008F0425" w:rsidP="008F0425">
      <w:pPr>
        <w:pStyle w:val="Nagwek"/>
        <w:tabs>
          <w:tab w:val="clear" w:pos="4536"/>
          <w:tab w:val="decimal" w:leader="dot" w:pos="9072"/>
        </w:tabs>
        <w:jc w:val="center"/>
        <w:rPr>
          <w:rFonts w:ascii="Calibri" w:hAnsi="Calibri" w:cs="Calibri"/>
          <w:b/>
          <w:sz w:val="21"/>
          <w:szCs w:val="21"/>
        </w:rPr>
      </w:pPr>
      <w:r w:rsidRPr="00165A7F">
        <w:rPr>
          <w:rFonts w:ascii="Calibri" w:hAnsi="Calibri" w:cs="Calibri"/>
          <w:b/>
          <w:sz w:val="21"/>
          <w:szCs w:val="21"/>
        </w:rPr>
        <w:lastRenderedPageBreak/>
        <w:t>Pouczenie</w:t>
      </w:r>
    </w:p>
    <w:p w14:paraId="73261F07" w14:textId="77777777" w:rsidR="008F0425" w:rsidRPr="00165A7F" w:rsidRDefault="008F0425" w:rsidP="008F0425">
      <w:pPr>
        <w:pStyle w:val="Nagwek"/>
        <w:tabs>
          <w:tab w:val="clear" w:pos="4536"/>
          <w:tab w:val="decimal" w:leader="dot" w:pos="9072"/>
        </w:tabs>
        <w:jc w:val="center"/>
        <w:rPr>
          <w:rFonts w:ascii="Calibri" w:hAnsi="Calibri" w:cs="Calibri"/>
          <w:sz w:val="12"/>
          <w:szCs w:val="12"/>
        </w:rPr>
      </w:pPr>
    </w:p>
    <w:p w14:paraId="188138D2" w14:textId="77777777" w:rsidR="008F0425" w:rsidRPr="00165A7F" w:rsidRDefault="008F0425" w:rsidP="008F0425">
      <w:pPr>
        <w:pStyle w:val="Nagwek"/>
        <w:tabs>
          <w:tab w:val="clear" w:pos="4536"/>
          <w:tab w:val="decimal" w:leader="dot" w:pos="9072"/>
        </w:tabs>
        <w:jc w:val="both"/>
        <w:rPr>
          <w:rFonts w:ascii="Calibri" w:hAnsi="Calibri" w:cs="Calibri"/>
          <w:sz w:val="20"/>
        </w:rPr>
      </w:pPr>
      <w:r w:rsidRPr="00165A7F">
        <w:rPr>
          <w:rFonts w:ascii="Calibri" w:hAnsi="Calibri" w:cs="Calibri"/>
          <w:sz w:val="20"/>
        </w:rPr>
        <w:t>Zgodnie z art. 41 ustawy KPA, w toku postępowania strony oraz ich przedstawiciele i pełnomocnicy mają obowiązek zawiadomić organ administracji publicznej o każdej zmianie swego adresu. W razie zaniedbania tego obowiązku doręczenie pisma pod dotychczasowym adresem ma skutek prawny.</w:t>
      </w:r>
    </w:p>
    <w:p w14:paraId="608B5D8A" w14:textId="5D9064C0" w:rsidR="00994E1D" w:rsidRPr="00165A7F" w:rsidRDefault="00994E1D" w:rsidP="008F0425">
      <w:pPr>
        <w:pStyle w:val="Tekstpodstawowy"/>
        <w:rPr>
          <w:rFonts w:ascii="Calibri" w:hAnsi="Calibri" w:cs="Calibri"/>
          <w:i/>
          <w:spacing w:val="-6"/>
          <w:sz w:val="10"/>
          <w:szCs w:val="10"/>
        </w:rPr>
      </w:pPr>
    </w:p>
    <w:p w14:paraId="182D2E79" w14:textId="77777777" w:rsidR="009333A4" w:rsidRPr="00165A7F" w:rsidRDefault="009333A4" w:rsidP="009333A4">
      <w:pPr>
        <w:jc w:val="both"/>
        <w:rPr>
          <w:rFonts w:asciiTheme="minorHAnsi" w:hAnsiTheme="minorHAnsi" w:cstheme="minorHAnsi"/>
          <w:bCs/>
          <w:sz w:val="20"/>
        </w:rPr>
      </w:pPr>
      <w:r w:rsidRPr="00165A7F">
        <w:rPr>
          <w:rFonts w:asciiTheme="minorHAnsi" w:hAnsiTheme="minorHAnsi" w:cstheme="minorHAnsi"/>
          <w:bCs/>
          <w:sz w:val="20"/>
        </w:rPr>
        <w:t xml:space="preserve">Mając na uwadze przepisy art. 49 kpa w związku z 74 ust. 3 ustawy z dnia 3 października 2008 r. o udostępnianiu informacji o środowisku i jego ochronie, udziale społeczeństwa w ochronie środowiska oraz o ocenach oddziaływania na środowisko (Dz. U. z 2022 r. poz. 1029 ze zmianami – dalej: </w:t>
      </w:r>
      <w:proofErr w:type="spellStart"/>
      <w:r w:rsidRPr="00165A7F">
        <w:rPr>
          <w:rFonts w:asciiTheme="minorHAnsi" w:hAnsiTheme="minorHAnsi" w:cstheme="minorHAnsi"/>
          <w:bCs/>
          <w:sz w:val="20"/>
        </w:rPr>
        <w:t>uioś</w:t>
      </w:r>
      <w:proofErr w:type="spellEnd"/>
      <w:r w:rsidRPr="00165A7F">
        <w:rPr>
          <w:rFonts w:asciiTheme="minorHAnsi" w:hAnsiTheme="minorHAnsi" w:cstheme="minorHAnsi"/>
          <w:bCs/>
          <w:sz w:val="20"/>
        </w:rPr>
        <w:t>) zawiadomienie stron następuje w formie publicznego obwieszczenia i przez udostępnienie pisma w Biuletynie Informacji Publicznej na stronie podmiotowej właściwego organu administracji publicznej.</w:t>
      </w:r>
    </w:p>
    <w:p w14:paraId="185C915B" w14:textId="77777777" w:rsidR="009333A4" w:rsidRPr="00165A7F" w:rsidRDefault="009333A4" w:rsidP="009333A4">
      <w:pPr>
        <w:jc w:val="both"/>
        <w:rPr>
          <w:rFonts w:asciiTheme="minorHAnsi" w:hAnsiTheme="minorHAnsi" w:cstheme="minorHAnsi"/>
          <w:bCs/>
          <w:sz w:val="20"/>
        </w:rPr>
      </w:pPr>
      <w:r w:rsidRPr="00165A7F">
        <w:rPr>
          <w:rFonts w:asciiTheme="minorHAnsi" w:hAnsiTheme="minorHAnsi" w:cstheme="minorHAnsi"/>
          <w:bCs/>
          <w:sz w:val="20"/>
        </w:rPr>
        <w:t xml:space="preserve">Stronami postępowania są wnioskodawcy oraz podmioty, którym przysługuje prawo rzeczowe do nieruchomości znajdującej się w obszarze, na który będzie oddziaływać przedsięwzięcie w wariancie zaproponowanym przez wnioskodawcę, z zastrzeżeniem art. 81 ust. 1 </w:t>
      </w:r>
      <w:proofErr w:type="spellStart"/>
      <w:r w:rsidRPr="00165A7F">
        <w:rPr>
          <w:rFonts w:asciiTheme="minorHAnsi" w:hAnsiTheme="minorHAnsi" w:cstheme="minorHAnsi"/>
          <w:bCs/>
          <w:sz w:val="20"/>
        </w:rPr>
        <w:t>uioś</w:t>
      </w:r>
      <w:proofErr w:type="spellEnd"/>
      <w:r w:rsidRPr="00165A7F">
        <w:rPr>
          <w:rFonts w:asciiTheme="minorHAnsi" w:hAnsiTheme="minorHAnsi" w:cstheme="minorHAnsi"/>
          <w:bCs/>
          <w:sz w:val="20"/>
        </w:rPr>
        <w:t>. Przez obszar ten rozumie się:</w:t>
      </w:r>
    </w:p>
    <w:p w14:paraId="324108C8" w14:textId="77777777" w:rsidR="009333A4" w:rsidRPr="00165A7F" w:rsidRDefault="009333A4" w:rsidP="009333A4">
      <w:pPr>
        <w:jc w:val="both"/>
        <w:rPr>
          <w:rFonts w:asciiTheme="minorHAnsi" w:hAnsiTheme="minorHAnsi" w:cstheme="minorHAnsi"/>
          <w:bCs/>
          <w:spacing w:val="-4"/>
          <w:sz w:val="20"/>
        </w:rPr>
      </w:pPr>
      <w:r w:rsidRPr="00165A7F">
        <w:rPr>
          <w:rFonts w:asciiTheme="minorHAnsi" w:hAnsiTheme="minorHAnsi" w:cstheme="minorHAnsi"/>
          <w:bCs/>
          <w:spacing w:val="-4"/>
          <w:sz w:val="20"/>
        </w:rPr>
        <w:t>1) przewidywany teren, na którym będzie realizowane przedsięwzięcie, oraz obszar znajdujący się w odległości 100 m od granic tego terenu;</w:t>
      </w:r>
    </w:p>
    <w:p w14:paraId="03FAA764" w14:textId="77777777" w:rsidR="009333A4" w:rsidRPr="00165A7F" w:rsidRDefault="009333A4" w:rsidP="009333A4">
      <w:pPr>
        <w:ind w:left="284" w:hanging="284"/>
        <w:jc w:val="both"/>
        <w:rPr>
          <w:rFonts w:asciiTheme="minorHAnsi" w:hAnsiTheme="minorHAnsi" w:cstheme="minorHAnsi"/>
          <w:bCs/>
          <w:sz w:val="20"/>
        </w:rPr>
      </w:pPr>
      <w:r w:rsidRPr="00165A7F">
        <w:rPr>
          <w:rFonts w:asciiTheme="minorHAnsi" w:hAnsiTheme="minorHAnsi" w:cstheme="minorHAnsi"/>
          <w:bCs/>
          <w:sz w:val="20"/>
        </w:rPr>
        <w:t>2) działki, na których w wyniku realizacji, eksploatacji lub użytkowania przedsięwzięcia zostałyby przekroczone standardy jakości środowiska, lub</w:t>
      </w:r>
    </w:p>
    <w:p w14:paraId="41F46CC9" w14:textId="77777777" w:rsidR="009333A4" w:rsidRPr="00165A7F" w:rsidRDefault="009333A4" w:rsidP="009333A4">
      <w:pPr>
        <w:ind w:left="284" w:hanging="284"/>
        <w:jc w:val="both"/>
        <w:rPr>
          <w:rFonts w:asciiTheme="minorHAnsi" w:hAnsiTheme="minorHAnsi" w:cstheme="minorHAnsi"/>
          <w:bCs/>
          <w:sz w:val="20"/>
        </w:rPr>
      </w:pPr>
      <w:r w:rsidRPr="00165A7F">
        <w:rPr>
          <w:rFonts w:asciiTheme="minorHAnsi" w:hAnsiTheme="minorHAnsi" w:cstheme="minorHAnsi"/>
          <w:bCs/>
          <w:sz w:val="20"/>
        </w:rPr>
        <w:t>3) działki znajdujące się w zasięgu znaczącego oddziaływania przedsięwzięcia, które może wprowadzić ograniczenia w zagospodarowaniu nieruchomości, zgodnie z jej aktualnym przeznaczeniem.</w:t>
      </w:r>
    </w:p>
    <w:p w14:paraId="58FE4378" w14:textId="77777777" w:rsidR="009333A4" w:rsidRPr="00165A7F" w:rsidRDefault="009333A4" w:rsidP="002C2BD1">
      <w:pPr>
        <w:pStyle w:val="Tekstpodstawowy"/>
        <w:jc w:val="both"/>
        <w:rPr>
          <w:rFonts w:ascii="Calibri" w:hAnsi="Calibri" w:cs="Calibri"/>
          <w:bCs/>
          <w:iCs/>
          <w:sz w:val="20"/>
        </w:rPr>
      </w:pPr>
      <w:r w:rsidRPr="00165A7F">
        <w:rPr>
          <w:rFonts w:ascii="Calibri" w:hAnsi="Calibri" w:cs="Calibri"/>
          <w:bCs/>
          <w:iCs/>
          <w:sz w:val="20"/>
        </w:rPr>
        <w:t xml:space="preserve">Zważywszy, że przedsięwzięcie wykracza poza obszar jednej gminy, jak również część stron postępowania jest właścicielami nieruchomości na terenie gminy Rokietnica – niniejsze obwieszczenie przekazane zostaje Wójtowi Gminy Rokietnica celem zawiadomienia stron postępowania w trybie określonym przepisami </w:t>
      </w:r>
      <w:r w:rsidRPr="00165A7F">
        <w:rPr>
          <w:rFonts w:asciiTheme="minorHAnsi" w:hAnsiTheme="minorHAnsi" w:cstheme="minorHAnsi"/>
          <w:bCs/>
          <w:sz w:val="20"/>
        </w:rPr>
        <w:t xml:space="preserve">art. 74 ust. 3 </w:t>
      </w:r>
      <w:proofErr w:type="spellStart"/>
      <w:r w:rsidRPr="00165A7F">
        <w:rPr>
          <w:rFonts w:asciiTheme="minorHAnsi" w:hAnsiTheme="minorHAnsi" w:cstheme="minorHAnsi"/>
          <w:bCs/>
          <w:sz w:val="20"/>
        </w:rPr>
        <w:t>uioś</w:t>
      </w:r>
      <w:proofErr w:type="spellEnd"/>
      <w:r w:rsidRPr="00165A7F">
        <w:rPr>
          <w:rFonts w:asciiTheme="minorHAnsi" w:hAnsiTheme="minorHAnsi" w:cstheme="minorHAnsi"/>
          <w:bCs/>
          <w:sz w:val="20"/>
        </w:rPr>
        <w:t xml:space="preserve"> oraz art. 49 </w:t>
      </w:r>
      <w:proofErr w:type="spellStart"/>
      <w:r w:rsidRPr="00165A7F">
        <w:rPr>
          <w:rFonts w:asciiTheme="minorHAnsi" w:hAnsiTheme="minorHAnsi" w:cstheme="minorHAnsi"/>
          <w:bCs/>
          <w:sz w:val="20"/>
        </w:rPr>
        <w:t>uioś</w:t>
      </w:r>
      <w:proofErr w:type="spellEnd"/>
      <w:r w:rsidRPr="00165A7F">
        <w:rPr>
          <w:rFonts w:asciiTheme="minorHAnsi" w:hAnsiTheme="minorHAnsi" w:cstheme="minorHAnsi"/>
          <w:bCs/>
          <w:sz w:val="20"/>
        </w:rPr>
        <w:t>.</w:t>
      </w:r>
    </w:p>
    <w:p w14:paraId="2D6F3460" w14:textId="77777777" w:rsidR="009333A4" w:rsidRPr="00165A7F" w:rsidRDefault="009333A4" w:rsidP="009333A4">
      <w:pPr>
        <w:pStyle w:val="Tekstpodstawowy"/>
        <w:jc w:val="left"/>
        <w:rPr>
          <w:rFonts w:ascii="Calibri" w:hAnsi="Calibri" w:cs="Calibri"/>
          <w:bCs/>
          <w:iCs/>
          <w:sz w:val="12"/>
          <w:szCs w:val="12"/>
        </w:rPr>
      </w:pPr>
    </w:p>
    <w:p w14:paraId="1E39224A" w14:textId="77777777" w:rsidR="009333A4" w:rsidRPr="00165A7F" w:rsidRDefault="009333A4" w:rsidP="009333A4">
      <w:pPr>
        <w:pStyle w:val="Tekstpodstawowy"/>
        <w:jc w:val="left"/>
        <w:rPr>
          <w:rFonts w:ascii="Calibri" w:hAnsi="Calibri" w:cs="Calibri"/>
          <w:bCs/>
          <w:iCs/>
          <w:sz w:val="12"/>
          <w:szCs w:val="12"/>
        </w:rPr>
      </w:pPr>
    </w:p>
    <w:p w14:paraId="10E53B71" w14:textId="77777777" w:rsidR="009333A4" w:rsidRPr="00165A7F" w:rsidRDefault="009333A4" w:rsidP="009333A4">
      <w:pPr>
        <w:pStyle w:val="Tekstpodstawowy"/>
        <w:jc w:val="left"/>
        <w:rPr>
          <w:rFonts w:ascii="Calibri" w:hAnsi="Calibri" w:cs="Calibri"/>
          <w:bCs/>
          <w:iCs/>
          <w:sz w:val="12"/>
          <w:szCs w:val="12"/>
        </w:rPr>
      </w:pPr>
    </w:p>
    <w:p w14:paraId="45260743" w14:textId="77777777" w:rsidR="009333A4" w:rsidRPr="00165A7F" w:rsidRDefault="009333A4" w:rsidP="009333A4">
      <w:pPr>
        <w:pStyle w:val="Tekstpodstawowy"/>
        <w:jc w:val="left"/>
        <w:rPr>
          <w:rFonts w:ascii="Calibri" w:hAnsi="Calibri" w:cs="Calibri"/>
          <w:bCs/>
          <w:iCs/>
          <w:sz w:val="12"/>
          <w:szCs w:val="12"/>
        </w:rPr>
      </w:pPr>
    </w:p>
    <w:p w14:paraId="5EF16B6E" w14:textId="77777777" w:rsidR="009333A4" w:rsidRPr="00165A7F" w:rsidRDefault="009333A4" w:rsidP="009333A4">
      <w:pPr>
        <w:pStyle w:val="Tekstpodstawowy"/>
        <w:jc w:val="left"/>
        <w:rPr>
          <w:rFonts w:ascii="Calibri" w:hAnsi="Calibri" w:cs="Calibri"/>
          <w:bCs/>
          <w:iCs/>
          <w:sz w:val="12"/>
          <w:szCs w:val="12"/>
        </w:rPr>
      </w:pPr>
    </w:p>
    <w:p w14:paraId="04934752" w14:textId="77777777" w:rsidR="009333A4" w:rsidRPr="00165A7F" w:rsidRDefault="009333A4" w:rsidP="009333A4">
      <w:pPr>
        <w:pStyle w:val="Tekstpodstawowy"/>
        <w:jc w:val="left"/>
        <w:rPr>
          <w:rFonts w:ascii="Calibri" w:hAnsi="Calibri" w:cs="Calibri"/>
          <w:bCs/>
          <w:iCs/>
          <w:sz w:val="12"/>
          <w:szCs w:val="12"/>
        </w:rPr>
      </w:pPr>
    </w:p>
    <w:p w14:paraId="756A8300" w14:textId="77777777" w:rsidR="009333A4" w:rsidRPr="00165A7F" w:rsidRDefault="009333A4" w:rsidP="009333A4">
      <w:pPr>
        <w:pStyle w:val="Tekstpodstawowy"/>
        <w:jc w:val="left"/>
        <w:rPr>
          <w:rFonts w:ascii="Calibri" w:hAnsi="Calibri" w:cs="Calibri"/>
          <w:bCs/>
          <w:iCs/>
          <w:sz w:val="12"/>
          <w:szCs w:val="12"/>
        </w:rPr>
      </w:pPr>
    </w:p>
    <w:p w14:paraId="6EB34FD9" w14:textId="77777777" w:rsidR="009333A4" w:rsidRPr="00165A7F" w:rsidRDefault="009333A4" w:rsidP="009333A4">
      <w:pPr>
        <w:pStyle w:val="Tekstpodstawowy"/>
        <w:jc w:val="left"/>
        <w:rPr>
          <w:rFonts w:ascii="Calibri" w:hAnsi="Calibri" w:cs="Calibri"/>
          <w:bCs/>
          <w:iCs/>
          <w:sz w:val="12"/>
          <w:szCs w:val="12"/>
        </w:rPr>
      </w:pPr>
    </w:p>
    <w:p w14:paraId="700B1F75" w14:textId="77777777" w:rsidR="009333A4" w:rsidRPr="00165A7F" w:rsidRDefault="009333A4" w:rsidP="009333A4">
      <w:pPr>
        <w:pStyle w:val="Tekstpodstawowy"/>
        <w:jc w:val="left"/>
        <w:rPr>
          <w:rFonts w:ascii="Calibri" w:hAnsi="Calibri" w:cs="Calibri"/>
          <w:bCs/>
          <w:iCs/>
          <w:sz w:val="12"/>
          <w:szCs w:val="12"/>
        </w:rPr>
      </w:pPr>
    </w:p>
    <w:p w14:paraId="75C2AD6F" w14:textId="77777777" w:rsidR="009333A4" w:rsidRPr="00165A7F" w:rsidRDefault="009333A4" w:rsidP="009333A4">
      <w:pPr>
        <w:pStyle w:val="Tekstpodstawowy"/>
        <w:jc w:val="left"/>
        <w:rPr>
          <w:rFonts w:ascii="Calibri" w:hAnsi="Calibri" w:cs="Calibri"/>
          <w:bCs/>
          <w:iCs/>
          <w:sz w:val="12"/>
          <w:szCs w:val="12"/>
        </w:rPr>
      </w:pPr>
    </w:p>
    <w:p w14:paraId="488464C0" w14:textId="77777777" w:rsidR="009333A4" w:rsidRPr="00165A7F" w:rsidRDefault="009333A4" w:rsidP="009333A4">
      <w:pPr>
        <w:pStyle w:val="Tekstpodstawowy"/>
        <w:jc w:val="left"/>
        <w:rPr>
          <w:rFonts w:ascii="Calibri" w:hAnsi="Calibri" w:cs="Calibri"/>
          <w:bCs/>
          <w:iCs/>
          <w:sz w:val="12"/>
          <w:szCs w:val="12"/>
        </w:rPr>
      </w:pPr>
    </w:p>
    <w:p w14:paraId="1A19E31C" w14:textId="77777777" w:rsidR="009333A4" w:rsidRPr="00165A7F" w:rsidRDefault="009333A4" w:rsidP="009333A4">
      <w:pPr>
        <w:spacing w:line="360" w:lineRule="auto"/>
        <w:rPr>
          <w:rFonts w:asciiTheme="minorHAnsi" w:hAnsiTheme="minorHAnsi" w:cstheme="minorHAnsi"/>
          <w:bCs/>
          <w:sz w:val="16"/>
          <w:szCs w:val="16"/>
          <w:u w:val="single"/>
        </w:rPr>
      </w:pPr>
      <w:r w:rsidRPr="00165A7F">
        <w:rPr>
          <w:rFonts w:asciiTheme="minorHAnsi" w:hAnsiTheme="minorHAnsi" w:cstheme="minorHAnsi"/>
          <w:bCs/>
          <w:sz w:val="16"/>
          <w:szCs w:val="16"/>
          <w:u w:val="single"/>
        </w:rPr>
        <w:t>Otrzymują:</w:t>
      </w:r>
    </w:p>
    <w:p w14:paraId="6E2A55FA" w14:textId="77777777" w:rsidR="009333A4" w:rsidRPr="00165A7F" w:rsidRDefault="009333A4" w:rsidP="009333A4">
      <w:pPr>
        <w:pStyle w:val="Nagwek"/>
        <w:ind w:left="284" w:hanging="284"/>
        <w:rPr>
          <w:rFonts w:asciiTheme="minorHAnsi" w:hAnsiTheme="minorHAnsi" w:cstheme="minorHAnsi"/>
          <w:bCs/>
          <w:sz w:val="16"/>
          <w:szCs w:val="16"/>
        </w:rPr>
      </w:pPr>
      <w:r w:rsidRPr="00165A7F">
        <w:rPr>
          <w:rFonts w:asciiTheme="minorHAnsi" w:hAnsiTheme="minorHAnsi" w:cstheme="minorHAnsi"/>
          <w:bCs/>
          <w:sz w:val="16"/>
          <w:szCs w:val="16"/>
        </w:rPr>
        <w:t>1. Wnioskodawca</w:t>
      </w:r>
    </w:p>
    <w:p w14:paraId="6931497C" w14:textId="77777777" w:rsidR="009333A4" w:rsidRPr="00165A7F" w:rsidRDefault="009333A4" w:rsidP="009333A4">
      <w:pPr>
        <w:pStyle w:val="Nagwek"/>
        <w:ind w:left="284" w:hanging="284"/>
        <w:rPr>
          <w:rFonts w:asciiTheme="minorHAnsi" w:hAnsiTheme="minorHAnsi" w:cstheme="minorHAnsi"/>
          <w:bCs/>
          <w:sz w:val="16"/>
          <w:szCs w:val="16"/>
        </w:rPr>
      </w:pPr>
      <w:r w:rsidRPr="00165A7F">
        <w:rPr>
          <w:rFonts w:asciiTheme="minorHAnsi" w:hAnsiTheme="minorHAnsi" w:cstheme="minorHAnsi"/>
          <w:bCs/>
          <w:sz w:val="16"/>
          <w:szCs w:val="16"/>
        </w:rPr>
        <w:t>2. Strony postępowania:</w:t>
      </w:r>
    </w:p>
    <w:p w14:paraId="22DD0905" w14:textId="77777777" w:rsidR="009333A4" w:rsidRPr="00165A7F" w:rsidRDefault="009333A4" w:rsidP="009333A4">
      <w:pPr>
        <w:pStyle w:val="Nagwek"/>
        <w:ind w:left="284"/>
        <w:rPr>
          <w:rFonts w:asciiTheme="minorHAnsi" w:hAnsiTheme="minorHAnsi" w:cstheme="minorHAnsi"/>
          <w:bCs/>
          <w:sz w:val="16"/>
          <w:szCs w:val="16"/>
        </w:rPr>
      </w:pPr>
      <w:r w:rsidRPr="00165A7F">
        <w:rPr>
          <w:rFonts w:asciiTheme="minorHAnsi" w:hAnsiTheme="minorHAnsi" w:cstheme="minorHAnsi"/>
          <w:bCs/>
          <w:sz w:val="16"/>
          <w:szCs w:val="16"/>
        </w:rPr>
        <w:t>w drodze publicznego ogłoszenia (tablica ogłoszeń w Urzędzie Gminy</w:t>
      </w:r>
    </w:p>
    <w:p w14:paraId="14AFB8AB" w14:textId="77777777" w:rsidR="009333A4" w:rsidRPr="00165A7F" w:rsidRDefault="009333A4" w:rsidP="009333A4">
      <w:pPr>
        <w:pStyle w:val="Nagwek"/>
        <w:ind w:left="284"/>
        <w:rPr>
          <w:rFonts w:asciiTheme="minorHAnsi" w:hAnsiTheme="minorHAnsi" w:cstheme="minorHAnsi"/>
          <w:bCs/>
          <w:sz w:val="16"/>
          <w:szCs w:val="16"/>
        </w:rPr>
      </w:pPr>
      <w:r w:rsidRPr="00165A7F">
        <w:rPr>
          <w:rFonts w:asciiTheme="minorHAnsi" w:hAnsiTheme="minorHAnsi" w:cstheme="minorHAnsi"/>
          <w:bCs/>
          <w:sz w:val="16"/>
          <w:szCs w:val="16"/>
        </w:rPr>
        <w:t>i w miejscowości lokalizacji planowanego przedsięwzięcia oraz biuletyn informacji publicznej: bip.suchylas.pl)</w:t>
      </w:r>
    </w:p>
    <w:p w14:paraId="344C4646" w14:textId="4EAFC735" w:rsidR="009333A4" w:rsidRPr="00165A7F" w:rsidRDefault="009333A4" w:rsidP="009333A4">
      <w:pPr>
        <w:pStyle w:val="Nagwek"/>
        <w:ind w:left="284" w:hanging="284"/>
        <w:rPr>
          <w:rFonts w:asciiTheme="minorHAnsi" w:hAnsiTheme="minorHAnsi" w:cstheme="minorHAnsi"/>
          <w:bCs/>
          <w:sz w:val="16"/>
          <w:szCs w:val="16"/>
        </w:rPr>
      </w:pPr>
      <w:r w:rsidRPr="00165A7F">
        <w:rPr>
          <w:rFonts w:asciiTheme="minorHAnsi" w:hAnsiTheme="minorHAnsi" w:cstheme="minorHAnsi"/>
          <w:bCs/>
          <w:sz w:val="16"/>
          <w:szCs w:val="16"/>
        </w:rPr>
        <w:t>3. Przewodnicząca Zarządu Osiedla Suchy Las</w:t>
      </w:r>
      <w:r w:rsidR="00165A7F">
        <w:rPr>
          <w:rFonts w:asciiTheme="minorHAnsi" w:hAnsiTheme="minorHAnsi" w:cstheme="minorHAnsi"/>
          <w:bCs/>
          <w:sz w:val="16"/>
          <w:szCs w:val="16"/>
        </w:rPr>
        <w:t>-Wschód</w:t>
      </w:r>
      <w:r w:rsidRPr="00165A7F">
        <w:rPr>
          <w:rFonts w:asciiTheme="minorHAnsi" w:hAnsiTheme="minorHAnsi" w:cstheme="minorHAnsi"/>
          <w:bCs/>
          <w:sz w:val="16"/>
          <w:szCs w:val="16"/>
        </w:rPr>
        <w:t xml:space="preserve"> (do wywieszenia na tablicach ogłoszeń)</w:t>
      </w:r>
    </w:p>
    <w:p w14:paraId="6D30B036" w14:textId="09596500" w:rsidR="009333A4" w:rsidRPr="00165A7F" w:rsidRDefault="009333A4" w:rsidP="009333A4">
      <w:pPr>
        <w:pStyle w:val="Nagwek"/>
        <w:ind w:left="284" w:hanging="284"/>
        <w:rPr>
          <w:rFonts w:asciiTheme="minorHAnsi" w:hAnsiTheme="minorHAnsi" w:cstheme="minorHAnsi"/>
          <w:bCs/>
          <w:sz w:val="16"/>
          <w:szCs w:val="16"/>
        </w:rPr>
      </w:pPr>
      <w:r w:rsidRPr="00165A7F">
        <w:rPr>
          <w:rFonts w:asciiTheme="minorHAnsi" w:hAnsiTheme="minorHAnsi" w:cstheme="minorHAnsi"/>
          <w:bCs/>
          <w:sz w:val="16"/>
          <w:szCs w:val="16"/>
        </w:rPr>
        <w:t>4. ROŚ-a/a</w:t>
      </w:r>
    </w:p>
    <w:p w14:paraId="7FE4FE13" w14:textId="77777777" w:rsidR="009333A4" w:rsidRPr="00165A7F" w:rsidRDefault="009333A4" w:rsidP="009333A4">
      <w:pPr>
        <w:pStyle w:val="Nagwek"/>
        <w:tabs>
          <w:tab w:val="clear" w:pos="4536"/>
          <w:tab w:val="decimal" w:leader="dot" w:pos="9072"/>
        </w:tabs>
        <w:jc w:val="both"/>
        <w:rPr>
          <w:rFonts w:ascii="Calibri" w:hAnsi="Calibri" w:cs="Calibri"/>
          <w:bCs/>
          <w:sz w:val="20"/>
        </w:rPr>
      </w:pPr>
    </w:p>
    <w:p w14:paraId="0EF425DA" w14:textId="77777777" w:rsidR="009333A4" w:rsidRPr="00165A7F" w:rsidRDefault="009333A4" w:rsidP="009333A4">
      <w:pPr>
        <w:pStyle w:val="Nagwek"/>
        <w:tabs>
          <w:tab w:val="clear" w:pos="4536"/>
          <w:tab w:val="decimal" w:leader="dot" w:pos="9072"/>
        </w:tabs>
        <w:jc w:val="both"/>
        <w:rPr>
          <w:rFonts w:ascii="Calibri" w:hAnsi="Calibri" w:cs="Calibri"/>
          <w:bCs/>
          <w:sz w:val="20"/>
        </w:rPr>
      </w:pPr>
    </w:p>
    <w:p w14:paraId="475CD4EA" w14:textId="77777777" w:rsidR="009333A4" w:rsidRPr="00165A7F" w:rsidRDefault="009333A4" w:rsidP="009333A4">
      <w:pPr>
        <w:jc w:val="center"/>
        <w:rPr>
          <w:rFonts w:asciiTheme="minorHAnsi" w:hAnsiTheme="minorHAnsi" w:cstheme="minorHAnsi"/>
          <w:bCs/>
          <w:sz w:val="16"/>
          <w:szCs w:val="16"/>
        </w:rPr>
      </w:pPr>
      <w:r w:rsidRPr="00165A7F">
        <w:rPr>
          <w:rFonts w:asciiTheme="minorHAnsi" w:hAnsiTheme="minorHAnsi" w:cstheme="minorHAnsi"/>
          <w:bCs/>
          <w:sz w:val="16"/>
          <w:szCs w:val="16"/>
        </w:rPr>
        <w:t>INFORMACJA DOTYCZĄCA</w:t>
      </w:r>
    </w:p>
    <w:p w14:paraId="4F61021A" w14:textId="77777777" w:rsidR="009333A4" w:rsidRPr="00165A7F" w:rsidRDefault="009333A4" w:rsidP="009333A4">
      <w:pPr>
        <w:jc w:val="center"/>
        <w:rPr>
          <w:rFonts w:asciiTheme="minorHAnsi" w:hAnsiTheme="minorHAnsi" w:cstheme="minorHAnsi"/>
          <w:bCs/>
          <w:sz w:val="16"/>
          <w:szCs w:val="16"/>
        </w:rPr>
      </w:pPr>
      <w:r w:rsidRPr="00165A7F">
        <w:rPr>
          <w:rFonts w:asciiTheme="minorHAnsi" w:hAnsiTheme="minorHAnsi" w:cstheme="minorHAnsi"/>
          <w:bCs/>
          <w:sz w:val="16"/>
          <w:szCs w:val="16"/>
        </w:rPr>
        <w:t>OCHRONY DANYCH OSOBOWYCH</w:t>
      </w:r>
    </w:p>
    <w:p w14:paraId="579A8B44" w14:textId="77777777" w:rsidR="009333A4" w:rsidRPr="00165A7F" w:rsidRDefault="009333A4" w:rsidP="009333A4">
      <w:pPr>
        <w:rPr>
          <w:rFonts w:asciiTheme="minorHAnsi" w:hAnsiTheme="minorHAnsi" w:cstheme="minorHAnsi"/>
          <w:bCs/>
          <w:sz w:val="16"/>
          <w:szCs w:val="16"/>
        </w:rPr>
      </w:pPr>
      <w:r w:rsidRPr="00165A7F">
        <w:rPr>
          <w:rFonts w:asciiTheme="minorHAnsi" w:hAnsiTheme="minorHAnsi" w:cstheme="minorHAnsi"/>
          <w:bCs/>
          <w:sz w:val="16"/>
          <w:szCs w:val="16"/>
        </w:rPr>
        <w:t> </w:t>
      </w:r>
    </w:p>
    <w:p w14:paraId="5EDD9827" w14:textId="77777777" w:rsidR="009333A4" w:rsidRPr="00165A7F" w:rsidRDefault="009333A4" w:rsidP="009333A4">
      <w:pPr>
        <w:ind w:left="284" w:hanging="284"/>
        <w:jc w:val="both"/>
        <w:rPr>
          <w:rFonts w:asciiTheme="minorHAnsi" w:hAnsiTheme="minorHAnsi" w:cstheme="minorHAnsi"/>
          <w:bCs/>
          <w:sz w:val="16"/>
          <w:szCs w:val="16"/>
        </w:rPr>
      </w:pPr>
      <w:r w:rsidRPr="00165A7F">
        <w:rPr>
          <w:rFonts w:asciiTheme="minorHAnsi" w:hAnsiTheme="minorHAnsi" w:cstheme="minorHAnsi"/>
          <w:bCs/>
          <w:sz w:val="16"/>
          <w:szCs w:val="16"/>
        </w:rPr>
        <w:t>1. Administratorem Państwa danych jest Wójt Gminy Suchy Las, ul. Szkolna 13 62-002 Suchy Las, e-mail: </w:t>
      </w:r>
      <w:hyperlink r:id="rId8" w:tgtFrame="_blank" w:history="1">
        <w:r w:rsidRPr="00165A7F">
          <w:rPr>
            <w:rStyle w:val="Hipercze"/>
            <w:rFonts w:asciiTheme="minorHAnsi" w:hAnsiTheme="minorHAnsi" w:cstheme="minorHAnsi"/>
            <w:bCs/>
            <w:sz w:val="16"/>
            <w:szCs w:val="16"/>
          </w:rPr>
          <w:t>ug@suchylas.pl</w:t>
        </w:r>
      </w:hyperlink>
      <w:r w:rsidRPr="00165A7F">
        <w:rPr>
          <w:rFonts w:asciiTheme="minorHAnsi" w:hAnsiTheme="minorHAnsi" w:cstheme="minorHAnsi"/>
          <w:bCs/>
          <w:sz w:val="16"/>
          <w:szCs w:val="16"/>
        </w:rPr>
        <w:t>;  </w:t>
      </w:r>
    </w:p>
    <w:p w14:paraId="7622F1F2" w14:textId="77777777" w:rsidR="009333A4" w:rsidRPr="00165A7F" w:rsidRDefault="009333A4" w:rsidP="009333A4">
      <w:pPr>
        <w:ind w:left="284" w:hanging="284"/>
        <w:jc w:val="both"/>
        <w:rPr>
          <w:rFonts w:asciiTheme="minorHAnsi" w:hAnsiTheme="minorHAnsi" w:cstheme="minorHAnsi"/>
          <w:bCs/>
          <w:sz w:val="16"/>
          <w:szCs w:val="16"/>
        </w:rPr>
      </w:pPr>
      <w:r w:rsidRPr="00165A7F">
        <w:rPr>
          <w:rFonts w:asciiTheme="minorHAnsi" w:hAnsiTheme="minorHAnsi" w:cstheme="minorHAnsi"/>
          <w:bCs/>
          <w:sz w:val="16"/>
          <w:szCs w:val="16"/>
        </w:rPr>
        <w:t>2. Administrator wyznaczył Inspektora Ochrony Danych, z którym mogą się Państwo kontaktować we wszystkich sprawach dotyczących przetwarzania danych osobowych za pośrednictwem adresu email: </w:t>
      </w:r>
      <w:hyperlink r:id="rId9" w:tgtFrame="_blank" w:history="1">
        <w:r w:rsidRPr="00165A7F">
          <w:rPr>
            <w:rStyle w:val="Hipercze"/>
            <w:rFonts w:asciiTheme="minorHAnsi" w:hAnsiTheme="minorHAnsi" w:cstheme="minorHAnsi"/>
            <w:bCs/>
            <w:sz w:val="16"/>
            <w:szCs w:val="16"/>
          </w:rPr>
          <w:t xml:space="preserve">iod_suchylas@rodo.pl </w:t>
        </w:r>
      </w:hyperlink>
      <w:r w:rsidRPr="00165A7F">
        <w:rPr>
          <w:rFonts w:asciiTheme="minorHAnsi" w:hAnsiTheme="minorHAnsi" w:cstheme="minorHAnsi"/>
          <w:bCs/>
          <w:sz w:val="16"/>
          <w:szCs w:val="16"/>
        </w:rPr>
        <w:t>; lub pisemnie pod adres Administratora. </w:t>
      </w:r>
    </w:p>
    <w:p w14:paraId="35A8D2B1" w14:textId="77777777" w:rsidR="009333A4" w:rsidRPr="00165A7F" w:rsidRDefault="009333A4" w:rsidP="009333A4">
      <w:pPr>
        <w:ind w:left="284" w:hanging="284"/>
        <w:jc w:val="both"/>
        <w:rPr>
          <w:rFonts w:asciiTheme="minorHAnsi" w:hAnsiTheme="minorHAnsi" w:cstheme="minorHAnsi"/>
          <w:bCs/>
          <w:sz w:val="16"/>
          <w:szCs w:val="16"/>
        </w:rPr>
      </w:pPr>
      <w:r w:rsidRPr="00165A7F">
        <w:rPr>
          <w:rFonts w:asciiTheme="minorHAnsi" w:hAnsiTheme="minorHAnsi" w:cstheme="minorHAnsi"/>
          <w:bCs/>
          <w:sz w:val="16"/>
          <w:szCs w:val="16"/>
        </w:rPr>
        <w:t xml:space="preserve">3. Państwa dane osobowe będą przetwarzane w celach związanych z postępowaniem w sprawie wydania decyzji o środowiskowych uwarunkowaniach w Urzędzie Gminy w Suchym Lesie, gdyż jest to niezbędne do wypełnienia obowiązku prawnego ciążącego na Administratorze (art. 6 ust. 1 lit. c RODO) w zw. z Ustawą z dnia 8 marca 1990 r. o samorządzie gminnym (Dz. U. z 2024 r., poz. 609 </w:t>
      </w:r>
      <w:proofErr w:type="spellStart"/>
      <w:r w:rsidRPr="00165A7F">
        <w:rPr>
          <w:rFonts w:asciiTheme="minorHAnsi" w:hAnsiTheme="minorHAnsi" w:cstheme="minorHAnsi"/>
          <w:bCs/>
          <w:sz w:val="16"/>
          <w:szCs w:val="16"/>
        </w:rPr>
        <w:t>t.j</w:t>
      </w:r>
      <w:proofErr w:type="spellEnd"/>
      <w:r w:rsidRPr="00165A7F">
        <w:rPr>
          <w:rFonts w:asciiTheme="minorHAnsi" w:hAnsiTheme="minorHAnsi" w:cstheme="minorHAnsi"/>
          <w:bCs/>
          <w:sz w:val="16"/>
          <w:szCs w:val="16"/>
        </w:rPr>
        <w:t>.), z Ustawą z dnia 3 października 2008 r. o udostępnianiu informacji o środowisku i jego ochronie, udziale społeczeństwa w ochronie środowiska oraz o ocenach oddziaływania na środowisko (</w:t>
      </w:r>
      <w:proofErr w:type="spellStart"/>
      <w:r w:rsidRPr="00165A7F">
        <w:rPr>
          <w:rFonts w:asciiTheme="minorHAnsi" w:hAnsiTheme="minorHAnsi" w:cstheme="minorHAnsi"/>
          <w:bCs/>
          <w:sz w:val="16"/>
          <w:szCs w:val="16"/>
        </w:rPr>
        <w:t>t.j</w:t>
      </w:r>
      <w:proofErr w:type="spellEnd"/>
      <w:r w:rsidRPr="00165A7F">
        <w:rPr>
          <w:rFonts w:asciiTheme="minorHAnsi" w:hAnsiTheme="minorHAnsi" w:cstheme="minorHAnsi"/>
          <w:bCs/>
          <w:sz w:val="16"/>
          <w:szCs w:val="16"/>
        </w:rPr>
        <w:t xml:space="preserve">. Dz. U. z 2024 r. poz. 1112 z </w:t>
      </w:r>
      <w:proofErr w:type="spellStart"/>
      <w:r w:rsidRPr="00165A7F">
        <w:rPr>
          <w:rFonts w:asciiTheme="minorHAnsi" w:hAnsiTheme="minorHAnsi" w:cstheme="minorHAnsi"/>
          <w:bCs/>
          <w:sz w:val="16"/>
          <w:szCs w:val="16"/>
        </w:rPr>
        <w:t>późn</w:t>
      </w:r>
      <w:proofErr w:type="spellEnd"/>
      <w:r w:rsidRPr="00165A7F">
        <w:rPr>
          <w:rFonts w:asciiTheme="minorHAnsi" w:hAnsiTheme="minorHAnsi" w:cstheme="minorHAnsi"/>
          <w:bCs/>
          <w:sz w:val="16"/>
          <w:szCs w:val="16"/>
        </w:rPr>
        <w:t>. zm.).</w:t>
      </w:r>
    </w:p>
    <w:p w14:paraId="28A79ADB" w14:textId="77777777" w:rsidR="009333A4" w:rsidRPr="00165A7F" w:rsidRDefault="009333A4" w:rsidP="009333A4">
      <w:pPr>
        <w:ind w:left="284" w:hanging="284"/>
        <w:jc w:val="both"/>
        <w:rPr>
          <w:rFonts w:asciiTheme="minorHAnsi" w:hAnsiTheme="minorHAnsi" w:cstheme="minorHAnsi"/>
          <w:bCs/>
          <w:sz w:val="16"/>
          <w:szCs w:val="16"/>
        </w:rPr>
      </w:pPr>
      <w:r w:rsidRPr="00165A7F">
        <w:rPr>
          <w:rFonts w:asciiTheme="minorHAnsi" w:hAnsiTheme="minorHAnsi" w:cstheme="minorHAnsi"/>
          <w:bCs/>
          <w:sz w:val="16"/>
          <w:szCs w:val="16"/>
        </w:rPr>
        <w:t>4. Państwa dane osobowe będą przetwarzane przez okres niezbędny do realizacji ww. celu z uwzględnieniem okresów przechowywania określonych w przepisach szczególnych, w tym przepisów archiwalnych tj. kat. archiwalna  - B10. </w:t>
      </w:r>
    </w:p>
    <w:p w14:paraId="40EC9322" w14:textId="77777777" w:rsidR="009333A4" w:rsidRPr="00165A7F" w:rsidRDefault="009333A4" w:rsidP="009333A4">
      <w:pPr>
        <w:ind w:left="284" w:hanging="284"/>
        <w:jc w:val="both"/>
        <w:rPr>
          <w:rFonts w:asciiTheme="minorHAnsi" w:hAnsiTheme="minorHAnsi" w:cstheme="minorHAnsi"/>
          <w:bCs/>
          <w:sz w:val="16"/>
          <w:szCs w:val="16"/>
        </w:rPr>
      </w:pPr>
      <w:r w:rsidRPr="00165A7F">
        <w:rPr>
          <w:rFonts w:asciiTheme="minorHAnsi" w:hAnsiTheme="minorHAnsi" w:cstheme="minorHAnsi"/>
          <w:bCs/>
          <w:sz w:val="16"/>
          <w:szCs w:val="16"/>
        </w:rPr>
        <w:t>5. W związku z przetwarzaniem Państwa danych osobowych, przysługują Państwu następujące prawa: </w:t>
      </w:r>
    </w:p>
    <w:p w14:paraId="4ED55572" w14:textId="77777777" w:rsidR="009333A4" w:rsidRPr="00165A7F" w:rsidRDefault="009333A4" w:rsidP="009333A4">
      <w:pPr>
        <w:ind w:left="567" w:hanging="284"/>
        <w:jc w:val="both"/>
        <w:rPr>
          <w:rFonts w:asciiTheme="minorHAnsi" w:hAnsiTheme="minorHAnsi" w:cstheme="minorHAnsi"/>
          <w:bCs/>
          <w:sz w:val="16"/>
          <w:szCs w:val="16"/>
        </w:rPr>
      </w:pPr>
      <w:r w:rsidRPr="00165A7F">
        <w:rPr>
          <w:rFonts w:asciiTheme="minorHAnsi" w:hAnsiTheme="minorHAnsi" w:cstheme="minorHAnsi"/>
          <w:bCs/>
          <w:sz w:val="16"/>
          <w:szCs w:val="16"/>
        </w:rPr>
        <w:t>a. prawo dostępu do swoich danych oraz otrzymania ich kopii; </w:t>
      </w:r>
    </w:p>
    <w:p w14:paraId="693BC4F0" w14:textId="77777777" w:rsidR="009333A4" w:rsidRPr="00165A7F" w:rsidRDefault="009333A4" w:rsidP="009333A4">
      <w:pPr>
        <w:ind w:left="567" w:hanging="284"/>
        <w:jc w:val="both"/>
        <w:rPr>
          <w:rFonts w:asciiTheme="minorHAnsi" w:hAnsiTheme="minorHAnsi" w:cstheme="minorHAnsi"/>
          <w:bCs/>
          <w:sz w:val="16"/>
          <w:szCs w:val="16"/>
        </w:rPr>
      </w:pPr>
      <w:r w:rsidRPr="00165A7F">
        <w:rPr>
          <w:rFonts w:asciiTheme="minorHAnsi" w:hAnsiTheme="minorHAnsi" w:cstheme="minorHAnsi"/>
          <w:bCs/>
          <w:sz w:val="16"/>
          <w:szCs w:val="16"/>
        </w:rPr>
        <w:t>b. prawo do sprostowania (poprawiania) swoich danych osobowych; </w:t>
      </w:r>
    </w:p>
    <w:p w14:paraId="34FF12D0" w14:textId="77777777" w:rsidR="009333A4" w:rsidRPr="00165A7F" w:rsidRDefault="009333A4" w:rsidP="009333A4">
      <w:pPr>
        <w:ind w:left="567" w:hanging="284"/>
        <w:jc w:val="both"/>
        <w:rPr>
          <w:rFonts w:asciiTheme="minorHAnsi" w:hAnsiTheme="minorHAnsi" w:cstheme="minorHAnsi"/>
          <w:bCs/>
          <w:sz w:val="16"/>
          <w:szCs w:val="16"/>
        </w:rPr>
      </w:pPr>
      <w:r w:rsidRPr="00165A7F">
        <w:rPr>
          <w:rFonts w:asciiTheme="minorHAnsi" w:hAnsiTheme="minorHAnsi" w:cstheme="minorHAnsi"/>
          <w:bCs/>
          <w:sz w:val="16"/>
          <w:szCs w:val="16"/>
        </w:rPr>
        <w:t>c. prawo do ograniczenia przetwarzania danych osobowych; </w:t>
      </w:r>
    </w:p>
    <w:p w14:paraId="3881976B" w14:textId="77777777" w:rsidR="009333A4" w:rsidRPr="00165A7F" w:rsidRDefault="009333A4" w:rsidP="009333A4">
      <w:pPr>
        <w:ind w:left="567" w:hanging="284"/>
        <w:jc w:val="both"/>
        <w:rPr>
          <w:rFonts w:asciiTheme="minorHAnsi" w:hAnsiTheme="minorHAnsi" w:cstheme="minorHAnsi"/>
          <w:bCs/>
          <w:sz w:val="16"/>
          <w:szCs w:val="16"/>
        </w:rPr>
      </w:pPr>
      <w:r w:rsidRPr="00165A7F">
        <w:rPr>
          <w:rFonts w:asciiTheme="minorHAnsi" w:hAnsiTheme="minorHAnsi" w:cstheme="minorHAnsi"/>
          <w:bCs/>
          <w:sz w:val="16"/>
          <w:szCs w:val="16"/>
        </w:rPr>
        <w:t>d. prawo wniesienia skargi do Prezesa Urzędu Ochrony Danych Osobowych  (ul. Stawki 2, 00-193 Warszawa), w sytuacji, gdy uzna Pani/Pan, że przetwarzanie danych osobowych narusza przepisy ogólnego rozporządzenia o ochronie danych osobowych (RODO); </w:t>
      </w:r>
    </w:p>
    <w:p w14:paraId="5E9AC640" w14:textId="77777777" w:rsidR="009333A4" w:rsidRPr="00165A7F" w:rsidRDefault="009333A4" w:rsidP="009333A4">
      <w:pPr>
        <w:ind w:left="284" w:hanging="284"/>
        <w:jc w:val="both"/>
        <w:rPr>
          <w:rFonts w:asciiTheme="minorHAnsi" w:hAnsiTheme="minorHAnsi" w:cstheme="minorHAnsi"/>
          <w:bCs/>
          <w:sz w:val="16"/>
          <w:szCs w:val="16"/>
        </w:rPr>
      </w:pPr>
      <w:r w:rsidRPr="00165A7F">
        <w:rPr>
          <w:rFonts w:asciiTheme="minorHAnsi" w:hAnsiTheme="minorHAnsi" w:cstheme="minorHAnsi"/>
          <w:bCs/>
          <w:sz w:val="16"/>
          <w:szCs w:val="16"/>
        </w:rPr>
        <w:t xml:space="preserve">6. Przetwarzanie Państwa danych osobowych w związku z ciążącym na Administratorze obowiązkiem prawnym jest obowiązkowe, a ich brak przetwarzanie może skutkować brakiem realizacji celu, o którym mowa w punkcie 3. </w:t>
      </w:r>
    </w:p>
    <w:p w14:paraId="599E6296" w14:textId="15E19EF9" w:rsidR="008F0425" w:rsidRPr="002C2BD1" w:rsidRDefault="009333A4" w:rsidP="00045260">
      <w:pPr>
        <w:ind w:left="284" w:hanging="284"/>
        <w:jc w:val="both"/>
        <w:rPr>
          <w:rFonts w:ascii="Calibri" w:hAnsi="Calibri" w:cs="Calibri"/>
          <w:sz w:val="16"/>
          <w:szCs w:val="16"/>
        </w:rPr>
      </w:pPr>
      <w:r w:rsidRPr="00165A7F">
        <w:rPr>
          <w:rFonts w:asciiTheme="minorHAnsi" w:hAnsiTheme="minorHAnsi" w:cstheme="minorHAnsi"/>
          <w:bCs/>
          <w:sz w:val="16"/>
          <w:szCs w:val="16"/>
        </w:rPr>
        <w:t>7. Państwa dane mogą zostać przekazane podmiotom zewnętrznym na podstawie umowy powierzenia przetwarzania danych osobowych, a także podmiotom lub organom uprawnionym na podstawie przepisów prawa.</w:t>
      </w:r>
      <w:r w:rsidRPr="002C2BD1">
        <w:rPr>
          <w:rFonts w:asciiTheme="minorHAnsi" w:hAnsiTheme="minorHAnsi" w:cstheme="minorHAnsi"/>
          <w:bCs/>
          <w:sz w:val="16"/>
          <w:szCs w:val="16"/>
        </w:rPr>
        <w:t> </w:t>
      </w:r>
    </w:p>
    <w:sectPr w:rsidR="008F0425" w:rsidRPr="002C2BD1" w:rsidSect="002935C0">
      <w:headerReference w:type="default" r:id="rId10"/>
      <w:footerReference w:type="default" r:id="rId11"/>
      <w:headerReference w:type="first" r:id="rId12"/>
      <w:footerReference w:type="first" r:id="rId13"/>
      <w:pgSz w:w="11906" w:h="16838" w:code="9"/>
      <w:pgMar w:top="1364" w:right="1134" w:bottom="568" w:left="1134" w:header="708" w:footer="93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E820" w14:textId="77777777" w:rsidR="008E4AD4" w:rsidRDefault="008E4AD4" w:rsidP="003A500B">
      <w:r>
        <w:separator/>
      </w:r>
    </w:p>
  </w:endnote>
  <w:endnote w:type="continuationSeparator" w:id="0">
    <w:p w14:paraId="53FD0759" w14:textId="77777777" w:rsidR="008E4AD4" w:rsidRDefault="008E4AD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E8C9" w14:textId="77777777" w:rsidR="00616229"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BFDB" w14:textId="77777777" w:rsidR="00BA1F6A" w:rsidRPr="001C1D82" w:rsidRDefault="00B901EF" w:rsidP="00BA1F6A">
    <w:pPr>
      <w:rPr>
        <w:color w:val="7F7F7F"/>
      </w:rPr>
    </w:pPr>
    <w:r>
      <w:rPr>
        <w:noProof/>
      </w:rPr>
      <w:drawing>
        <wp:anchor distT="0" distB="0" distL="114300" distR="114300" simplePos="0" relativeHeight="251660288" behindDoc="0" locked="0" layoutInCell="1" allowOverlap="1" wp14:anchorId="598E34F2" wp14:editId="3F920F04">
          <wp:simplePos x="0" y="0"/>
          <wp:positionH relativeFrom="column">
            <wp:posOffset>5344795</wp:posOffset>
          </wp:positionH>
          <wp:positionV relativeFrom="paragraph">
            <wp:posOffset>119380</wp:posOffset>
          </wp:positionV>
          <wp:extent cx="734695" cy="718820"/>
          <wp:effectExtent l="0" t="0" r="8255" b="5080"/>
          <wp:wrapTight wrapText="bothSides">
            <wp:wrapPolygon edited="0">
              <wp:start x="0" y="0"/>
              <wp:lineTo x="0" y="21180"/>
              <wp:lineTo x="21283" y="21180"/>
              <wp:lineTo x="21283" y="0"/>
              <wp:lineTo x="0" y="0"/>
            </wp:wrapPolygon>
          </wp:wrapTight>
          <wp:docPr id="20" name="Obraz 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J_mon_m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718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156E3E5" wp14:editId="5D71A10E">
              <wp:simplePos x="0" y="0"/>
              <wp:positionH relativeFrom="column">
                <wp:posOffset>-31750</wp:posOffset>
              </wp:positionH>
              <wp:positionV relativeFrom="paragraph">
                <wp:posOffset>31115</wp:posOffset>
              </wp:positionV>
              <wp:extent cx="6124575" cy="0"/>
              <wp:effectExtent l="25400" t="21590" r="22225" b="2603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5B411"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" strokecolor="#7f7f7f" strokeweight="3pt"/>
          </w:pict>
        </mc:Fallback>
      </mc:AlternateContent>
    </w:r>
    <w:r>
      <w:rPr>
        <w:noProof/>
      </w:rPr>
      <mc:AlternateContent>
        <mc:Choice Requires="wps">
          <w:drawing>
            <wp:anchor distT="45720" distB="45720" distL="114300" distR="114300" simplePos="0" relativeHeight="251656192" behindDoc="0" locked="0" layoutInCell="1" allowOverlap="1" wp14:anchorId="6B3C8042" wp14:editId="0B114C94">
              <wp:simplePos x="0" y="0"/>
              <wp:positionH relativeFrom="column">
                <wp:posOffset>85090</wp:posOffset>
              </wp:positionH>
              <wp:positionV relativeFrom="paragraph">
                <wp:posOffset>168910</wp:posOffset>
              </wp:positionV>
              <wp:extent cx="2933700" cy="749300"/>
              <wp:effectExtent l="8890" t="6985" r="10160" b="571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rgbClr val="FFFFFF"/>
                        </a:solidFill>
                        <a:miter lim="800000"/>
                        <a:headEnd/>
                        <a:tailEnd/>
                      </a:ln>
                    </wps:spPr>
                    <wps:txbx>
                      <w:txbxContent>
                        <w:p w14:paraId="7B694595" w14:textId="77777777" w:rsidR="00BA1F6A" w:rsidRPr="001C1D82" w:rsidRDefault="00BA1F6A" w:rsidP="00BA1F6A">
                          <w:pPr>
                            <w:rPr>
                              <w:rFonts w:ascii="Calibri" w:hAnsi="Calibri"/>
                              <w:color w:val="7F7F7F"/>
                            </w:rPr>
                          </w:pPr>
                          <w:r w:rsidRPr="001C1D82">
                            <w:rPr>
                              <w:rFonts w:ascii="Calibri" w:hAnsi="Calibri"/>
                              <w:color w:val="7F7F7F"/>
                              <w:sz w:val="20"/>
                            </w:rPr>
                            <w:t>Urząd Gminy Suchy Las</w:t>
                          </w:r>
                          <w:r w:rsidRPr="001C1D82">
                            <w:rPr>
                              <w:rFonts w:ascii="Calibri" w:hAnsi="Calibri"/>
                              <w:color w:val="7F7F7F"/>
                              <w:sz w:val="20"/>
                            </w:rPr>
                            <w:br/>
                            <w:t>adres: ul. Szkolna 13, 62-002 Suchy Las</w:t>
                          </w:r>
                          <w:r w:rsidRPr="001C1D82">
                            <w:rPr>
                              <w:rFonts w:ascii="Calibri" w:hAnsi="Calibri"/>
                              <w:color w:val="7F7F7F"/>
                              <w:sz w:val="20"/>
                            </w:rPr>
                            <w:br/>
                          </w:r>
                          <w:r w:rsidR="007059B7" w:rsidRPr="001C1D82">
                            <w:rPr>
                              <w:rFonts w:ascii="Calibri" w:hAnsi="Calibri"/>
                              <w:color w:val="7F7F7F"/>
                              <w:sz w:val="20"/>
                            </w:rPr>
                            <w:t>t</w:t>
                          </w:r>
                          <w:r w:rsidRPr="001C1D82">
                            <w:rPr>
                              <w:rFonts w:ascii="Calibri" w:hAnsi="Calibri"/>
                              <w:color w:val="7F7F7F"/>
                              <w:sz w:val="20"/>
                            </w:rPr>
                            <w:t xml:space="preserve">el.: +48 61-8926-250, </w:t>
                          </w:r>
                          <w:r w:rsidR="007059B7" w:rsidRPr="001C1D82">
                            <w:rPr>
                              <w:rFonts w:ascii="Calibri" w:hAnsi="Calibri"/>
                              <w:color w:val="7F7F7F"/>
                              <w:sz w:val="20"/>
                            </w:rPr>
                            <w:t>f</w:t>
                          </w:r>
                          <w:r w:rsidRPr="001C1D82">
                            <w:rPr>
                              <w:rFonts w:ascii="Calibri" w:hAnsi="Calibri"/>
                              <w:color w:val="7F7F7F"/>
                              <w:sz w:val="20"/>
                            </w:rPr>
                            <w:t>ax: +48 61-8125-212</w:t>
                          </w:r>
                          <w:r w:rsidRPr="001C1D82">
                            <w:rPr>
                              <w:rFonts w:ascii="Calibri" w:hAnsi="Calibri"/>
                              <w:color w:val="7F7F7F"/>
                              <w:sz w:val="20"/>
                            </w:rPr>
                            <w:br/>
                            <w:t xml:space="preserve">e-mail: ug@suchylas.pl, </w:t>
                          </w:r>
                          <w:hyperlink r:id="rId2" w:history="1">
                            <w:r w:rsidRPr="001C1D82">
                              <w:rPr>
                                <w:rStyle w:val="Hipercze"/>
                                <w:rFonts w:ascii="Calibri" w:hAnsi="Calibri"/>
                                <w:color w:val="7F7F7F"/>
                                <w:sz w:val="20"/>
                              </w:rPr>
                              <w:t>www.suchylas.pl</w:t>
                            </w:r>
                          </w:hyperlink>
                          <w:r w:rsidRPr="001C1D82">
                            <w:rPr>
                              <w:rFonts w:ascii="Calibri" w:hAnsi="Calibri"/>
                              <w:color w:val="7F7F7F"/>
                            </w:rPr>
                            <w:br/>
                            <w:t>www.facebook.com/GminaSuchyLas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C8042" id="_x0000_t202" coordsize="21600,21600" o:spt="202" path="m,l,21600r21600,l21600,xe">
              <v:stroke joinstyle="miter"/>
              <v:path gradientshapeok="t" o:connecttype="rect"/>
            </v:shapetype>
            <v:shape id="Text Box 8" o:spid="_x0000_s1027" type="#_x0000_t202" style="position:absolute;margin-left:6.7pt;margin-top:13.3pt;width:231pt;height: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" strokecolor="white">
              <v:textbox>
                <w:txbxContent>
                  <w:p w14:paraId="7B694595" w14:textId="77777777" w:rsidR="00BA1F6A" w:rsidRPr="001C1D82" w:rsidRDefault="00BA1F6A" w:rsidP="00BA1F6A">
                    <w:pPr>
                      <w:rPr>
                        <w:rFonts w:ascii="Calibri" w:hAnsi="Calibri"/>
                        <w:color w:val="7F7F7F"/>
                      </w:rPr>
                    </w:pPr>
                    <w:r w:rsidRPr="001C1D82">
                      <w:rPr>
                        <w:rFonts w:ascii="Calibri" w:hAnsi="Calibri"/>
                        <w:color w:val="7F7F7F"/>
                        <w:sz w:val="20"/>
                      </w:rPr>
                      <w:t>Urząd Gminy Suchy Las</w:t>
                    </w:r>
                    <w:r w:rsidRPr="001C1D82">
                      <w:rPr>
                        <w:rFonts w:ascii="Calibri" w:hAnsi="Calibri"/>
                        <w:color w:val="7F7F7F"/>
                        <w:sz w:val="20"/>
                      </w:rPr>
                      <w:br/>
                      <w:t>adres: ul. Szkolna 13, 62-002 Suchy Las</w:t>
                    </w:r>
                    <w:r w:rsidRPr="001C1D82">
                      <w:rPr>
                        <w:rFonts w:ascii="Calibri" w:hAnsi="Calibri"/>
                        <w:color w:val="7F7F7F"/>
                        <w:sz w:val="20"/>
                      </w:rPr>
                      <w:br/>
                    </w:r>
                    <w:r w:rsidR="007059B7" w:rsidRPr="001C1D82">
                      <w:rPr>
                        <w:rFonts w:ascii="Calibri" w:hAnsi="Calibri"/>
                        <w:color w:val="7F7F7F"/>
                        <w:sz w:val="20"/>
                      </w:rPr>
                      <w:t>t</w:t>
                    </w:r>
                    <w:r w:rsidRPr="001C1D82">
                      <w:rPr>
                        <w:rFonts w:ascii="Calibri" w:hAnsi="Calibri"/>
                        <w:color w:val="7F7F7F"/>
                        <w:sz w:val="20"/>
                      </w:rPr>
                      <w:t xml:space="preserve">el.: +48 61-8926-250, </w:t>
                    </w:r>
                    <w:r w:rsidR="007059B7" w:rsidRPr="001C1D82">
                      <w:rPr>
                        <w:rFonts w:ascii="Calibri" w:hAnsi="Calibri"/>
                        <w:color w:val="7F7F7F"/>
                        <w:sz w:val="20"/>
                      </w:rPr>
                      <w:t>f</w:t>
                    </w:r>
                    <w:r w:rsidRPr="001C1D82">
                      <w:rPr>
                        <w:rFonts w:ascii="Calibri" w:hAnsi="Calibri"/>
                        <w:color w:val="7F7F7F"/>
                        <w:sz w:val="20"/>
                      </w:rPr>
                      <w:t>ax: +48 61-8125-212</w:t>
                    </w:r>
                    <w:r w:rsidRPr="001C1D82">
                      <w:rPr>
                        <w:rFonts w:ascii="Calibri" w:hAnsi="Calibri"/>
                        <w:color w:val="7F7F7F"/>
                        <w:sz w:val="20"/>
                      </w:rPr>
                      <w:br/>
                      <w:t xml:space="preserve">e-mail: ug@suchylas.pl, </w:t>
                    </w:r>
                    <w:hyperlink r:id="rId3" w:history="1">
                      <w:r w:rsidRPr="001C1D82">
                        <w:rPr>
                          <w:rStyle w:val="Hipercze"/>
                          <w:rFonts w:ascii="Calibri" w:hAnsi="Calibri"/>
                          <w:color w:val="7F7F7F"/>
                          <w:sz w:val="20"/>
                        </w:rPr>
                        <w:t>www.suchylas.pl</w:t>
                      </w:r>
                    </w:hyperlink>
                    <w:r w:rsidRPr="001C1D82">
                      <w:rPr>
                        <w:rFonts w:ascii="Calibri" w:hAnsi="Calibri"/>
                        <w:color w:val="7F7F7F"/>
                      </w:rPr>
                      <w:br/>
                      <w:t>www.facebook.com/GminaSuchyLas</w:t>
                    </w:r>
                  </w:p>
                </w:txbxContent>
              </v:textbox>
              <w10:wrap type="square"/>
            </v:shape>
          </w:pict>
        </mc:Fallback>
      </mc:AlternateContent>
    </w:r>
    <w:r>
      <w:rPr>
        <w:noProof/>
      </w:rPr>
      <w:drawing>
        <wp:anchor distT="0" distB="0" distL="114300" distR="114300" simplePos="0" relativeHeight="251661312" behindDoc="1" locked="0" layoutInCell="1" allowOverlap="1" wp14:anchorId="31B3931F" wp14:editId="511FDF6E">
          <wp:simplePos x="0" y="0"/>
          <wp:positionH relativeFrom="column">
            <wp:posOffset>4676140</wp:posOffset>
          </wp:positionH>
          <wp:positionV relativeFrom="paragraph">
            <wp:posOffset>-508000</wp:posOffset>
          </wp:positionV>
          <wp:extent cx="1227455" cy="273050"/>
          <wp:effectExtent l="0" t="0" r="0" b="0"/>
          <wp:wrapTight wrapText="bothSides">
            <wp:wrapPolygon edited="0">
              <wp:start x="0" y="0"/>
              <wp:lineTo x="0" y="19591"/>
              <wp:lineTo x="21120" y="19591"/>
              <wp:lineTo x="21120" y="0"/>
              <wp:lineTo x="0" y="0"/>
            </wp:wrapPolygon>
          </wp:wrapTight>
          <wp:docPr id="19" name="Obraz 4" descr="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745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168" behindDoc="0" locked="0" layoutInCell="1" allowOverlap="1" wp14:anchorId="4ECB70A0" wp14:editId="6DAC9904">
              <wp:simplePos x="0" y="0"/>
              <wp:positionH relativeFrom="column">
                <wp:posOffset>3018790</wp:posOffset>
              </wp:positionH>
              <wp:positionV relativeFrom="paragraph">
                <wp:posOffset>168910</wp:posOffset>
              </wp:positionV>
              <wp:extent cx="2834005" cy="882015"/>
              <wp:effectExtent l="8890" t="6985" r="5080" b="63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rgbClr val="FFFFFF"/>
                        </a:solidFill>
                        <a:miter lim="800000"/>
                        <a:headEnd/>
                        <a:tailEnd/>
                      </a:ln>
                    </wps:spPr>
                    <wps:txbx>
                      <w:txbxContent>
                        <w:p w14:paraId="4CEB4C0A" w14:textId="77777777" w:rsidR="00BA1F6A" w:rsidRPr="001C1D82" w:rsidRDefault="00BA1F6A" w:rsidP="00BA1F6A">
                          <w:pPr>
                            <w:rPr>
                              <w:rFonts w:ascii="Calibri" w:hAnsi="Calibri"/>
                              <w:color w:val="7F7F7F"/>
                              <w:sz w:val="20"/>
                            </w:rPr>
                          </w:pPr>
                          <w:r w:rsidRPr="001C1D82">
                            <w:rPr>
                              <w:rFonts w:ascii="Calibri" w:hAnsi="Calibri"/>
                              <w:color w:val="7F7F7F"/>
                              <w:sz w:val="20"/>
                            </w:rPr>
                            <w:t>Godziny urzędowania: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n. 10.00 – 17.00, wt. – pt. 8.00 – 1</w:t>
                          </w:r>
                          <w:r w:rsidR="00365058" w:rsidRPr="001C1D82">
                            <w:rPr>
                              <w:rFonts w:ascii="Calibri" w:hAnsi="Calibri"/>
                              <w:color w:val="7F7F7F"/>
                              <w:sz w:val="20"/>
                            </w:rPr>
                            <w:t>4</w:t>
                          </w:r>
                          <w:r w:rsidRPr="001C1D82">
                            <w:rPr>
                              <w:rFonts w:ascii="Calibri" w:hAnsi="Calibri"/>
                              <w:color w:val="7F7F7F"/>
                              <w:sz w:val="20"/>
                            </w:rPr>
                            <w:t>.00</w:t>
                          </w:r>
                        </w:p>
                        <w:p w14:paraId="79D107FA" w14:textId="77777777" w:rsidR="00BA1F6A" w:rsidRPr="001C1D82" w:rsidRDefault="00BA1F6A" w:rsidP="00BA1F6A">
                          <w:pPr>
                            <w:rPr>
                              <w:rFonts w:ascii="Calibri" w:hAnsi="Calibri"/>
                              <w:color w:val="7F7F7F"/>
                              <w:sz w:val="20"/>
                            </w:rPr>
                          </w:pPr>
                          <w:r w:rsidRPr="001C1D82">
                            <w:rPr>
                              <w:rFonts w:ascii="Calibri" w:hAnsi="Calibri"/>
                              <w:color w:val="7F7F7F"/>
                              <w:sz w:val="20"/>
                            </w:rPr>
                            <w:t>Biuro Obsługi Interesanta: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 xml:space="preserve">n. </w:t>
                          </w:r>
                          <w:r w:rsidR="00572ABC" w:rsidRPr="001C1D82">
                            <w:rPr>
                              <w:rFonts w:ascii="Calibri" w:hAnsi="Calibri"/>
                              <w:color w:val="7F7F7F"/>
                              <w:sz w:val="20"/>
                            </w:rPr>
                            <w:t>8</w:t>
                          </w:r>
                          <w:r w:rsidRPr="001C1D82">
                            <w:rPr>
                              <w:rFonts w:ascii="Calibri" w:hAnsi="Calibri"/>
                              <w:color w:val="7F7F7F"/>
                              <w:sz w:val="20"/>
                            </w:rPr>
                            <w:t xml:space="preserve">.00 – 17.00, wt. – pt. </w:t>
                          </w:r>
                          <w:r w:rsidR="00572ABC" w:rsidRPr="001C1D82">
                            <w:rPr>
                              <w:rFonts w:ascii="Calibri" w:hAnsi="Calibri"/>
                              <w:color w:val="7F7F7F"/>
                              <w:sz w:val="20"/>
                            </w:rPr>
                            <w:t>7</w:t>
                          </w:r>
                          <w:r w:rsidRPr="001C1D82">
                            <w:rPr>
                              <w:rFonts w:ascii="Calibri" w:hAnsi="Calibri"/>
                              <w:color w:val="7F7F7F"/>
                              <w:sz w:val="20"/>
                            </w:rPr>
                            <w:t>.00 – 15.00</w:t>
                          </w:r>
                        </w:p>
                        <w:p w14:paraId="632BF4AF" w14:textId="77777777" w:rsidR="00BA1F6A" w:rsidRPr="001C1D82" w:rsidRDefault="00BA1F6A" w:rsidP="00BA1F6A">
                          <w:pPr>
                            <w:rPr>
                              <w:color w:val="7F7F7F"/>
                              <w:sz w:val="22"/>
                              <w:szCs w:val="22"/>
                            </w:rPr>
                          </w:pPr>
                        </w:p>
                        <w:p w14:paraId="2856C8F3" w14:textId="77777777" w:rsidR="00BA1F6A" w:rsidRPr="001C1D82" w:rsidRDefault="00BA1F6A" w:rsidP="00BA1F6A">
                          <w:pPr>
                            <w:rPr>
                              <w:color w:val="7F7F7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B70A0" id="Pole tekstowe 2" o:spid="_x0000_s1028" type="#_x0000_t202" style="position:absolute;margin-left:237.7pt;margin-top:13.3pt;width:223.15pt;height:6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" strokecolor="white">
              <v:textbox>
                <w:txbxContent>
                  <w:p w14:paraId="4CEB4C0A" w14:textId="77777777" w:rsidR="00BA1F6A" w:rsidRPr="001C1D82" w:rsidRDefault="00BA1F6A" w:rsidP="00BA1F6A">
                    <w:pPr>
                      <w:rPr>
                        <w:rFonts w:ascii="Calibri" w:hAnsi="Calibri"/>
                        <w:color w:val="7F7F7F"/>
                        <w:sz w:val="20"/>
                      </w:rPr>
                    </w:pPr>
                    <w:r w:rsidRPr="001C1D82">
                      <w:rPr>
                        <w:rFonts w:ascii="Calibri" w:hAnsi="Calibri"/>
                        <w:color w:val="7F7F7F"/>
                        <w:sz w:val="20"/>
                      </w:rPr>
                      <w:t>Godziny urzędowania: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n. 10.00 – 17.00, wt. – pt. 8.00 – 1</w:t>
                    </w:r>
                    <w:r w:rsidR="00365058" w:rsidRPr="001C1D82">
                      <w:rPr>
                        <w:rFonts w:ascii="Calibri" w:hAnsi="Calibri"/>
                        <w:color w:val="7F7F7F"/>
                        <w:sz w:val="20"/>
                      </w:rPr>
                      <w:t>4</w:t>
                    </w:r>
                    <w:r w:rsidRPr="001C1D82">
                      <w:rPr>
                        <w:rFonts w:ascii="Calibri" w:hAnsi="Calibri"/>
                        <w:color w:val="7F7F7F"/>
                        <w:sz w:val="20"/>
                      </w:rPr>
                      <w:t>.00</w:t>
                    </w:r>
                  </w:p>
                  <w:p w14:paraId="79D107FA" w14:textId="77777777" w:rsidR="00BA1F6A" w:rsidRPr="001C1D82" w:rsidRDefault="00BA1F6A" w:rsidP="00BA1F6A">
                    <w:pPr>
                      <w:rPr>
                        <w:rFonts w:ascii="Calibri" w:hAnsi="Calibri"/>
                        <w:color w:val="7F7F7F"/>
                        <w:sz w:val="20"/>
                      </w:rPr>
                    </w:pPr>
                    <w:r w:rsidRPr="001C1D82">
                      <w:rPr>
                        <w:rFonts w:ascii="Calibri" w:hAnsi="Calibri"/>
                        <w:color w:val="7F7F7F"/>
                        <w:sz w:val="20"/>
                      </w:rPr>
                      <w:t>Biuro Obsługi Interesanta: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 xml:space="preserve">n. </w:t>
                    </w:r>
                    <w:r w:rsidR="00572ABC" w:rsidRPr="001C1D82">
                      <w:rPr>
                        <w:rFonts w:ascii="Calibri" w:hAnsi="Calibri"/>
                        <w:color w:val="7F7F7F"/>
                        <w:sz w:val="20"/>
                      </w:rPr>
                      <w:t>8</w:t>
                    </w:r>
                    <w:r w:rsidRPr="001C1D82">
                      <w:rPr>
                        <w:rFonts w:ascii="Calibri" w:hAnsi="Calibri"/>
                        <w:color w:val="7F7F7F"/>
                        <w:sz w:val="20"/>
                      </w:rPr>
                      <w:t xml:space="preserve">.00 – 17.00, wt. – pt. </w:t>
                    </w:r>
                    <w:r w:rsidR="00572ABC" w:rsidRPr="001C1D82">
                      <w:rPr>
                        <w:rFonts w:ascii="Calibri" w:hAnsi="Calibri"/>
                        <w:color w:val="7F7F7F"/>
                        <w:sz w:val="20"/>
                      </w:rPr>
                      <w:t>7</w:t>
                    </w:r>
                    <w:r w:rsidRPr="001C1D82">
                      <w:rPr>
                        <w:rFonts w:ascii="Calibri" w:hAnsi="Calibri"/>
                        <w:color w:val="7F7F7F"/>
                        <w:sz w:val="20"/>
                      </w:rPr>
                      <w:t>.00 – 15.00</w:t>
                    </w:r>
                  </w:p>
                  <w:p w14:paraId="632BF4AF" w14:textId="77777777" w:rsidR="00BA1F6A" w:rsidRPr="001C1D82" w:rsidRDefault="00BA1F6A" w:rsidP="00BA1F6A">
                    <w:pPr>
                      <w:rPr>
                        <w:color w:val="7F7F7F"/>
                        <w:sz w:val="22"/>
                        <w:szCs w:val="22"/>
                      </w:rPr>
                    </w:pPr>
                  </w:p>
                  <w:p w14:paraId="2856C8F3" w14:textId="77777777" w:rsidR="00BA1F6A" w:rsidRPr="001C1D82" w:rsidRDefault="00BA1F6A" w:rsidP="00BA1F6A">
                    <w:pPr>
                      <w:rPr>
                        <w:color w:val="7F7F7F"/>
                      </w:rPr>
                    </w:pPr>
                  </w:p>
                </w:txbxContent>
              </v:textbox>
              <w10:wrap type="square"/>
            </v:shape>
          </w:pict>
        </mc:Fallback>
      </mc:AlternateContent>
    </w:r>
    <w:r w:rsidR="00BA1F6A">
      <w:br/>
    </w:r>
  </w:p>
  <w:p w14:paraId="58C5E0D7" w14:textId="77777777" w:rsidR="00616229" w:rsidRPr="00F87435" w:rsidRDefault="00616229" w:rsidP="002736BF">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13D5" w14:textId="77777777" w:rsidR="008E4AD4" w:rsidRDefault="008E4AD4" w:rsidP="003A500B">
      <w:r>
        <w:separator/>
      </w:r>
    </w:p>
  </w:footnote>
  <w:footnote w:type="continuationSeparator" w:id="0">
    <w:p w14:paraId="2AC73DF9" w14:textId="77777777" w:rsidR="008E4AD4" w:rsidRDefault="008E4AD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548B" w14:textId="77777777" w:rsidR="00616229"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22FB4286" w14:textId="77777777" w:rsidR="00616229" w:rsidRDefault="00616229">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B89C" w14:textId="77777777" w:rsidR="00AD6E5D" w:rsidRDefault="00B901EF">
    <w:pPr>
      <w:pStyle w:val="Nagwek"/>
    </w:pPr>
    <w:r>
      <w:rPr>
        <w:noProof/>
      </w:rPr>
      <mc:AlternateContent>
        <mc:Choice Requires="wps">
          <w:drawing>
            <wp:anchor distT="0" distB="0" distL="114300" distR="114300" simplePos="0" relativeHeight="251658240" behindDoc="0" locked="0" layoutInCell="1" allowOverlap="1" wp14:anchorId="2191309C" wp14:editId="5A02960E">
              <wp:simplePos x="0" y="0"/>
              <wp:positionH relativeFrom="column">
                <wp:posOffset>-42545</wp:posOffset>
              </wp:positionH>
              <wp:positionV relativeFrom="paragraph">
                <wp:posOffset>1043940</wp:posOffset>
              </wp:positionV>
              <wp:extent cx="6124575" cy="0"/>
              <wp:effectExtent l="24130" t="24765" r="23495" b="228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F3017"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" strokecolor="#7f7f7f" strokeweight="3pt"/>
          </w:pict>
        </mc:Fallback>
      </mc:AlternateContent>
    </w:r>
    <w:r>
      <w:rPr>
        <w:noProof/>
      </w:rPr>
      <mc:AlternateContent>
        <mc:Choice Requires="wps">
          <w:drawing>
            <wp:anchor distT="0" distB="0" distL="114300" distR="114300" simplePos="0" relativeHeight="251654144" behindDoc="0" locked="0" layoutInCell="1" allowOverlap="1" wp14:anchorId="30437892" wp14:editId="27753895">
              <wp:simplePos x="0" y="0"/>
              <wp:positionH relativeFrom="column">
                <wp:posOffset>1293495</wp:posOffset>
              </wp:positionH>
              <wp:positionV relativeFrom="paragraph">
                <wp:posOffset>45085</wp:posOffset>
              </wp:positionV>
              <wp:extent cx="4850765" cy="914400"/>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2811" w14:textId="77777777" w:rsidR="00616229" w:rsidRPr="001C1D82" w:rsidRDefault="000F1A54" w:rsidP="00FD2B3E">
                          <w:pPr>
                            <w:rPr>
                              <w:rFonts w:ascii="Calibri" w:hAnsi="Calibri"/>
                              <w:color w:val="808080"/>
                              <w:sz w:val="72"/>
                              <w:szCs w:val="72"/>
                            </w:rPr>
                          </w:pPr>
                          <w:r>
                            <w:rPr>
                              <w:rFonts w:ascii="Calibri" w:hAnsi="Calibri"/>
                              <w:color w:val="808080"/>
                              <w:sz w:val="72"/>
                              <w:szCs w:val="72"/>
                            </w:rPr>
                            <w:t>Wójt Gminy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37892"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11772811" w14:textId="77777777" w:rsidR="00616229" w:rsidRPr="001C1D82" w:rsidRDefault="000F1A54" w:rsidP="00FD2B3E">
                    <w:pPr>
                      <w:rPr>
                        <w:rFonts w:ascii="Calibri" w:hAnsi="Calibri"/>
                        <w:color w:val="808080"/>
                        <w:sz w:val="72"/>
                        <w:szCs w:val="72"/>
                      </w:rPr>
                    </w:pPr>
                    <w:r>
                      <w:rPr>
                        <w:rFonts w:ascii="Calibri" w:hAnsi="Calibri"/>
                        <w:color w:val="808080"/>
                        <w:sz w:val="72"/>
                        <w:szCs w:val="72"/>
                      </w:rPr>
                      <w:t>Wójt Gminy Suchy Las</w:t>
                    </w:r>
                  </w:p>
                </w:txbxContent>
              </v:textbox>
            </v:shape>
          </w:pict>
        </mc:Fallback>
      </mc:AlternateContent>
    </w:r>
    <w:r w:rsidR="008F2F2E">
      <w:rPr>
        <w:noProof/>
      </w:rPr>
      <w:object w:dxaOrig="1440" w:dyaOrig="1440" w14:anchorId="57086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57216;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807018709" r:id="rId2"/>
      </w:object>
    </w:r>
    <w:r w:rsidRPr="00574FA5">
      <w:rPr>
        <w:noProof/>
      </w:rPr>
      <w:drawing>
        <wp:inline distT="0" distB="0" distL="0" distR="0" wp14:anchorId="77768CE8" wp14:editId="1A08AAD4">
          <wp:extent cx="826770" cy="906145"/>
          <wp:effectExtent l="0" t="0" r="0" b="8255"/>
          <wp:docPr id="2"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Suchy La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6770" cy="906145"/>
                  </a:xfrm>
                  <a:prstGeom prst="rect">
                    <a:avLst/>
                  </a:prstGeom>
                  <a:noFill/>
                  <a:ln>
                    <a:noFill/>
                  </a:ln>
                </pic:spPr>
              </pic:pic>
            </a:graphicData>
          </a:graphic>
        </wp:inline>
      </w:drawing>
    </w:r>
  </w:p>
  <w:p w14:paraId="5B9D2A69"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61A"/>
    <w:multiLevelType w:val="hybridMultilevel"/>
    <w:tmpl w:val="8F98231A"/>
    <w:lvl w:ilvl="0" w:tplc="9366200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E1C44"/>
    <w:multiLevelType w:val="singleLevel"/>
    <w:tmpl w:val="2730BF3A"/>
    <w:lvl w:ilvl="0">
      <w:start w:val="2"/>
      <w:numFmt w:val="bullet"/>
      <w:lvlText w:val="–"/>
      <w:lvlJc w:val="left"/>
      <w:pPr>
        <w:tabs>
          <w:tab w:val="num" w:pos="360"/>
        </w:tabs>
        <w:ind w:left="360" w:hanging="360"/>
      </w:pPr>
      <w:rPr>
        <w:rFonts w:hint="default"/>
      </w:rPr>
    </w:lvl>
  </w:abstractNum>
  <w:abstractNum w:abstractNumId="2" w15:restartNumberingAfterBreak="0">
    <w:nsid w:val="16880235"/>
    <w:multiLevelType w:val="hybridMultilevel"/>
    <w:tmpl w:val="9BA827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C3280"/>
    <w:multiLevelType w:val="hybridMultilevel"/>
    <w:tmpl w:val="77C2CCDE"/>
    <w:lvl w:ilvl="0" w:tplc="4F62CF1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93282E"/>
    <w:multiLevelType w:val="multilevel"/>
    <w:tmpl w:val="39200F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62856"/>
    <w:multiLevelType w:val="multilevel"/>
    <w:tmpl w:val="5C349D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68622CA"/>
    <w:multiLevelType w:val="multilevel"/>
    <w:tmpl w:val="91840E3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A6BAE"/>
    <w:multiLevelType w:val="singleLevel"/>
    <w:tmpl w:val="8C6CACF2"/>
    <w:lvl w:ilvl="0">
      <w:numFmt w:val="bullet"/>
      <w:lvlText w:val="–"/>
      <w:lvlJc w:val="left"/>
      <w:pPr>
        <w:tabs>
          <w:tab w:val="num" w:pos="360"/>
        </w:tabs>
        <w:ind w:left="360" w:hanging="360"/>
      </w:pPr>
      <w:rPr>
        <w:rFonts w:hint="default"/>
      </w:rPr>
    </w:lvl>
  </w:abstractNum>
  <w:num w:numId="1" w16cid:durableId="1256406144">
    <w:abstractNumId w:val="5"/>
  </w:num>
  <w:num w:numId="2" w16cid:durableId="1635603639">
    <w:abstractNumId w:val="2"/>
  </w:num>
  <w:num w:numId="3" w16cid:durableId="1938706748">
    <w:abstractNumId w:val="6"/>
  </w:num>
  <w:num w:numId="4" w16cid:durableId="1893925409">
    <w:abstractNumId w:val="4"/>
  </w:num>
  <w:num w:numId="5" w16cid:durableId="520896735">
    <w:abstractNumId w:val="1"/>
  </w:num>
  <w:num w:numId="6" w16cid:durableId="181210293">
    <w:abstractNumId w:val="8"/>
  </w:num>
  <w:num w:numId="7" w16cid:durableId="349725981">
    <w:abstractNumId w:val="0"/>
  </w:num>
  <w:num w:numId="8" w16cid:durableId="888803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48"/>
    <w:rsid w:val="0000601E"/>
    <w:rsid w:val="00013AA8"/>
    <w:rsid w:val="00013AE1"/>
    <w:rsid w:val="00027FDD"/>
    <w:rsid w:val="000302E9"/>
    <w:rsid w:val="00045260"/>
    <w:rsid w:val="00051950"/>
    <w:rsid w:val="00071CD5"/>
    <w:rsid w:val="0009108D"/>
    <w:rsid w:val="00092BC3"/>
    <w:rsid w:val="000930F0"/>
    <w:rsid w:val="0009314C"/>
    <w:rsid w:val="000953B8"/>
    <w:rsid w:val="000A6314"/>
    <w:rsid w:val="000C1A59"/>
    <w:rsid w:val="000F1A54"/>
    <w:rsid w:val="000F74D8"/>
    <w:rsid w:val="001039A2"/>
    <w:rsid w:val="00112A78"/>
    <w:rsid w:val="00112C3B"/>
    <w:rsid w:val="00125652"/>
    <w:rsid w:val="0013635B"/>
    <w:rsid w:val="00137550"/>
    <w:rsid w:val="00165A7F"/>
    <w:rsid w:val="00187204"/>
    <w:rsid w:val="001974AE"/>
    <w:rsid w:val="001A00A1"/>
    <w:rsid w:val="001A1150"/>
    <w:rsid w:val="001C1D82"/>
    <w:rsid w:val="001C6378"/>
    <w:rsid w:val="001C64D6"/>
    <w:rsid w:val="001D75CD"/>
    <w:rsid w:val="001E6242"/>
    <w:rsid w:val="001F4739"/>
    <w:rsid w:val="00214C37"/>
    <w:rsid w:val="0022113F"/>
    <w:rsid w:val="00222711"/>
    <w:rsid w:val="00225489"/>
    <w:rsid w:val="00243A88"/>
    <w:rsid w:val="00250EA3"/>
    <w:rsid w:val="002521CE"/>
    <w:rsid w:val="002736BF"/>
    <w:rsid w:val="00276D38"/>
    <w:rsid w:val="00284F39"/>
    <w:rsid w:val="002935C0"/>
    <w:rsid w:val="002A2221"/>
    <w:rsid w:val="002B3566"/>
    <w:rsid w:val="002B57DA"/>
    <w:rsid w:val="002C2BD1"/>
    <w:rsid w:val="002E0173"/>
    <w:rsid w:val="002F29DB"/>
    <w:rsid w:val="002F368A"/>
    <w:rsid w:val="003036FD"/>
    <w:rsid w:val="00307927"/>
    <w:rsid w:val="003120FD"/>
    <w:rsid w:val="00316272"/>
    <w:rsid w:val="00317801"/>
    <w:rsid w:val="003228FB"/>
    <w:rsid w:val="00333527"/>
    <w:rsid w:val="003372EF"/>
    <w:rsid w:val="00352072"/>
    <w:rsid w:val="00352C67"/>
    <w:rsid w:val="0035317F"/>
    <w:rsid w:val="003549CA"/>
    <w:rsid w:val="00365058"/>
    <w:rsid w:val="00372508"/>
    <w:rsid w:val="00381381"/>
    <w:rsid w:val="0038211F"/>
    <w:rsid w:val="003873DA"/>
    <w:rsid w:val="003A500B"/>
    <w:rsid w:val="003B15BC"/>
    <w:rsid w:val="003C5EA0"/>
    <w:rsid w:val="00403CEA"/>
    <w:rsid w:val="00405389"/>
    <w:rsid w:val="004219D8"/>
    <w:rsid w:val="004228A4"/>
    <w:rsid w:val="00423FC5"/>
    <w:rsid w:val="00430F9B"/>
    <w:rsid w:val="00457D14"/>
    <w:rsid w:val="0046302E"/>
    <w:rsid w:val="00471DBF"/>
    <w:rsid w:val="00472532"/>
    <w:rsid w:val="00474BC3"/>
    <w:rsid w:val="00491B2D"/>
    <w:rsid w:val="004A7B2C"/>
    <w:rsid w:val="004B1B64"/>
    <w:rsid w:val="004B4B8F"/>
    <w:rsid w:val="004C13D5"/>
    <w:rsid w:val="004D0BFD"/>
    <w:rsid w:val="004D7171"/>
    <w:rsid w:val="004E2150"/>
    <w:rsid w:val="004F571A"/>
    <w:rsid w:val="005043FA"/>
    <w:rsid w:val="0050666F"/>
    <w:rsid w:val="00506766"/>
    <w:rsid w:val="00510384"/>
    <w:rsid w:val="005429AA"/>
    <w:rsid w:val="00550A6D"/>
    <w:rsid w:val="0055421F"/>
    <w:rsid w:val="00554DD7"/>
    <w:rsid w:val="00560700"/>
    <w:rsid w:val="00570A5D"/>
    <w:rsid w:val="00572ABC"/>
    <w:rsid w:val="00574CB6"/>
    <w:rsid w:val="005A3C63"/>
    <w:rsid w:val="005E12B4"/>
    <w:rsid w:val="005E1309"/>
    <w:rsid w:val="00604BCA"/>
    <w:rsid w:val="00606CC7"/>
    <w:rsid w:val="00613B4C"/>
    <w:rsid w:val="00616229"/>
    <w:rsid w:val="00651630"/>
    <w:rsid w:val="006565F0"/>
    <w:rsid w:val="00666BA2"/>
    <w:rsid w:val="0066797E"/>
    <w:rsid w:val="00676B2E"/>
    <w:rsid w:val="00691697"/>
    <w:rsid w:val="00693033"/>
    <w:rsid w:val="006C0FA4"/>
    <w:rsid w:val="006C57F0"/>
    <w:rsid w:val="006C5ECC"/>
    <w:rsid w:val="006C6D8D"/>
    <w:rsid w:val="006D7A4E"/>
    <w:rsid w:val="006E56CB"/>
    <w:rsid w:val="006E7ED4"/>
    <w:rsid w:val="007059B7"/>
    <w:rsid w:val="00715D26"/>
    <w:rsid w:val="00724929"/>
    <w:rsid w:val="00731FE8"/>
    <w:rsid w:val="007358E8"/>
    <w:rsid w:val="00753592"/>
    <w:rsid w:val="00753F99"/>
    <w:rsid w:val="00771EA1"/>
    <w:rsid w:val="00795CD8"/>
    <w:rsid w:val="007D769E"/>
    <w:rsid w:val="007E0AB6"/>
    <w:rsid w:val="007F2522"/>
    <w:rsid w:val="007F464C"/>
    <w:rsid w:val="008412D2"/>
    <w:rsid w:val="00854F18"/>
    <w:rsid w:val="008C0B05"/>
    <w:rsid w:val="008C10CE"/>
    <w:rsid w:val="008D07A1"/>
    <w:rsid w:val="008E4AD4"/>
    <w:rsid w:val="008F0425"/>
    <w:rsid w:val="008F2F2E"/>
    <w:rsid w:val="008F4BA9"/>
    <w:rsid w:val="009153D4"/>
    <w:rsid w:val="00923DC0"/>
    <w:rsid w:val="00924F6B"/>
    <w:rsid w:val="009333A4"/>
    <w:rsid w:val="00961A34"/>
    <w:rsid w:val="0096581D"/>
    <w:rsid w:val="009754B4"/>
    <w:rsid w:val="00984FC4"/>
    <w:rsid w:val="00994E1D"/>
    <w:rsid w:val="009A04BC"/>
    <w:rsid w:val="009A4418"/>
    <w:rsid w:val="009B24AD"/>
    <w:rsid w:val="009C191B"/>
    <w:rsid w:val="009C33A6"/>
    <w:rsid w:val="00A01562"/>
    <w:rsid w:val="00A0160B"/>
    <w:rsid w:val="00A04917"/>
    <w:rsid w:val="00A17982"/>
    <w:rsid w:val="00A2730D"/>
    <w:rsid w:val="00A37B88"/>
    <w:rsid w:val="00A44BF7"/>
    <w:rsid w:val="00A5099D"/>
    <w:rsid w:val="00A52990"/>
    <w:rsid w:val="00A575DE"/>
    <w:rsid w:val="00A57F59"/>
    <w:rsid w:val="00A73D21"/>
    <w:rsid w:val="00AA3DCF"/>
    <w:rsid w:val="00AA792D"/>
    <w:rsid w:val="00AC4414"/>
    <w:rsid w:val="00AD6E5D"/>
    <w:rsid w:val="00AE084A"/>
    <w:rsid w:val="00AE1F72"/>
    <w:rsid w:val="00B40A33"/>
    <w:rsid w:val="00B7032A"/>
    <w:rsid w:val="00B759BC"/>
    <w:rsid w:val="00B77751"/>
    <w:rsid w:val="00B8275E"/>
    <w:rsid w:val="00B82EBE"/>
    <w:rsid w:val="00B901EF"/>
    <w:rsid w:val="00B91D48"/>
    <w:rsid w:val="00BA1F6A"/>
    <w:rsid w:val="00BC26A2"/>
    <w:rsid w:val="00BC553D"/>
    <w:rsid w:val="00BC5936"/>
    <w:rsid w:val="00BD0E8A"/>
    <w:rsid w:val="00BD7958"/>
    <w:rsid w:val="00BE2A4D"/>
    <w:rsid w:val="00BE768B"/>
    <w:rsid w:val="00BE7F95"/>
    <w:rsid w:val="00BF5EE9"/>
    <w:rsid w:val="00C045F1"/>
    <w:rsid w:val="00C04D23"/>
    <w:rsid w:val="00C11694"/>
    <w:rsid w:val="00C27C85"/>
    <w:rsid w:val="00C50EB8"/>
    <w:rsid w:val="00C567AB"/>
    <w:rsid w:val="00C63F29"/>
    <w:rsid w:val="00C65A52"/>
    <w:rsid w:val="00C81BDB"/>
    <w:rsid w:val="00CA4697"/>
    <w:rsid w:val="00CA758A"/>
    <w:rsid w:val="00CD53B6"/>
    <w:rsid w:val="00CF0159"/>
    <w:rsid w:val="00CF0C87"/>
    <w:rsid w:val="00D14D37"/>
    <w:rsid w:val="00D34EBC"/>
    <w:rsid w:val="00D53207"/>
    <w:rsid w:val="00D670E3"/>
    <w:rsid w:val="00D81D9F"/>
    <w:rsid w:val="00D9122C"/>
    <w:rsid w:val="00DA5EB7"/>
    <w:rsid w:val="00DD5E7D"/>
    <w:rsid w:val="00DE5F7B"/>
    <w:rsid w:val="00E0320C"/>
    <w:rsid w:val="00E11292"/>
    <w:rsid w:val="00E170A3"/>
    <w:rsid w:val="00E226B6"/>
    <w:rsid w:val="00E50D51"/>
    <w:rsid w:val="00E77908"/>
    <w:rsid w:val="00E862DE"/>
    <w:rsid w:val="00E86F90"/>
    <w:rsid w:val="00EC1001"/>
    <w:rsid w:val="00EC3613"/>
    <w:rsid w:val="00EC426F"/>
    <w:rsid w:val="00EC711C"/>
    <w:rsid w:val="00EC7C84"/>
    <w:rsid w:val="00ED632D"/>
    <w:rsid w:val="00F00E05"/>
    <w:rsid w:val="00F31D1F"/>
    <w:rsid w:val="00F43883"/>
    <w:rsid w:val="00F51790"/>
    <w:rsid w:val="00F5674D"/>
    <w:rsid w:val="00F77796"/>
    <w:rsid w:val="00F87435"/>
    <w:rsid w:val="00FA0A2F"/>
    <w:rsid w:val="00FC4068"/>
    <w:rsid w:val="00FD12F0"/>
    <w:rsid w:val="00FD2B3E"/>
    <w:rsid w:val="00FD5B67"/>
    <w:rsid w:val="00FE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5DAC23F"/>
  <w15:docId w15:val="{10DEFD2F-7611-4506-BBAE-78630D78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Calibri" w:hAnsi="Tahoma" w:cs="Tahoma"/>
      <w:sz w:val="16"/>
      <w:szCs w:val="16"/>
      <w:lang w:eastAsia="en-US"/>
    </w:rPr>
  </w:style>
  <w:style w:type="character" w:customStyle="1" w:styleId="TekstdymkaZnak">
    <w:name w:val="Tekst dymka Znak"/>
    <w:link w:val="Tekstdymka"/>
    <w:uiPriority w:val="99"/>
    <w:semiHidden/>
    <w:rsid w:val="003A500B"/>
    <w:rPr>
      <w:rFonts w:ascii="Tahoma" w:hAnsi="Tahoma" w:cs="Tahoma"/>
      <w:sz w:val="16"/>
      <w:szCs w:val="16"/>
    </w:rPr>
  </w:style>
  <w:style w:type="paragraph" w:styleId="Nagwek">
    <w:name w:val="header"/>
    <w:basedOn w:val="Normalny"/>
    <w:link w:val="NagwekZnak"/>
    <w:rsid w:val="003A500B"/>
    <w:pPr>
      <w:tabs>
        <w:tab w:val="center" w:pos="4536"/>
        <w:tab w:val="right" w:pos="9072"/>
      </w:tabs>
    </w:pPr>
  </w:style>
  <w:style w:type="character" w:customStyle="1" w:styleId="NagwekZnak">
    <w:name w:val="Nagłówek Znak"/>
    <w:link w:val="Nagwek"/>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link w:val="Tekstpodstawowy"/>
    <w:rsid w:val="003A500B"/>
    <w:rPr>
      <w:rFonts w:ascii="Arial" w:eastAsia="Times New Roman" w:hAnsi="Arial" w:cs="Times New Roman"/>
      <w:sz w:val="44"/>
      <w:szCs w:val="20"/>
      <w:lang w:eastAsia="pl-PL"/>
    </w:rPr>
  </w:style>
  <w:style w:type="character" w:styleId="Hipercze">
    <w:name w:val="Hyperlink"/>
    <w:uiPriority w:val="99"/>
    <w:unhideWhenUsed/>
    <w:rsid w:val="00BA1F6A"/>
    <w:rPr>
      <w:color w:val="0000FF"/>
      <w:u w:val="single"/>
    </w:rPr>
  </w:style>
  <w:style w:type="paragraph" w:styleId="Akapitzlist">
    <w:name w:val="List Paragraph"/>
    <w:basedOn w:val="Normalny"/>
    <w:uiPriority w:val="34"/>
    <w:qFormat/>
    <w:rsid w:val="00D81D9F"/>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Normalny"/>
    <w:rsid w:val="00560700"/>
    <w:pPr>
      <w:widowControl w:val="0"/>
      <w:autoSpaceDE w:val="0"/>
      <w:autoSpaceDN w:val="0"/>
      <w:adjustRightInd w:val="0"/>
    </w:pPr>
    <w:rPr>
      <w:szCs w:val="24"/>
    </w:rPr>
  </w:style>
  <w:style w:type="character" w:customStyle="1" w:styleId="FontStyle16">
    <w:name w:val="Font Style16"/>
    <w:rsid w:val="00560700"/>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uchyla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uchylas.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FC6E-EB7C-4C35-BE6A-007D2215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971</Words>
  <Characters>5830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6788</CharactersWithSpaces>
  <SharedDoc>false</SharedDoc>
  <HLinks>
    <vt:vector size="12" baseType="variant">
      <vt:variant>
        <vt:i4>2424855</vt:i4>
      </vt:variant>
      <vt:variant>
        <vt:i4>0</vt:i4>
      </vt:variant>
      <vt:variant>
        <vt:i4>0</vt:i4>
      </vt:variant>
      <vt:variant>
        <vt:i4>5</vt:i4>
      </vt:variant>
      <vt:variant>
        <vt:lpwstr>mailto:iod@suchylas.pl</vt:lpwstr>
      </vt:variant>
      <vt:variant>
        <vt:lpwstr/>
      </vt:variant>
      <vt:variant>
        <vt:i4>6357026</vt:i4>
      </vt:variant>
      <vt:variant>
        <vt:i4>3</vt:i4>
      </vt:variant>
      <vt:variant>
        <vt:i4>0</vt:i4>
      </vt:variant>
      <vt:variant>
        <vt:i4>5</vt:i4>
      </vt:variant>
      <vt:variant>
        <vt:lpwstr>http://www.suchylas.pl/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pawel.andrzejewski</dc:creator>
  <cp:keywords/>
  <cp:lastModifiedBy>Wiesław Orczewski</cp:lastModifiedBy>
  <cp:revision>4</cp:revision>
  <cp:lastPrinted>2025-04-24T14:47:00Z</cp:lastPrinted>
  <dcterms:created xsi:type="dcterms:W3CDTF">2025-04-24T14:40:00Z</dcterms:created>
  <dcterms:modified xsi:type="dcterms:W3CDTF">2025-04-24T14:52:00Z</dcterms:modified>
</cp:coreProperties>
</file>