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09C4" w14:textId="77777777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2F2386BC" w14:textId="07468F63" w:rsidR="00CB646D" w:rsidRPr="00673CD0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0742DB">
        <w:rPr>
          <w:rFonts w:cstheme="minorHAnsi"/>
          <w:bCs/>
        </w:rPr>
        <w:t>OS.524</w:t>
      </w:r>
      <w:r w:rsidR="00B7752E">
        <w:rPr>
          <w:rFonts w:cstheme="minorHAnsi"/>
          <w:bCs/>
        </w:rPr>
        <w:t>.8.</w:t>
      </w:r>
      <w:r w:rsidR="00F500B8">
        <w:rPr>
          <w:rFonts w:cstheme="minorHAnsi"/>
          <w:bCs/>
        </w:rPr>
        <w:t>202</w:t>
      </w:r>
      <w:r w:rsidR="007F4CE8">
        <w:rPr>
          <w:rFonts w:cstheme="minorHAnsi"/>
          <w:bCs/>
        </w:rPr>
        <w:t>5</w:t>
      </w:r>
      <w:r w:rsidRPr="000742DB">
        <w:rPr>
          <w:rFonts w:cstheme="minorHAnsi"/>
          <w:bCs/>
        </w:rPr>
        <w:tab/>
      </w:r>
      <w:r w:rsidRPr="00673CD0">
        <w:rPr>
          <w:rFonts w:cstheme="minorHAnsi"/>
          <w:bCs/>
          <w:sz w:val="20"/>
          <w:szCs w:val="20"/>
        </w:rPr>
        <w:tab/>
        <w:t>załącznik nr</w:t>
      </w:r>
      <w:r w:rsidR="00F500B8" w:rsidRPr="00673CD0">
        <w:rPr>
          <w:rFonts w:cstheme="minorHAnsi"/>
          <w:bCs/>
          <w:sz w:val="20"/>
          <w:szCs w:val="20"/>
        </w:rPr>
        <w:t xml:space="preserve"> 1</w:t>
      </w:r>
      <w:r w:rsidRPr="00673CD0">
        <w:rPr>
          <w:rFonts w:cstheme="minorHAnsi"/>
          <w:bCs/>
          <w:sz w:val="20"/>
          <w:szCs w:val="20"/>
        </w:rPr>
        <w:t xml:space="preserve">  </w:t>
      </w:r>
    </w:p>
    <w:p w14:paraId="00F4AEBF" w14:textId="26554BED" w:rsidR="00CB646D" w:rsidRPr="00673CD0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673CD0">
        <w:rPr>
          <w:rFonts w:cstheme="minorHAnsi"/>
          <w:bCs/>
          <w:sz w:val="20"/>
          <w:szCs w:val="20"/>
        </w:rPr>
        <w:t xml:space="preserve">do </w:t>
      </w:r>
      <w:r w:rsidR="00583C5D">
        <w:rPr>
          <w:rFonts w:cstheme="minorHAnsi"/>
          <w:bCs/>
          <w:sz w:val="20"/>
          <w:szCs w:val="20"/>
        </w:rPr>
        <w:t>z</w:t>
      </w:r>
      <w:r w:rsidRPr="00673CD0">
        <w:rPr>
          <w:rFonts w:cstheme="minorHAnsi"/>
          <w:bCs/>
          <w:sz w:val="20"/>
          <w:szCs w:val="20"/>
        </w:rPr>
        <w:t xml:space="preserve">arządzenia nr </w:t>
      </w:r>
      <w:r w:rsidR="00583C5D">
        <w:rPr>
          <w:rFonts w:cstheme="minorHAnsi"/>
          <w:bCs/>
          <w:sz w:val="20"/>
          <w:szCs w:val="20"/>
        </w:rPr>
        <w:t xml:space="preserve">     </w:t>
      </w:r>
      <w:r w:rsidR="002239E8">
        <w:rPr>
          <w:rFonts w:cstheme="minorHAnsi"/>
          <w:bCs/>
          <w:sz w:val="20"/>
          <w:szCs w:val="20"/>
        </w:rPr>
        <w:t xml:space="preserve">  </w:t>
      </w:r>
      <w:r w:rsidR="00583C5D">
        <w:rPr>
          <w:rFonts w:cstheme="minorHAnsi"/>
          <w:bCs/>
          <w:sz w:val="20"/>
          <w:szCs w:val="20"/>
        </w:rPr>
        <w:t xml:space="preserve"> </w:t>
      </w:r>
      <w:r w:rsidRPr="00673CD0">
        <w:rPr>
          <w:rFonts w:cstheme="minorHAnsi"/>
          <w:bCs/>
          <w:sz w:val="20"/>
          <w:szCs w:val="20"/>
        </w:rPr>
        <w:t>/202</w:t>
      </w:r>
      <w:r w:rsidR="007F4CE8" w:rsidRPr="00673CD0">
        <w:rPr>
          <w:rFonts w:cstheme="minorHAnsi"/>
          <w:bCs/>
          <w:sz w:val="20"/>
          <w:szCs w:val="20"/>
        </w:rPr>
        <w:t>5</w:t>
      </w:r>
    </w:p>
    <w:p w14:paraId="45E07DB3" w14:textId="77777777" w:rsidR="00CB646D" w:rsidRPr="00673CD0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673CD0">
        <w:rPr>
          <w:rFonts w:cstheme="minorHAnsi"/>
          <w:bCs/>
          <w:sz w:val="20"/>
          <w:szCs w:val="20"/>
        </w:rPr>
        <w:t xml:space="preserve"> Wójta Gminy Suchy Las</w:t>
      </w:r>
    </w:p>
    <w:p w14:paraId="50430B3A" w14:textId="4E05CD07" w:rsidR="00CB646D" w:rsidRPr="00673CD0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673CD0">
        <w:rPr>
          <w:rFonts w:cstheme="minorHAnsi"/>
          <w:bCs/>
          <w:sz w:val="20"/>
          <w:szCs w:val="20"/>
        </w:rPr>
        <w:t>z dnia</w:t>
      </w:r>
      <w:r w:rsidR="00583C5D">
        <w:rPr>
          <w:rFonts w:cstheme="minorHAnsi"/>
          <w:bCs/>
          <w:sz w:val="20"/>
          <w:szCs w:val="20"/>
        </w:rPr>
        <w:t xml:space="preserve"> 14 maja</w:t>
      </w:r>
      <w:r w:rsidRPr="00673CD0">
        <w:rPr>
          <w:rFonts w:cstheme="minorHAnsi"/>
          <w:bCs/>
          <w:sz w:val="20"/>
          <w:szCs w:val="20"/>
        </w:rPr>
        <w:t xml:space="preserve"> </w:t>
      </w:r>
      <w:r w:rsidR="00C766AF" w:rsidRPr="00673CD0">
        <w:rPr>
          <w:rFonts w:cstheme="minorHAnsi"/>
          <w:bCs/>
          <w:sz w:val="20"/>
          <w:szCs w:val="20"/>
        </w:rPr>
        <w:t>202</w:t>
      </w:r>
      <w:r w:rsidR="007F4CE8" w:rsidRPr="00673CD0">
        <w:rPr>
          <w:rFonts w:cstheme="minorHAnsi"/>
          <w:bCs/>
          <w:sz w:val="20"/>
          <w:szCs w:val="20"/>
        </w:rPr>
        <w:t>5</w:t>
      </w:r>
      <w:r w:rsidR="00C766AF" w:rsidRPr="00673CD0">
        <w:rPr>
          <w:rFonts w:cstheme="minorHAnsi"/>
          <w:bCs/>
          <w:sz w:val="20"/>
          <w:szCs w:val="20"/>
        </w:rPr>
        <w:t xml:space="preserve"> roku.</w:t>
      </w:r>
    </w:p>
    <w:p w14:paraId="37129526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EF0ADEA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24CE56A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6B09F390" w14:textId="40BF13B5" w:rsidR="00CB646D" w:rsidRPr="000742DB" w:rsidRDefault="0045781B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OTWARTY KONKURS OFERT</w:t>
      </w:r>
    </w:p>
    <w:p w14:paraId="77D1D644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4815F1C1" w14:textId="28CE34A9" w:rsidR="00CB646D" w:rsidRPr="000742DB" w:rsidRDefault="00CB646D" w:rsidP="00CB646D">
      <w:pPr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 xml:space="preserve">na </w:t>
      </w:r>
      <w:r w:rsidR="007F4CE8">
        <w:rPr>
          <w:rFonts w:cstheme="minorHAnsi"/>
          <w:b/>
        </w:rPr>
        <w:t>powierzenie</w:t>
      </w:r>
      <w:r w:rsidRPr="000742DB">
        <w:rPr>
          <w:rFonts w:cstheme="minorHAnsi"/>
          <w:b/>
        </w:rPr>
        <w:t xml:space="preserve"> realizacji zada</w:t>
      </w:r>
      <w:r w:rsidR="007F4CE8">
        <w:rPr>
          <w:rFonts w:cstheme="minorHAnsi"/>
          <w:b/>
        </w:rPr>
        <w:t>nia</w:t>
      </w:r>
      <w:r w:rsidRPr="000742DB">
        <w:rPr>
          <w:rFonts w:cstheme="minorHAnsi"/>
          <w:b/>
        </w:rPr>
        <w:t xml:space="preserve"> Gminy Suchy Las w obsza</w:t>
      </w:r>
      <w:r w:rsidR="00B07AEB">
        <w:rPr>
          <w:rFonts w:cstheme="minorHAnsi"/>
          <w:b/>
        </w:rPr>
        <w:t>rze</w:t>
      </w:r>
      <w:r w:rsidRPr="000742DB">
        <w:rPr>
          <w:rFonts w:cstheme="minorHAnsi"/>
          <w:b/>
        </w:rPr>
        <w:t xml:space="preserve"> </w:t>
      </w:r>
    </w:p>
    <w:p w14:paraId="161277BB" w14:textId="72672E22" w:rsidR="00CB646D" w:rsidRPr="00B07AEB" w:rsidRDefault="001C00E2" w:rsidP="00B07AE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="007A1DB8" w:rsidRPr="000742DB">
        <w:rPr>
          <w:rFonts w:cstheme="minorHAnsi"/>
          <w:b/>
        </w:rPr>
        <w:t>Działalnoś</w:t>
      </w:r>
      <w:r w:rsidR="00B07AEB">
        <w:rPr>
          <w:rFonts w:cstheme="minorHAnsi"/>
          <w:b/>
        </w:rPr>
        <w:t>ci</w:t>
      </w:r>
      <w:r w:rsidR="007A1DB8" w:rsidRPr="000742DB">
        <w:rPr>
          <w:rFonts w:cstheme="minorHAnsi"/>
          <w:b/>
        </w:rPr>
        <w:t xml:space="preserve"> wspomagając</w:t>
      </w:r>
      <w:r w:rsidR="00B07AEB">
        <w:rPr>
          <w:rFonts w:cstheme="minorHAnsi"/>
          <w:b/>
        </w:rPr>
        <w:t>ej</w:t>
      </w:r>
      <w:r w:rsidR="007A1DB8" w:rsidRPr="000742DB">
        <w:rPr>
          <w:rFonts w:cstheme="minorHAnsi"/>
          <w:b/>
        </w:rPr>
        <w:t xml:space="preserve"> rozwój wspólnot i społeczności lokalnych</w:t>
      </w:r>
      <w:r>
        <w:rPr>
          <w:rFonts w:cstheme="minorHAnsi"/>
          <w:b/>
        </w:rPr>
        <w:t>”</w:t>
      </w:r>
    </w:p>
    <w:p w14:paraId="5D87FA54" w14:textId="64F79812" w:rsidR="00CB646D" w:rsidRPr="000742DB" w:rsidRDefault="00CB646D" w:rsidP="00CB646D">
      <w:pPr>
        <w:pStyle w:val="Akapitzlist"/>
        <w:numPr>
          <w:ilvl w:val="0"/>
          <w:numId w:val="1"/>
        </w:numPr>
        <w:spacing w:after="0"/>
        <w:ind w:left="-426" w:hanging="284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>Rodzaj zada</w:t>
      </w:r>
      <w:r w:rsidR="007F4CE8">
        <w:rPr>
          <w:rFonts w:cstheme="minorHAnsi"/>
          <w:b/>
          <w:bCs/>
        </w:rPr>
        <w:t>nia publicznego</w:t>
      </w:r>
      <w:r w:rsidRPr="000742DB">
        <w:rPr>
          <w:rFonts w:cstheme="minorHAnsi"/>
          <w:b/>
          <w:bCs/>
        </w:rPr>
        <w:t xml:space="preserve"> i wysokość środków publicznych przeznaczonych na </w:t>
      </w:r>
      <w:r w:rsidR="007F4CE8">
        <w:rPr>
          <w:rFonts w:cstheme="minorHAnsi"/>
          <w:b/>
          <w:bCs/>
        </w:rPr>
        <w:t>jego</w:t>
      </w:r>
      <w:r w:rsidRPr="000742DB">
        <w:rPr>
          <w:rFonts w:cstheme="minorHAnsi"/>
          <w:b/>
          <w:bCs/>
        </w:rPr>
        <w:t xml:space="preserve"> realizację:</w:t>
      </w:r>
    </w:p>
    <w:p w14:paraId="449B479A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p w14:paraId="1416A5AE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CB646D" w:rsidRPr="000742DB" w14:paraId="29D9FDF2" w14:textId="77777777" w:rsidTr="00722258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DEC9AB" w14:textId="3F4D3624" w:rsidR="00CB646D" w:rsidRPr="000742DB" w:rsidRDefault="00EA53C9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Rodzaj</w:t>
            </w:r>
            <w:r w:rsidR="00CB646D" w:rsidRPr="000742DB">
              <w:rPr>
                <w:rFonts w:cstheme="minorHAnsi"/>
                <w:b/>
                <w:color w:val="0070C0"/>
              </w:rPr>
              <w:t xml:space="preserve"> zadania publicznego</w:t>
            </w:r>
          </w:p>
          <w:p w14:paraId="54EB8D92" w14:textId="060E306C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A2FBD1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0742DB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A382B3" w14:textId="6F53A886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Planowana wysokość dotacji przeznaczon</w:t>
            </w:r>
            <w:r w:rsidR="002239E8">
              <w:rPr>
                <w:rFonts w:cstheme="minorHAnsi"/>
                <w:b/>
                <w:color w:val="0070C0"/>
              </w:rPr>
              <w:t>a</w:t>
            </w:r>
            <w:r w:rsidRPr="000742DB">
              <w:rPr>
                <w:rFonts w:cstheme="minorHAnsi"/>
                <w:b/>
                <w:color w:val="0070C0"/>
              </w:rPr>
              <w:t xml:space="preserve"> na zadanie w 202</w:t>
            </w:r>
            <w:r w:rsidR="00E157F5">
              <w:rPr>
                <w:rFonts w:cstheme="minorHAnsi"/>
                <w:b/>
                <w:color w:val="0070C0"/>
              </w:rPr>
              <w:t>5</w:t>
            </w:r>
            <w:r w:rsidRPr="000742DB">
              <w:rPr>
                <w:rFonts w:cstheme="minorHAnsi"/>
                <w:b/>
                <w:color w:val="0070C0"/>
              </w:rPr>
              <w:t xml:space="preserve"> r.</w:t>
            </w:r>
          </w:p>
        </w:tc>
      </w:tr>
      <w:tr w:rsidR="00CB646D" w:rsidRPr="000742DB" w14:paraId="3BFC2380" w14:textId="77777777" w:rsidTr="0072225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C7D" w14:textId="1317A5F6" w:rsidR="00CB646D" w:rsidRPr="008523E4" w:rsidRDefault="00FF0930" w:rsidP="00673CD0">
            <w:pPr>
              <w:pStyle w:val="Akapitzlist"/>
              <w:spacing w:after="0" w:line="240" w:lineRule="auto"/>
              <w:jc w:val="both"/>
              <w:rPr>
                <w:rFonts w:cstheme="minorHAnsi"/>
                <w:b/>
              </w:rPr>
            </w:pPr>
            <w:r w:rsidRPr="008523E4">
              <w:rPr>
                <w:rFonts w:cstheme="minorHAnsi"/>
                <w:b/>
              </w:rPr>
              <w:t>Organizacja</w:t>
            </w:r>
            <w:r w:rsidR="004233AE" w:rsidRPr="008523E4">
              <w:rPr>
                <w:rFonts w:cstheme="minorHAnsi"/>
                <w:b/>
              </w:rPr>
              <w:t xml:space="preserve"> </w:t>
            </w:r>
            <w:r w:rsidR="008523E4" w:rsidRPr="008523E4">
              <w:rPr>
                <w:rFonts w:cstheme="minorHAnsi"/>
                <w:b/>
              </w:rPr>
              <w:t>Gminn</w:t>
            </w:r>
            <w:r w:rsidR="00C119B7">
              <w:rPr>
                <w:rFonts w:cstheme="minorHAnsi"/>
                <w:b/>
              </w:rPr>
              <w:t>o-Parafialnych</w:t>
            </w:r>
            <w:r w:rsidR="00684785">
              <w:rPr>
                <w:rFonts w:cstheme="minorHAnsi"/>
                <w:b/>
              </w:rPr>
              <w:t xml:space="preserve"> </w:t>
            </w:r>
            <w:r w:rsidR="008523E4" w:rsidRPr="008523E4">
              <w:rPr>
                <w:rFonts w:cstheme="minorHAnsi"/>
                <w:b/>
              </w:rPr>
              <w:t>Dożynek</w:t>
            </w:r>
            <w:r w:rsidR="0025017A">
              <w:rPr>
                <w:rFonts w:cstheme="minorHAnsi"/>
                <w:b/>
              </w:rPr>
              <w:t xml:space="preserve"> w</w:t>
            </w:r>
            <w:r w:rsidR="00C119B7">
              <w:rPr>
                <w:rFonts w:cstheme="minorHAnsi"/>
                <w:b/>
              </w:rPr>
              <w:t> </w:t>
            </w:r>
            <w:r w:rsidR="0030666C">
              <w:rPr>
                <w:rFonts w:cstheme="minorHAnsi"/>
                <w:b/>
              </w:rPr>
              <w:t>2025</w:t>
            </w:r>
            <w:r w:rsidR="0025017A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EFA2" w14:textId="77777777" w:rsidR="003904E5" w:rsidRDefault="003904E5" w:rsidP="003904E5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</w:p>
          <w:p w14:paraId="2490CE22" w14:textId="6C8305BC" w:rsidR="003904E5" w:rsidRPr="003904E5" w:rsidRDefault="003904E5" w:rsidP="003904E5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3904E5">
              <w:rPr>
                <w:rFonts w:cstheme="minorHAnsi"/>
                <w:b/>
              </w:rPr>
              <w:t>27 155,00 zł</w:t>
            </w:r>
          </w:p>
          <w:p w14:paraId="0C96AC64" w14:textId="3D48E02D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506B" w14:textId="77777777" w:rsidR="003904E5" w:rsidRDefault="003904E5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0B603998" w14:textId="3C19213F" w:rsidR="00CB646D" w:rsidRPr="000742DB" w:rsidRDefault="00E157F5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4233AE">
              <w:rPr>
                <w:rFonts w:cstheme="minorHAnsi"/>
                <w:b/>
              </w:rPr>
              <w:t> 000,00</w:t>
            </w:r>
            <w:r w:rsidR="00673CD0">
              <w:rPr>
                <w:rFonts w:cstheme="minorHAnsi"/>
                <w:b/>
              </w:rPr>
              <w:t xml:space="preserve"> zł</w:t>
            </w:r>
          </w:p>
          <w:p w14:paraId="058E37B7" w14:textId="2FCCFCE9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79B57290" w14:textId="77777777" w:rsidR="00F500B8" w:rsidRPr="000742DB" w:rsidRDefault="00F500B8" w:rsidP="00CB646D">
      <w:pPr>
        <w:spacing w:after="0"/>
        <w:rPr>
          <w:rFonts w:cstheme="minorHAnsi"/>
          <w:b/>
        </w:rPr>
      </w:pPr>
    </w:p>
    <w:p w14:paraId="117A089E" w14:textId="2A7DB54F" w:rsidR="00CB646D" w:rsidRPr="00C056D6" w:rsidRDefault="00DF3306" w:rsidP="00C056D6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Opis zadania</w:t>
      </w:r>
    </w:p>
    <w:p w14:paraId="434E69D5" w14:textId="77777777" w:rsidR="00C056D6" w:rsidRPr="00C056D6" w:rsidRDefault="00C056D6" w:rsidP="00C056D6">
      <w:pPr>
        <w:pStyle w:val="Akapitzlist"/>
        <w:spacing w:after="0"/>
        <w:rPr>
          <w:rFonts w:cstheme="minorHAnsi"/>
          <w:b/>
        </w:rPr>
      </w:pPr>
    </w:p>
    <w:p w14:paraId="175A337D" w14:textId="4D1930E4" w:rsidR="00053B57" w:rsidRPr="00DF3306" w:rsidRDefault="00DF3306" w:rsidP="00DF330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 w:rsidRPr="00DF3306">
        <w:rPr>
          <w:rFonts w:cstheme="minorHAnsi"/>
          <w:b/>
        </w:rPr>
        <w:t>Celem zadania</w:t>
      </w:r>
      <w:r w:rsidRPr="00DF3306">
        <w:rPr>
          <w:rFonts w:cstheme="minorHAnsi"/>
          <w:bCs/>
        </w:rPr>
        <w:t xml:space="preserve"> jest w</w:t>
      </w:r>
      <w:r w:rsidR="0030666C" w:rsidRPr="00DF3306">
        <w:rPr>
          <w:rFonts w:cstheme="minorHAnsi"/>
          <w:bCs/>
        </w:rPr>
        <w:t>spieranie inicjatyw społecznych wspomagających rozwój wspólnot i społeczności lokalnych oraz związanych z opieką nad dziedzictwami niematerialnymi gminy takimi jak zwyczaje, tradycje, obrzędy, rękodzieła ludowego, upowszechnianie folkloru;</w:t>
      </w:r>
    </w:p>
    <w:p w14:paraId="048E903D" w14:textId="494161F7" w:rsidR="0030666C" w:rsidRPr="00A91591" w:rsidRDefault="0030666C" w:rsidP="0030666C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 w:rsidRPr="00A91591">
        <w:rPr>
          <w:rFonts w:cstheme="minorHAnsi"/>
          <w:bCs/>
        </w:rPr>
        <w:t>Integracja międzypokoleniowa społeczności lokalnej;</w:t>
      </w:r>
    </w:p>
    <w:p w14:paraId="67447B77" w14:textId="79A68FD5" w:rsidR="0030666C" w:rsidRPr="00A91591" w:rsidRDefault="0030666C" w:rsidP="0030666C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 w:rsidRPr="00A91591">
        <w:rPr>
          <w:rFonts w:cstheme="minorHAnsi"/>
          <w:bCs/>
        </w:rPr>
        <w:t>Promowanie działalności kół gospodyń wiejskich, prezentacja dorobku kulturalnego oraz umiejętności kulinarnych;</w:t>
      </w:r>
    </w:p>
    <w:p w14:paraId="4E6E3CEB" w14:textId="356A3EEE" w:rsidR="0030666C" w:rsidRDefault="0030666C" w:rsidP="00A91591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 w:rsidRPr="00A91591">
        <w:rPr>
          <w:rFonts w:cstheme="minorHAnsi"/>
          <w:bCs/>
        </w:rPr>
        <w:t>Zwiększenie zaangażowania mieszkańców gminy Suchy Las w życie publiczne poprze</w:t>
      </w:r>
      <w:r w:rsidR="00A91591">
        <w:rPr>
          <w:rFonts w:cstheme="minorHAnsi"/>
          <w:bCs/>
        </w:rPr>
        <w:t>z</w:t>
      </w:r>
      <w:r w:rsidRPr="00A91591">
        <w:rPr>
          <w:rFonts w:cstheme="minorHAnsi"/>
          <w:bCs/>
        </w:rPr>
        <w:t xml:space="preserve"> </w:t>
      </w:r>
      <w:r w:rsidR="00A91591" w:rsidRPr="00A91591">
        <w:rPr>
          <w:rFonts w:cstheme="minorHAnsi"/>
          <w:bCs/>
        </w:rPr>
        <w:t>d</w:t>
      </w:r>
      <w:r w:rsidRPr="00A91591">
        <w:rPr>
          <w:rFonts w:cstheme="minorHAnsi"/>
          <w:bCs/>
        </w:rPr>
        <w:t>ziałalność w organizacjach pozarządowych i inicjatyw lokalnych</w:t>
      </w:r>
      <w:r w:rsidR="004B6495">
        <w:rPr>
          <w:rFonts w:cstheme="minorHAnsi"/>
          <w:bCs/>
        </w:rPr>
        <w:t>;</w:t>
      </w:r>
    </w:p>
    <w:p w14:paraId="5F19AB15" w14:textId="70F91088" w:rsidR="00461EDA" w:rsidRDefault="00461EDA" w:rsidP="00461EDA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Rozbudzenie w młodym pokoleniu poczucia własnego dziedzictwa, wartości okolicy, gminy, życia na wsi i odpowiedzialność za ciągłość kultywowania tradycji;</w:t>
      </w:r>
    </w:p>
    <w:p w14:paraId="6A64D4E7" w14:textId="57583F98" w:rsidR="00461EDA" w:rsidRPr="00461EDA" w:rsidRDefault="00461EDA" w:rsidP="00461EDA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Organizacja korowodu dożynkowego;</w:t>
      </w:r>
    </w:p>
    <w:p w14:paraId="67371D43" w14:textId="6962166A" w:rsidR="004B6495" w:rsidRDefault="004B6495" w:rsidP="00A91591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Konkurs wieńców dożynkowych jako elementu kultywowania tradycji regionalnej i ukazywania bogactwa kultury ludowej, a także dorobku artystycznego lokalnej społeczności;</w:t>
      </w:r>
    </w:p>
    <w:p w14:paraId="0613B139" w14:textId="77777777" w:rsidR="00461EDA" w:rsidRDefault="00461EDA" w:rsidP="00461EDA">
      <w:pPr>
        <w:pStyle w:val="Akapitzlist"/>
        <w:spacing w:after="0"/>
        <w:jc w:val="both"/>
        <w:rPr>
          <w:rFonts w:cstheme="minorHAnsi"/>
          <w:bCs/>
        </w:rPr>
      </w:pPr>
    </w:p>
    <w:p w14:paraId="7FD7E0E8" w14:textId="13E559BB" w:rsidR="00461EDA" w:rsidRDefault="00461EDA" w:rsidP="00461EDA">
      <w:pPr>
        <w:spacing w:after="0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Wydatkami niezbędnymi </w:t>
      </w:r>
      <w:r w:rsidR="006E0AD2">
        <w:rPr>
          <w:rFonts w:cstheme="minorHAnsi"/>
          <w:bCs/>
        </w:rPr>
        <w:t>i bezpośrednio związanymi z</w:t>
      </w:r>
      <w:r>
        <w:rPr>
          <w:rFonts w:cstheme="minorHAnsi"/>
          <w:bCs/>
        </w:rPr>
        <w:t xml:space="preserve"> realizacj</w:t>
      </w:r>
      <w:r w:rsidR="006E0AD2">
        <w:rPr>
          <w:rFonts w:cstheme="minorHAnsi"/>
          <w:bCs/>
        </w:rPr>
        <w:t>ą</w:t>
      </w:r>
      <w:r>
        <w:rPr>
          <w:rFonts w:cstheme="minorHAnsi"/>
          <w:bCs/>
        </w:rPr>
        <w:t xml:space="preserve"> zadania są:</w:t>
      </w:r>
    </w:p>
    <w:p w14:paraId="73B54D9B" w14:textId="5C29D6B3" w:rsidR="00A81880" w:rsidRPr="00916AAB" w:rsidRDefault="00461EDA" w:rsidP="00916AAB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Oprawa muzyczna;</w:t>
      </w:r>
    </w:p>
    <w:p w14:paraId="67A663AB" w14:textId="30D3C5D3" w:rsidR="00461EDA" w:rsidRDefault="00461EDA" w:rsidP="00461EDA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Wynajem sceny;</w:t>
      </w:r>
    </w:p>
    <w:p w14:paraId="0F1E870E" w14:textId="47590419" w:rsidR="00461EDA" w:rsidRDefault="00461EDA" w:rsidP="00461EDA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Nagłośnienie i oświetlenie;</w:t>
      </w:r>
    </w:p>
    <w:p w14:paraId="743B87C4" w14:textId="0A72826B" w:rsidR="00461EDA" w:rsidRPr="00960CEB" w:rsidRDefault="00461EDA" w:rsidP="00960CEB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Obsługa techniczna;</w:t>
      </w:r>
    </w:p>
    <w:p w14:paraId="710A350C" w14:textId="0F157C8A" w:rsidR="008B5581" w:rsidRPr="00A81880" w:rsidRDefault="00461EDA" w:rsidP="00A81880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Dekoracje</w:t>
      </w:r>
      <w:r w:rsidR="00916AAB">
        <w:rPr>
          <w:rFonts w:cstheme="minorHAnsi"/>
          <w:bCs/>
        </w:rPr>
        <w:t xml:space="preserve"> np. wieniec dożynkowy</w:t>
      </w:r>
    </w:p>
    <w:p w14:paraId="40975FCF" w14:textId="3A215C0B" w:rsidR="008B5581" w:rsidRDefault="008B5581" w:rsidP="00461EDA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Ubezpieczenie</w:t>
      </w:r>
      <w:r w:rsidR="003B4132">
        <w:rPr>
          <w:rFonts w:cstheme="minorHAnsi"/>
          <w:bCs/>
        </w:rPr>
        <w:t>;</w:t>
      </w:r>
    </w:p>
    <w:p w14:paraId="09097A48" w14:textId="2DFE5F64" w:rsidR="000B19DA" w:rsidRDefault="00960CEB" w:rsidP="000B19DA">
      <w:pPr>
        <w:pStyle w:val="Akapitzlist"/>
        <w:spacing w:after="0"/>
        <w:ind w:left="426"/>
        <w:jc w:val="both"/>
        <w:rPr>
          <w:rFonts w:cstheme="minorHAnsi"/>
          <w:bCs/>
        </w:rPr>
      </w:pPr>
      <w:r>
        <w:rPr>
          <w:rFonts w:cstheme="minorHAnsi"/>
          <w:bCs/>
        </w:rPr>
        <w:t>Wydatkami d</w:t>
      </w:r>
      <w:r w:rsidR="000B19DA">
        <w:rPr>
          <w:rFonts w:cstheme="minorHAnsi"/>
          <w:bCs/>
        </w:rPr>
        <w:t>odatkow</w:t>
      </w:r>
      <w:r>
        <w:rPr>
          <w:rFonts w:cstheme="minorHAnsi"/>
          <w:bCs/>
        </w:rPr>
        <w:t>ymi</w:t>
      </w:r>
      <w:r w:rsidR="000B19DA">
        <w:rPr>
          <w:rFonts w:cstheme="minorHAnsi"/>
          <w:bCs/>
        </w:rPr>
        <w:t xml:space="preserve"> mogą być:</w:t>
      </w:r>
    </w:p>
    <w:p w14:paraId="1D87DEE2" w14:textId="6510FAEC" w:rsidR="0030666C" w:rsidRPr="00960CEB" w:rsidRDefault="00461EDA" w:rsidP="00461EDA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 w:rsidRPr="00960CEB">
        <w:rPr>
          <w:rFonts w:cstheme="minorHAnsi"/>
          <w:bCs/>
        </w:rPr>
        <w:lastRenderedPageBreak/>
        <w:t>Artykuły spożywcze z przeznaczeniem na przygotowanie poczęstunku dla</w:t>
      </w:r>
      <w:r w:rsidR="008B5581" w:rsidRPr="00960CEB">
        <w:rPr>
          <w:rFonts w:cstheme="minorHAnsi"/>
          <w:bCs/>
        </w:rPr>
        <w:t xml:space="preserve"> zaproszonych gości </w:t>
      </w:r>
      <w:r w:rsidR="00D82B0D">
        <w:rPr>
          <w:rFonts w:cstheme="minorHAnsi"/>
          <w:bCs/>
        </w:rPr>
        <w:t xml:space="preserve"> i występujących artystów </w:t>
      </w:r>
      <w:r w:rsidR="008B5581" w:rsidRPr="00960CEB">
        <w:rPr>
          <w:rFonts w:cstheme="minorHAnsi"/>
          <w:bCs/>
        </w:rPr>
        <w:t>podczas</w:t>
      </w:r>
      <w:r w:rsidRPr="00960CEB">
        <w:rPr>
          <w:rFonts w:cstheme="minorHAnsi"/>
          <w:bCs/>
        </w:rPr>
        <w:t xml:space="preserve"> festynu, naczynia jednorazowego użytku</w:t>
      </w:r>
      <w:r w:rsidR="004106C8" w:rsidRPr="00960CEB">
        <w:rPr>
          <w:rFonts w:cstheme="minorHAnsi"/>
          <w:bCs/>
        </w:rPr>
        <w:t>.</w:t>
      </w:r>
    </w:p>
    <w:p w14:paraId="61ACBBFA" w14:textId="4B34EDE2" w:rsidR="004106C8" w:rsidRDefault="004106C8" w:rsidP="004106C8">
      <w:pPr>
        <w:pStyle w:val="Akapitzlist"/>
        <w:spacing w:after="0"/>
        <w:ind w:left="1080"/>
        <w:jc w:val="both"/>
        <w:rPr>
          <w:rFonts w:cstheme="minorHAnsi"/>
          <w:bCs/>
        </w:rPr>
      </w:pPr>
      <w:r w:rsidRPr="00960CEB">
        <w:rPr>
          <w:rFonts w:cstheme="minorHAnsi"/>
          <w:bCs/>
        </w:rPr>
        <w:t>Wydatki te muszą zostać</w:t>
      </w:r>
      <w:r w:rsidR="00FE2D9B" w:rsidRPr="00960CEB">
        <w:rPr>
          <w:rFonts w:cstheme="minorHAnsi"/>
          <w:bCs/>
        </w:rPr>
        <w:t xml:space="preserve"> racjonalnie </w:t>
      </w:r>
      <w:r w:rsidRPr="00960CEB">
        <w:rPr>
          <w:rFonts w:cstheme="minorHAnsi"/>
          <w:bCs/>
        </w:rPr>
        <w:t>skalkulowane na podstawie cen rynkowych i odzwierciedlać koszty rzeczywiste.</w:t>
      </w:r>
    </w:p>
    <w:p w14:paraId="1B94E374" w14:textId="77777777" w:rsidR="00960CEB" w:rsidRPr="00960CEB" w:rsidRDefault="00960CEB" w:rsidP="00960CEB">
      <w:pPr>
        <w:pStyle w:val="Akapitzlist"/>
        <w:spacing w:after="0"/>
        <w:ind w:left="1080"/>
        <w:jc w:val="both"/>
        <w:rPr>
          <w:rFonts w:cstheme="minorHAnsi"/>
          <w:bCs/>
        </w:rPr>
      </w:pPr>
    </w:p>
    <w:p w14:paraId="643415F5" w14:textId="5A7DDA5B" w:rsidR="00602062" w:rsidRPr="00A91591" w:rsidRDefault="00602062" w:rsidP="00602062">
      <w:pPr>
        <w:spacing w:after="0" w:line="254" w:lineRule="auto"/>
        <w:ind w:firstLine="284"/>
        <w:jc w:val="both"/>
        <w:rPr>
          <w:rFonts w:cstheme="minorHAnsi"/>
          <w:bCs/>
        </w:rPr>
      </w:pPr>
      <w:r w:rsidRPr="00A91591">
        <w:rPr>
          <w:rFonts w:cstheme="minorHAnsi"/>
          <w:bCs/>
        </w:rPr>
        <w:t xml:space="preserve">Oczekiwane rezultaty zadania to: zorganizowanie i przeprowadzenie </w:t>
      </w:r>
      <w:r w:rsidR="00221C96" w:rsidRPr="00A91591">
        <w:rPr>
          <w:rFonts w:cstheme="minorHAnsi"/>
          <w:bCs/>
        </w:rPr>
        <w:t>Gminn</w:t>
      </w:r>
      <w:r w:rsidR="00E11ED5">
        <w:rPr>
          <w:rFonts w:cstheme="minorHAnsi"/>
          <w:bCs/>
        </w:rPr>
        <w:t>o-Parafialnych</w:t>
      </w:r>
      <w:r w:rsidR="00221C96" w:rsidRPr="00A91591">
        <w:rPr>
          <w:rFonts w:cstheme="minorHAnsi"/>
          <w:bCs/>
        </w:rPr>
        <w:t xml:space="preserve"> Dożynek</w:t>
      </w:r>
      <w:r w:rsidR="00461EDA">
        <w:rPr>
          <w:rFonts w:cstheme="minorHAnsi"/>
          <w:bCs/>
        </w:rPr>
        <w:t xml:space="preserve"> w dniu </w:t>
      </w:r>
      <w:r w:rsidR="00F25D2A">
        <w:rPr>
          <w:rFonts w:cstheme="minorHAnsi"/>
          <w:bCs/>
        </w:rPr>
        <w:t>23</w:t>
      </w:r>
      <w:r w:rsidR="00E11ED5">
        <w:rPr>
          <w:rFonts w:cstheme="minorHAnsi"/>
          <w:bCs/>
        </w:rPr>
        <w:t> </w:t>
      </w:r>
      <w:r w:rsidR="00461EDA">
        <w:rPr>
          <w:rFonts w:cstheme="minorHAnsi"/>
          <w:bCs/>
        </w:rPr>
        <w:t>sierpnia 2025 roku</w:t>
      </w:r>
      <w:r w:rsidR="00B644C8">
        <w:rPr>
          <w:rFonts w:cstheme="minorHAnsi"/>
          <w:bCs/>
        </w:rPr>
        <w:t>, wydarzeń poprzedzających</w:t>
      </w:r>
      <w:r w:rsidR="00F64B0B">
        <w:rPr>
          <w:rFonts w:cstheme="minorHAnsi"/>
          <w:bCs/>
        </w:rPr>
        <w:t xml:space="preserve"> dożynki</w:t>
      </w:r>
      <w:r w:rsidR="00B644C8">
        <w:rPr>
          <w:rFonts w:cstheme="minorHAnsi"/>
          <w:bCs/>
        </w:rPr>
        <w:t xml:space="preserve"> np. warsztaty.</w:t>
      </w:r>
    </w:p>
    <w:p w14:paraId="6EF70652" w14:textId="1D7A073E" w:rsidR="0018094F" w:rsidRPr="00221C96" w:rsidRDefault="00602062" w:rsidP="0018094F">
      <w:pPr>
        <w:spacing w:line="276" w:lineRule="auto"/>
        <w:ind w:firstLine="284"/>
        <w:contextualSpacing/>
        <w:jc w:val="both"/>
        <w:rPr>
          <w:rFonts w:cstheme="minorHAnsi"/>
          <w:bCs/>
        </w:rPr>
      </w:pPr>
      <w:r w:rsidRPr="00221C96">
        <w:rPr>
          <w:rFonts w:cstheme="minorHAnsi"/>
          <w:bCs/>
        </w:rPr>
        <w:t>Sposoby monitorowania rezultatów to:</w:t>
      </w:r>
      <w:r w:rsidR="00B644C8">
        <w:rPr>
          <w:rFonts w:cstheme="minorHAnsi"/>
          <w:bCs/>
        </w:rPr>
        <w:t xml:space="preserve"> </w:t>
      </w:r>
      <w:r w:rsidRPr="00221C96">
        <w:rPr>
          <w:rFonts w:cstheme="minorHAnsi"/>
          <w:bCs/>
        </w:rPr>
        <w:t>materiały promujące organizowane przedsięwzięcie, program wydarzenia, dokumentacja w mediach społecznościowyc</w:t>
      </w:r>
      <w:r w:rsidR="00B644C8">
        <w:rPr>
          <w:rFonts w:cstheme="minorHAnsi"/>
          <w:bCs/>
        </w:rPr>
        <w:t>h wszystkich wydarzeń towarzyszących oraz wydarzenia głównego.</w:t>
      </w:r>
      <w:r w:rsidRPr="00221C96">
        <w:rPr>
          <w:rFonts w:cstheme="minorHAnsi"/>
          <w:bCs/>
        </w:rPr>
        <w:t xml:space="preserve"> np. facebook.</w:t>
      </w:r>
    </w:p>
    <w:p w14:paraId="46CEA25B" w14:textId="6694A125" w:rsidR="0018094F" w:rsidRPr="00221C96" w:rsidRDefault="0018094F" w:rsidP="0018094F">
      <w:pPr>
        <w:spacing w:line="276" w:lineRule="auto"/>
        <w:ind w:firstLine="284"/>
        <w:contextualSpacing/>
        <w:jc w:val="both"/>
        <w:rPr>
          <w:rFonts w:cstheme="minorHAnsi"/>
          <w:bCs/>
        </w:rPr>
      </w:pPr>
      <w:bookmarkStart w:id="0" w:name="_Hlk158644855"/>
      <w:r w:rsidRPr="00221C96">
        <w:rPr>
          <w:rFonts w:ascii="Calibri" w:hAnsi="Calibri" w:cs="Calibri"/>
        </w:rPr>
        <w:t>Przedstawione rezultaty są obligatoryjne i muszą być uwzględnione w składanej ofercie, dodatkowo organizacja może przedstawić własne rezultaty zadania.</w:t>
      </w:r>
    </w:p>
    <w:bookmarkEnd w:id="0"/>
    <w:p w14:paraId="5C59555D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6A2CA899" w14:textId="04F769F4" w:rsidR="00A57F18" w:rsidRPr="004224A3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</w:t>
      </w:r>
      <w:r w:rsidR="003C5B74">
        <w:rPr>
          <w:rFonts w:cstheme="minorHAnsi"/>
        </w:rPr>
        <w:t xml:space="preserve"> oraz działające na terenie gminy Suchy Las </w:t>
      </w:r>
      <w:r w:rsidR="001F33EC">
        <w:rPr>
          <w:rFonts w:cstheme="minorHAnsi"/>
        </w:rPr>
        <w:t>i</w:t>
      </w:r>
      <w:r w:rsidR="003C5B74">
        <w:rPr>
          <w:rFonts w:cstheme="minorHAnsi"/>
        </w:rPr>
        <w:t xml:space="preserve"> na rzecz jego mieszkańców.</w:t>
      </w:r>
    </w:p>
    <w:p w14:paraId="49DF2869" w14:textId="4BAD9697" w:rsidR="004224A3" w:rsidRPr="004224A3" w:rsidRDefault="004224A3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Realizowane w ramach zadania publicznego wydarzenie powinn</w:t>
      </w:r>
      <w:r w:rsidR="00561746">
        <w:rPr>
          <w:rFonts w:cstheme="minorHAnsi"/>
        </w:rPr>
        <w:t>o</w:t>
      </w:r>
      <w:r>
        <w:rPr>
          <w:rFonts w:cstheme="minorHAnsi"/>
        </w:rPr>
        <w:t xml:space="preserve"> być skierowane do</w:t>
      </w:r>
      <w:r w:rsidR="00A50822">
        <w:rPr>
          <w:rFonts w:cstheme="minorHAnsi"/>
        </w:rPr>
        <w:t xml:space="preserve"> co najmniej 400 osób</w:t>
      </w:r>
      <w:r>
        <w:rPr>
          <w:rFonts w:cstheme="minorHAnsi"/>
        </w:rPr>
        <w:t xml:space="preserve"> i odbywać się na terenie </w:t>
      </w:r>
      <w:r w:rsidR="00A50822">
        <w:rPr>
          <w:rFonts w:cstheme="minorHAnsi"/>
        </w:rPr>
        <w:t>Chludowa.</w:t>
      </w:r>
    </w:p>
    <w:p w14:paraId="29A4F35A" w14:textId="3A54A9C4" w:rsidR="004224A3" w:rsidRDefault="004224A3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Zakłada się aby zadanie było realizowane przy współpracy i wykorzystaniu zasobów rzeczowych i</w:t>
      </w:r>
      <w:r w:rsidR="002239E8">
        <w:rPr>
          <w:rFonts w:cstheme="minorHAnsi"/>
        </w:rPr>
        <w:t xml:space="preserve"> osobowych</w:t>
      </w:r>
      <w:r>
        <w:rPr>
          <w:rFonts w:cstheme="minorHAnsi"/>
        </w:rPr>
        <w:t xml:space="preserve"> Kół Gospodyń Wiejskich</w:t>
      </w:r>
      <w:r w:rsidR="00F13EC4">
        <w:rPr>
          <w:rFonts w:cstheme="minorHAnsi"/>
        </w:rPr>
        <w:t xml:space="preserve"> z terenu </w:t>
      </w:r>
      <w:r w:rsidR="002239E8">
        <w:rPr>
          <w:rFonts w:cstheme="minorHAnsi"/>
        </w:rPr>
        <w:t>G</w:t>
      </w:r>
      <w:r w:rsidR="00F13EC4">
        <w:rPr>
          <w:rFonts w:cstheme="minorHAnsi"/>
        </w:rPr>
        <w:t>miny Suchy Las oraz lokalnych organizacji zwłaszcza mających siedzibę w Chludowie.</w:t>
      </w:r>
    </w:p>
    <w:p w14:paraId="4E4CF14A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78D17973" w14:textId="77777777" w:rsidR="00A57F18" w:rsidRPr="00257CD3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4E966B81" w14:textId="6BFB3FE3" w:rsidR="00257CD3" w:rsidRDefault="00257CD3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musi być złożona w języku polskim.</w:t>
      </w:r>
    </w:p>
    <w:p w14:paraId="172D1B41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87B4470" w14:textId="3BA8E7BB" w:rsidR="00A57F18" w:rsidRDefault="00257CD3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niezłożenie potwierdzenia złożenia oferty w formie określonej w ogłoszeniu konkursowym</w:t>
      </w:r>
      <w:r w:rsidR="00A57F18">
        <w:rPr>
          <w:rFonts w:cstheme="minorHAnsi"/>
        </w:rPr>
        <w:t>;</w:t>
      </w:r>
    </w:p>
    <w:p w14:paraId="6BFD3C86" w14:textId="774389D3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</w:t>
      </w:r>
      <w:r w:rsidR="00257CD3">
        <w:rPr>
          <w:rFonts w:cstheme="minorHAnsi"/>
        </w:rPr>
        <w:t>;</w:t>
      </w:r>
    </w:p>
    <w:p w14:paraId="6D07D797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60E69FE2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0A908DD3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48283D8B" w14:textId="0B8533FE" w:rsidR="00A57F18" w:rsidRPr="00A73557" w:rsidRDefault="00A57F18" w:rsidP="00A73557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W przypadku nieuzupełnienia błędu formalnego, o którym mowa w ust. </w:t>
      </w:r>
      <w:r w:rsidR="00C16653">
        <w:rPr>
          <w:rFonts w:cstheme="minorHAnsi"/>
        </w:rPr>
        <w:t>8</w:t>
      </w:r>
      <w:r>
        <w:rPr>
          <w:rFonts w:cstheme="minorHAnsi"/>
        </w:rPr>
        <w:t>, oferty zawierające ww. błąd zostają odrzucone. Oferty niespełniające warunków formalnych nie będą oceniane pod względem merytorycznym.</w:t>
      </w:r>
      <w:bookmarkStart w:id="1" w:name="_Hlk149123218"/>
    </w:p>
    <w:p w14:paraId="4ACDDD67" w14:textId="77777777" w:rsidR="00A57F18" w:rsidRDefault="00A57F18" w:rsidP="00A57F18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1"/>
    <w:p w14:paraId="56B3A570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44DE9E8A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B7500B5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42A8DACC" w14:textId="53BA9E3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F614DC">
        <w:rPr>
          <w:rFonts w:cstheme="minorHAnsi"/>
          <w:b/>
          <w:bCs/>
        </w:rPr>
        <w:t>23 czerwca</w:t>
      </w:r>
      <w:r>
        <w:rPr>
          <w:rFonts w:cstheme="minorHAnsi"/>
          <w:b/>
          <w:bCs/>
        </w:rPr>
        <w:t xml:space="preserve"> 202</w:t>
      </w:r>
      <w:r w:rsidR="004106C8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 do 3</w:t>
      </w:r>
      <w:r w:rsidR="004106C8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 xml:space="preserve"> </w:t>
      </w:r>
      <w:r w:rsidR="004106C8">
        <w:rPr>
          <w:rFonts w:cstheme="minorHAnsi"/>
          <w:b/>
          <w:bCs/>
        </w:rPr>
        <w:t>września</w:t>
      </w:r>
      <w:r>
        <w:rPr>
          <w:rFonts w:cstheme="minorHAnsi"/>
          <w:b/>
          <w:bCs/>
        </w:rPr>
        <w:t xml:space="preserve"> 202</w:t>
      </w:r>
      <w:r w:rsidR="004106C8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r.</w:t>
      </w:r>
    </w:p>
    <w:p w14:paraId="1221BC28" w14:textId="7984FD4D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Oferent zobowiązuje się do realizacji zadania publicznego na zasadach określonych w umowie o </w:t>
      </w:r>
      <w:r w:rsidR="005E34A2">
        <w:rPr>
          <w:rFonts w:cstheme="minorHAnsi"/>
        </w:rPr>
        <w:t>powierzenie</w:t>
      </w:r>
      <w:r>
        <w:rPr>
          <w:rFonts w:cstheme="minorHAnsi"/>
        </w:rPr>
        <w:t xml:space="preserve"> realizacji zadania publicznego zwanej dalej umową.</w:t>
      </w:r>
    </w:p>
    <w:p w14:paraId="333C183C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237A7723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2C393C2E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2AC6689C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7D9B0E1B" w14:textId="2911D0B3" w:rsidR="00A57F18" w:rsidRPr="006750B4" w:rsidRDefault="002C6DD8" w:rsidP="002C6DD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 w:rsidRPr="006750B4">
        <w:rPr>
          <w:rFonts w:cstheme="minorHAnsi"/>
          <w:b/>
          <w:bCs/>
        </w:rPr>
        <w:t>Oferent ma obowiązek dbać o bezpieczeństwo uczestników i realizatorów zadania publicznego.</w:t>
      </w:r>
    </w:p>
    <w:p w14:paraId="6AA4763E" w14:textId="7F07F2FD" w:rsidR="00EF06D0" w:rsidRPr="006750B4" w:rsidRDefault="00EF06D0" w:rsidP="00EF06D0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 w:rsidRPr="006750B4">
        <w:rPr>
          <w:rFonts w:cstheme="minorHAnsi"/>
          <w:b/>
          <w:bCs/>
        </w:rPr>
        <w:t>Od oferenta wymaga się wykupienia ubezpieczenia OC.</w:t>
      </w:r>
    </w:p>
    <w:p w14:paraId="71C2E148" w14:textId="0660CC0A" w:rsidR="002C6DD8" w:rsidRDefault="002C6DD8" w:rsidP="002C6DD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W celu ochrony środowiska naturalnego przed negatywnymi skutkami użycia przedmiotów jednorazowego użytku wykonanych z tworzyw sztucznych w umowie o powierzenie realizacji zadania publicznego zleceniobiorca zobowiązany będzie do;</w:t>
      </w:r>
    </w:p>
    <w:p w14:paraId="35B88A3E" w14:textId="4B23BD46" w:rsidR="002C6DD8" w:rsidRDefault="00F03B8E" w:rsidP="002C6DD8">
      <w:pPr>
        <w:pStyle w:val="Akapitzlist"/>
        <w:numPr>
          <w:ilvl w:val="0"/>
          <w:numId w:val="21"/>
        </w:numPr>
        <w:tabs>
          <w:tab w:val="left" w:pos="142"/>
        </w:tabs>
        <w:jc w:val="both"/>
        <w:rPr>
          <w:rFonts w:cstheme="minorHAnsi"/>
        </w:rPr>
      </w:pPr>
      <w:r>
        <w:rPr>
          <w:rFonts w:cstheme="minorHAnsi"/>
        </w:rPr>
        <w:t>w</w:t>
      </w:r>
      <w:r w:rsidR="002C6DD8">
        <w:rPr>
          <w:rFonts w:cstheme="minorHAnsi"/>
        </w:rPr>
        <w:t>yeliminowania z użycia przy wykonywaniu</w:t>
      </w:r>
      <w:r>
        <w:rPr>
          <w:rFonts w:cstheme="minorHAnsi"/>
        </w:rPr>
        <w:t xml:space="preserve"> zadania</w:t>
      </w:r>
      <w:r w:rsidR="002C6DD8">
        <w:rPr>
          <w:rFonts w:cstheme="minorHAnsi"/>
        </w:rPr>
        <w:t xml:space="preserve"> jednorazowych talerzy, sztućców, kubeczków, patyczków, słomek i pojemników na żywność wykonanych z tworzyw sztucznych i zastąpienia ich wielorazowymi odpowiednikami lub jednorazowymi produktami ulegającymi kompostowaniu lub biodegradacji w tym wykonanych z biologicznych tworzyw sztucznych;</w:t>
      </w:r>
    </w:p>
    <w:p w14:paraId="25D64691" w14:textId="020C44DE" w:rsidR="00C642C0" w:rsidRDefault="002C6DD8" w:rsidP="002C6DD8">
      <w:pPr>
        <w:pStyle w:val="Akapitzlist"/>
        <w:numPr>
          <w:ilvl w:val="0"/>
          <w:numId w:val="21"/>
        </w:numPr>
        <w:tabs>
          <w:tab w:val="left" w:pos="142"/>
        </w:tabs>
        <w:jc w:val="both"/>
        <w:rPr>
          <w:rFonts w:cstheme="minorHAnsi"/>
        </w:rPr>
      </w:pPr>
      <w:r>
        <w:rPr>
          <w:rFonts w:cstheme="minorHAnsi"/>
        </w:rPr>
        <w:t>podawania poczęstunku bez używania jednorazowych</w:t>
      </w:r>
      <w:r w:rsidR="00F03B8E">
        <w:rPr>
          <w:rFonts w:cstheme="minorHAnsi"/>
        </w:rPr>
        <w:t xml:space="preserve"> talerzy, sztućców, kubeczków, patyczków, słomek i pojemników na żywność wykonanych z tworzyw sztucznych</w:t>
      </w:r>
      <w:r w:rsidR="00AD6706">
        <w:rPr>
          <w:rFonts w:cstheme="minorHAnsi"/>
        </w:rPr>
        <w:t>;</w:t>
      </w:r>
    </w:p>
    <w:p w14:paraId="56388186" w14:textId="041C1017" w:rsidR="002C6DD8" w:rsidRPr="002C6DD8" w:rsidRDefault="00C642C0" w:rsidP="002C6DD8">
      <w:pPr>
        <w:pStyle w:val="Akapitzlist"/>
        <w:numPr>
          <w:ilvl w:val="0"/>
          <w:numId w:val="21"/>
        </w:numPr>
        <w:tabs>
          <w:tab w:val="left" w:pos="142"/>
        </w:tabs>
        <w:jc w:val="both"/>
        <w:rPr>
          <w:rFonts w:cstheme="minorHAnsi"/>
        </w:rPr>
      </w:pPr>
      <w:r>
        <w:rPr>
          <w:rFonts w:cstheme="minorHAnsi"/>
        </w:rPr>
        <w:t xml:space="preserve">wykorzystywania przy wykonywaniu zadania materiałów, które pochodzą </w:t>
      </w:r>
      <w:r w:rsidR="00AD6706">
        <w:rPr>
          <w:rFonts w:cstheme="minorHAnsi"/>
        </w:rPr>
        <w:t>lub podlegają recyklingowi.</w:t>
      </w:r>
      <w:r w:rsidR="002C6DD8">
        <w:rPr>
          <w:rFonts w:cstheme="minorHAnsi"/>
        </w:rPr>
        <w:t xml:space="preserve">  </w:t>
      </w:r>
    </w:p>
    <w:p w14:paraId="40792C80" w14:textId="0F5533F3" w:rsidR="00A57F18" w:rsidRDefault="00A57F18" w:rsidP="00E94C02">
      <w:pPr>
        <w:pStyle w:val="Akapitzlist"/>
        <w:numPr>
          <w:ilvl w:val="0"/>
          <w:numId w:val="18"/>
        </w:numPr>
        <w:tabs>
          <w:tab w:val="left" w:pos="142"/>
        </w:tabs>
        <w:ind w:left="0" w:hanging="357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</w:t>
      </w:r>
      <w:r w:rsidR="0077199A">
        <w:rPr>
          <w:rFonts w:cstheme="minorHAnsi"/>
        </w:rPr>
        <w:t>4</w:t>
      </w:r>
      <w:r>
        <w:rPr>
          <w:rFonts w:cstheme="minorHAnsi"/>
        </w:rPr>
        <w:t xml:space="preserve"> r., poz. </w:t>
      </w:r>
      <w:r w:rsidR="0077199A">
        <w:rPr>
          <w:rFonts w:cstheme="minorHAnsi"/>
        </w:rPr>
        <w:t>1411</w:t>
      </w:r>
      <w:r>
        <w:rPr>
          <w:rFonts w:cstheme="minorHAnsi"/>
        </w:rPr>
        <w:t xml:space="preserve"> ze zm.)</w:t>
      </w:r>
      <w:r w:rsidR="00E94C02">
        <w:rPr>
          <w:rFonts w:cstheme="minorHAnsi"/>
        </w:rPr>
        <w:t>.</w:t>
      </w:r>
    </w:p>
    <w:p w14:paraId="75499D4C" w14:textId="60F70145" w:rsidR="00E94C02" w:rsidRDefault="00E94C02" w:rsidP="00E94C02">
      <w:pPr>
        <w:pStyle w:val="Akapitzlist"/>
        <w:numPr>
          <w:ilvl w:val="0"/>
          <w:numId w:val="18"/>
        </w:numPr>
        <w:tabs>
          <w:tab w:val="left" w:pos="142"/>
        </w:tabs>
        <w:ind w:left="0" w:hanging="357"/>
        <w:jc w:val="both"/>
        <w:rPr>
          <w:rFonts w:cstheme="minorHAnsi"/>
        </w:rPr>
      </w:pPr>
      <w:r>
        <w:rPr>
          <w:rFonts w:cstheme="minorHAnsi"/>
        </w:rPr>
        <w:t>Oferent przy realizacji zadania publicznego odpowiedzialny jest za realizację obowiązków pracodawców i innych organizatorów w zakresie działalności związanej z wychowaniem, edukacją, wypoczynkiem, leczeniem,</w:t>
      </w:r>
      <w:r w:rsidR="00157A16">
        <w:rPr>
          <w:rFonts w:cstheme="minorHAnsi"/>
        </w:rPr>
        <w:t xml:space="preserve"> świadczeniem porad psychologicznych, rozwojem duchowym, uprawianiem</w:t>
      </w:r>
      <w:r>
        <w:rPr>
          <w:rFonts w:cstheme="minorHAnsi"/>
        </w:rPr>
        <w:t xml:space="preserve"> sportu lub realizacją innych zainteresowań przez małoletnich, lub </w:t>
      </w:r>
      <w:r w:rsidR="00157A16">
        <w:rPr>
          <w:rFonts w:cstheme="minorHAnsi"/>
        </w:rPr>
        <w:t xml:space="preserve">z </w:t>
      </w:r>
      <w:r>
        <w:rPr>
          <w:rFonts w:cstheme="minorHAnsi"/>
        </w:rPr>
        <w:t>opieką nad nimi oraz pracowników i innych osób dopuszczanych do takiej działalności określonych w ustawie z dnia 13 maja 2016 r. o przeciwdziałaniu zagrożeniom przestępczością na tle seksualnym i ochronie małoletnich (Dz. U. z 2024</w:t>
      </w:r>
      <w:r w:rsidR="00564103">
        <w:rPr>
          <w:rFonts w:cstheme="minorHAnsi"/>
        </w:rPr>
        <w:t xml:space="preserve"> r.</w:t>
      </w:r>
      <w:r>
        <w:rPr>
          <w:rFonts w:cstheme="minorHAnsi"/>
        </w:rPr>
        <w:t>, poz. 560)</w:t>
      </w:r>
    </w:p>
    <w:p w14:paraId="3F606C7F" w14:textId="07010505" w:rsidR="002C6DD8" w:rsidRPr="002C6DD8" w:rsidRDefault="002C6DD8" w:rsidP="002C6DD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 2</w:t>
      </w:r>
      <w:r w:rsidR="00EF06D0">
        <w:rPr>
          <w:rFonts w:cstheme="minorHAnsi"/>
        </w:rPr>
        <w:t>5</w:t>
      </w:r>
      <w:r>
        <w:rPr>
          <w:rFonts w:cstheme="minorHAnsi"/>
        </w:rPr>
        <w:t>%. Dopuszcza się dowolne zmniejszenie poszczególnych pozycji działań, wynikające z ich przesunięcia.</w:t>
      </w:r>
    </w:p>
    <w:p w14:paraId="52F358DB" w14:textId="3D9EF7FE" w:rsidR="007F296C" w:rsidRPr="00EC6026" w:rsidRDefault="007F296C" w:rsidP="007F296C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 jego realizacji, zgodnie z zapisami umowy.</w:t>
      </w:r>
    </w:p>
    <w:p w14:paraId="03AD0CBC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4CFF9B0" w14:textId="77777777" w:rsidR="00276128" w:rsidRDefault="0027612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0CE40CC" w14:textId="77777777" w:rsidR="00A57F18" w:rsidRDefault="00A57F18" w:rsidP="00A57F18">
      <w:pPr>
        <w:pStyle w:val="Akapitzlist"/>
        <w:numPr>
          <w:ilvl w:val="0"/>
          <w:numId w:val="16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Termin i sposób składania ofert</w:t>
      </w:r>
    </w:p>
    <w:p w14:paraId="239883F0" w14:textId="0AE3BCF3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 </w:t>
      </w:r>
      <w:r w:rsidR="00556854">
        <w:rPr>
          <w:rFonts w:cstheme="minorHAnsi"/>
          <w:b/>
          <w:bCs/>
          <w:u w:val="single"/>
        </w:rPr>
        <w:t xml:space="preserve">5 czerwca </w:t>
      </w:r>
      <w:r>
        <w:rPr>
          <w:rFonts w:cstheme="minorHAnsi"/>
          <w:b/>
          <w:bCs/>
          <w:u w:val="single"/>
        </w:rPr>
        <w:t>202</w:t>
      </w:r>
      <w:r w:rsidR="00140432">
        <w:rPr>
          <w:rFonts w:cstheme="minorHAnsi"/>
          <w:b/>
          <w:bCs/>
          <w:u w:val="single"/>
        </w:rPr>
        <w:t>5</w:t>
      </w:r>
      <w:r>
        <w:rPr>
          <w:rFonts w:cstheme="minorHAnsi"/>
          <w:b/>
          <w:bCs/>
          <w:u w:val="single"/>
        </w:rPr>
        <w:t xml:space="preserve"> roku.</w:t>
      </w:r>
    </w:p>
    <w:p w14:paraId="2D0A6003" w14:textId="0BFA0540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F3090B">
        <w:rPr>
          <w:rFonts w:cstheme="minorHAnsi"/>
        </w:rPr>
        <w:t xml:space="preserve"> </w:t>
      </w:r>
      <w:r w:rsidRPr="00F3090B">
        <w:rPr>
          <w:rFonts w:cstheme="minorHAnsi"/>
          <w:b/>
          <w:bCs/>
          <w:u w:val="single"/>
        </w:rPr>
        <w:t xml:space="preserve"> </w:t>
      </w:r>
      <w:r w:rsidR="00556854">
        <w:rPr>
          <w:rFonts w:cstheme="minorHAnsi"/>
          <w:b/>
          <w:bCs/>
          <w:u w:val="single"/>
        </w:rPr>
        <w:t xml:space="preserve">10 czerwca </w:t>
      </w:r>
      <w:r w:rsidRPr="00F3090B">
        <w:rPr>
          <w:rFonts w:cstheme="minorHAnsi"/>
          <w:b/>
          <w:bCs/>
          <w:u w:val="single"/>
        </w:rPr>
        <w:t>202</w:t>
      </w:r>
      <w:r w:rsidR="00140432">
        <w:rPr>
          <w:rFonts w:cstheme="minorHAnsi"/>
          <w:b/>
          <w:bCs/>
          <w:u w:val="single"/>
        </w:rPr>
        <w:t>5</w:t>
      </w:r>
      <w:r w:rsidRPr="00F3090B">
        <w:rPr>
          <w:rFonts w:cstheme="minorHAnsi"/>
          <w:b/>
          <w:bCs/>
          <w:u w:val="single"/>
        </w:rPr>
        <w:t xml:space="preserve"> roku.</w:t>
      </w:r>
    </w:p>
    <w:p w14:paraId="0212140F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0A982313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0986360C" w14:textId="220B96B1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</w:t>
      </w:r>
      <w:r w:rsidR="006634E9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6634E9">
        <w:rPr>
          <w:rFonts w:cstheme="minorHAnsi"/>
        </w:rPr>
        <w:t>1491 ze zm.</w:t>
      </w:r>
      <w:r>
        <w:rPr>
          <w:rFonts w:cstheme="minorHAnsi"/>
        </w:rPr>
        <w:t>).</w:t>
      </w:r>
    </w:p>
    <w:p w14:paraId="7CD41FE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70D98CCE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64FBBFAF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8F5785D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6C174ED1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55378942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4E998104" w14:textId="77777777" w:rsidR="00A57F18" w:rsidRDefault="00A57F18" w:rsidP="00A57F18">
      <w:pPr>
        <w:spacing w:after="0"/>
        <w:jc w:val="both"/>
        <w:rPr>
          <w:rFonts w:cstheme="minorHAnsi"/>
        </w:rPr>
      </w:pPr>
    </w:p>
    <w:p w14:paraId="71F760B3" w14:textId="77777777" w:rsidR="00A57F18" w:rsidRDefault="00A57F18" w:rsidP="00A57F18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F18" w14:paraId="7D49B0A0" w14:textId="77777777" w:rsidTr="00E76E65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299" w14:textId="77777777" w:rsidR="00A57F18" w:rsidRDefault="00A57F18" w:rsidP="00E76E65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8CE5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57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A57F18" w14:paraId="7480B540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B2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08EB" w14:textId="4C9AC120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376D15">
              <w:rPr>
                <w:rFonts w:cstheme="minorHAnsi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95E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2E640C2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ABE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37A" w14:textId="02A5279D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376D15">
              <w:rPr>
                <w:rFonts w:cstheme="minorHAnsi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1F6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BFC9DFD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3CE1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485" w14:textId="317804E4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1B3507">
              <w:rPr>
                <w:rFonts w:cstheme="minorHAnsi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F50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19EF7A73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4E4" w14:textId="159A1C19" w:rsidR="00A57F18" w:rsidRDefault="00F64B0B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A57F18">
              <w:rPr>
                <w:rFonts w:cstheme="minorHAnsi"/>
              </w:rPr>
              <w:t>. Doświadczenie w realizacji podobnych zadań</w:t>
            </w:r>
            <w:r>
              <w:rPr>
                <w:rFonts w:cstheme="minorHAnsi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2F9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39F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9FE1534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F88" w14:textId="61705FB3" w:rsidR="00A57F18" w:rsidRDefault="00F64B0B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57F18">
              <w:rPr>
                <w:rFonts w:cstheme="minorHAnsi"/>
              </w:rPr>
              <w:t>.Rzetelność i terminowość rozliczania otrzymanych 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F43" w14:textId="2EC278FD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376D15">
              <w:rPr>
                <w:rFonts w:cstheme="minorHAnsi"/>
              </w:rPr>
              <w:t>1</w:t>
            </w:r>
            <w:r w:rsidR="00FF0566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26D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</w:tbl>
    <w:p w14:paraId="23806248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75DC3AFA" w14:textId="178A88A6" w:rsidR="0033200B" w:rsidRPr="00A57F18" w:rsidRDefault="00A57F18" w:rsidP="00A57F18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1CCF74A5" w14:textId="77777777" w:rsidR="0033200B" w:rsidRPr="000742DB" w:rsidRDefault="0033200B" w:rsidP="0033200B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 xml:space="preserve">Przetwarzanie danych osobowych: </w:t>
      </w:r>
    </w:p>
    <w:p w14:paraId="5DBAA01A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5B9CEE32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Administratorem danych osobowych jest Wójt Gminy Suchy Las z siedzibą w Suchym Lesie </w:t>
      </w:r>
      <w:r w:rsidRPr="000742DB">
        <w:rPr>
          <w:rFonts w:cstheme="minorHAnsi"/>
        </w:rPr>
        <w:br/>
        <w:t xml:space="preserve">przy ul. Szkolnej 13, 62-002 Suchy Las, email: </w:t>
      </w:r>
      <w:hyperlink r:id="rId11" w:history="1">
        <w:r w:rsidRPr="000742DB">
          <w:rPr>
            <w:rStyle w:val="Hipercze"/>
            <w:rFonts w:cstheme="minorHAnsi"/>
          </w:rPr>
          <w:t>ug@suchylas.pl</w:t>
        </w:r>
      </w:hyperlink>
    </w:p>
    <w:p w14:paraId="2E6ACB7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Kontakt z Inspektorem ochrony danych w Urzędzie Gminy Suchy Las: </w:t>
      </w:r>
      <w:hyperlink r:id="rId12" w:history="1">
        <w:r w:rsidRPr="000742DB">
          <w:rPr>
            <w:rStyle w:val="Hipercze"/>
            <w:rFonts w:cstheme="minorHAnsi"/>
          </w:rPr>
          <w:t>iod_suchylas@rodo.pl</w:t>
        </w:r>
      </w:hyperlink>
    </w:p>
    <w:p w14:paraId="520C126E" w14:textId="4071D45E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15E462BA" w14:textId="650B85B2" w:rsidR="0033200B" w:rsidRPr="00920D0B" w:rsidRDefault="0033200B" w:rsidP="00920D0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742D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  <w:r w:rsidR="001D5676" w:rsidRPr="00920D0B">
        <w:rPr>
          <w:rFonts w:eastAsia="Times New Roman" w:cstheme="minorHAnsi"/>
        </w:rPr>
        <w:t>o</w:t>
      </w:r>
      <w:r w:rsidRPr="00920D0B">
        <w:rPr>
          <w:rFonts w:eastAsia="Times New Roman" w:cstheme="minorHAnsi"/>
        </w:rPr>
        <w:t>rganom i instytucjom oraz właściwym podmiotom administracji publicznej i samorządowej  w zakresie i w celach, które wynikają z przepisów powszechnie obowiązującego prawa.</w:t>
      </w:r>
    </w:p>
    <w:p w14:paraId="75AC49F7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D9E851C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75657117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4FB06B2D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W związku z przetwarzaniem danych osobowych, na podstawie przepisów prawa, osoby których dane dotyczą mają prawo do:</w:t>
      </w:r>
    </w:p>
    <w:p w14:paraId="3E0C85E0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dostępu do treści swoich danych, na podstawie art. 15 ogólnego rozporządzenia;</w:t>
      </w:r>
    </w:p>
    <w:p w14:paraId="0178A4C4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sprostowania danych, na podstawie art. 16 ogólnego rozporządzenia;</w:t>
      </w:r>
    </w:p>
    <w:p w14:paraId="0C55A423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ograniczenia przetwarzania, na podstawie art. 18 ogólnego rozporządzenia.</w:t>
      </w:r>
    </w:p>
    <w:p w14:paraId="4C867748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lastRenderedPageBreak/>
        <w:t xml:space="preserve"> Podanie danych osobowych jest dobrowolne, jednakże ich niepodanie uniemożliwia wzięcie udziału w otwartym konkursie ofert. </w:t>
      </w:r>
    </w:p>
    <w:p w14:paraId="5D9ADCB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1912024B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nie będą przetwarzane w sposób zautomatyzowany, w tym również w formie profilowania.</w:t>
      </w:r>
    </w:p>
    <w:p w14:paraId="238F3EC1" w14:textId="77777777" w:rsidR="00CB646D" w:rsidRPr="000742DB" w:rsidRDefault="00CB646D" w:rsidP="00CB646D">
      <w:pPr>
        <w:rPr>
          <w:rFonts w:cstheme="minorHAnsi"/>
        </w:rPr>
      </w:pPr>
    </w:p>
    <w:p w14:paraId="109189CD" w14:textId="77777777" w:rsidR="006C30FC" w:rsidRPr="000742DB" w:rsidRDefault="006C30FC">
      <w:pPr>
        <w:rPr>
          <w:rFonts w:cstheme="minorHAnsi"/>
        </w:rPr>
      </w:pPr>
    </w:p>
    <w:p w14:paraId="5007D2F8" w14:textId="77777777" w:rsidR="00771A54" w:rsidRPr="000742DB" w:rsidRDefault="00771A54">
      <w:pPr>
        <w:rPr>
          <w:rFonts w:cstheme="minorHAnsi"/>
        </w:rPr>
      </w:pPr>
    </w:p>
    <w:p w14:paraId="35687F90" w14:textId="1B9CB0ED" w:rsidR="00771A54" w:rsidRPr="000742DB" w:rsidRDefault="00771A54" w:rsidP="00771A54">
      <w:pPr>
        <w:jc w:val="both"/>
        <w:rPr>
          <w:rFonts w:cstheme="minorHAnsi"/>
        </w:rPr>
      </w:pPr>
    </w:p>
    <w:sectPr w:rsidR="00771A54" w:rsidRPr="000742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B45A" w14:textId="77777777" w:rsidR="00C85A05" w:rsidRDefault="00C85A05">
      <w:pPr>
        <w:spacing w:after="0" w:line="240" w:lineRule="auto"/>
      </w:pPr>
      <w:r>
        <w:separator/>
      </w:r>
    </w:p>
  </w:endnote>
  <w:endnote w:type="continuationSeparator" w:id="0">
    <w:p w14:paraId="54356E07" w14:textId="77777777" w:rsidR="00C85A05" w:rsidRDefault="00C8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AD43" w14:textId="77777777" w:rsidR="0093770A" w:rsidRDefault="00937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201F2352" w14:textId="77777777" w:rsidR="0093770A" w:rsidRDefault="00AF6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CE43" w14:textId="77777777" w:rsidR="0093770A" w:rsidRDefault="00937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C341" w14:textId="77777777" w:rsidR="0093770A" w:rsidRDefault="0093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5BF9" w14:textId="77777777" w:rsidR="00C85A05" w:rsidRDefault="00C85A05">
      <w:pPr>
        <w:spacing w:after="0" w:line="240" w:lineRule="auto"/>
      </w:pPr>
      <w:r>
        <w:separator/>
      </w:r>
    </w:p>
  </w:footnote>
  <w:footnote w:type="continuationSeparator" w:id="0">
    <w:p w14:paraId="569A2C8D" w14:textId="77777777" w:rsidR="00C85A05" w:rsidRDefault="00C8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444F" w14:textId="77777777" w:rsidR="0093770A" w:rsidRDefault="00937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229B" w14:textId="77777777" w:rsidR="0093770A" w:rsidRDefault="00937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D254" w14:textId="77777777" w:rsidR="0093770A" w:rsidRDefault="00937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4825B7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53C2"/>
    <w:multiLevelType w:val="hybridMultilevel"/>
    <w:tmpl w:val="E9F886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A23"/>
    <w:multiLevelType w:val="hybridMultilevel"/>
    <w:tmpl w:val="BA0A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2418E"/>
    <w:multiLevelType w:val="hybridMultilevel"/>
    <w:tmpl w:val="4988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5FBB"/>
    <w:multiLevelType w:val="hybridMultilevel"/>
    <w:tmpl w:val="35C2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9E1619F"/>
    <w:multiLevelType w:val="hybridMultilevel"/>
    <w:tmpl w:val="AFC6B9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0A5D0C"/>
    <w:multiLevelType w:val="hybridMultilevel"/>
    <w:tmpl w:val="2E26C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72397"/>
    <w:multiLevelType w:val="hybridMultilevel"/>
    <w:tmpl w:val="0EE49A0A"/>
    <w:lvl w:ilvl="0" w:tplc="EC0E67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D35F8"/>
    <w:multiLevelType w:val="hybridMultilevel"/>
    <w:tmpl w:val="6DA85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414BB"/>
    <w:multiLevelType w:val="hybridMultilevel"/>
    <w:tmpl w:val="5F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B0EBF"/>
    <w:multiLevelType w:val="hybridMultilevel"/>
    <w:tmpl w:val="A738C0A2"/>
    <w:lvl w:ilvl="0" w:tplc="C1F6B6D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5"/>
  </w:num>
  <w:num w:numId="3" w16cid:durableId="2125801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5"/>
  </w:num>
  <w:num w:numId="6" w16cid:durableId="1688676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3"/>
  </w:num>
  <w:num w:numId="8" w16cid:durableId="1055393311">
    <w:abstractNumId w:val="4"/>
  </w:num>
  <w:num w:numId="9" w16cid:durableId="1235503923">
    <w:abstractNumId w:val="7"/>
  </w:num>
  <w:num w:numId="10" w16cid:durableId="643656031">
    <w:abstractNumId w:val="1"/>
  </w:num>
  <w:num w:numId="11" w16cid:durableId="816530920">
    <w:abstractNumId w:val="6"/>
  </w:num>
  <w:num w:numId="12" w16cid:durableId="1464468240">
    <w:abstractNumId w:val="12"/>
  </w:num>
  <w:num w:numId="13" w16cid:durableId="1806510767">
    <w:abstractNumId w:val="10"/>
  </w:num>
  <w:num w:numId="14" w16cid:durableId="1847745365">
    <w:abstractNumId w:val="2"/>
  </w:num>
  <w:num w:numId="15" w16cid:durableId="899250150">
    <w:abstractNumId w:val="20"/>
  </w:num>
  <w:num w:numId="16" w16cid:durableId="20067434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56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6222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66581">
    <w:abstractNumId w:val="19"/>
  </w:num>
  <w:num w:numId="20" w16cid:durableId="1069305515">
    <w:abstractNumId w:val="11"/>
  </w:num>
  <w:num w:numId="21" w16cid:durableId="684793469">
    <w:abstractNumId w:val="18"/>
  </w:num>
  <w:num w:numId="22" w16cid:durableId="1804154830">
    <w:abstractNumId w:val="16"/>
  </w:num>
  <w:num w:numId="23" w16cid:durableId="1831409427">
    <w:abstractNumId w:val="0"/>
  </w:num>
  <w:num w:numId="24" w16cid:durableId="1295982437">
    <w:abstractNumId w:val="17"/>
  </w:num>
  <w:num w:numId="25" w16cid:durableId="1956517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8"/>
    <w:rsid w:val="00035501"/>
    <w:rsid w:val="00053B57"/>
    <w:rsid w:val="00070DE9"/>
    <w:rsid w:val="000742DB"/>
    <w:rsid w:val="000A7E93"/>
    <w:rsid w:val="000B19DA"/>
    <w:rsid w:val="000D71FD"/>
    <w:rsid w:val="001125E7"/>
    <w:rsid w:val="00113716"/>
    <w:rsid w:val="00140432"/>
    <w:rsid w:val="00157A16"/>
    <w:rsid w:val="0018094F"/>
    <w:rsid w:val="00190923"/>
    <w:rsid w:val="001B3507"/>
    <w:rsid w:val="001C00E2"/>
    <w:rsid w:val="001D5676"/>
    <w:rsid w:val="001E68D9"/>
    <w:rsid w:val="001F1368"/>
    <w:rsid w:val="001F33EC"/>
    <w:rsid w:val="00200388"/>
    <w:rsid w:val="00212FE0"/>
    <w:rsid w:val="00221C96"/>
    <w:rsid w:val="002239E8"/>
    <w:rsid w:val="00236BA2"/>
    <w:rsid w:val="0025017A"/>
    <w:rsid w:val="00257CD3"/>
    <w:rsid w:val="00276128"/>
    <w:rsid w:val="002A3570"/>
    <w:rsid w:val="002A68EC"/>
    <w:rsid w:val="002C6DD8"/>
    <w:rsid w:val="0030666C"/>
    <w:rsid w:val="00320422"/>
    <w:rsid w:val="0033200B"/>
    <w:rsid w:val="00357126"/>
    <w:rsid w:val="003743AF"/>
    <w:rsid w:val="00376D15"/>
    <w:rsid w:val="003904E5"/>
    <w:rsid w:val="0039307C"/>
    <w:rsid w:val="003A38F9"/>
    <w:rsid w:val="003B4132"/>
    <w:rsid w:val="003C5B74"/>
    <w:rsid w:val="003D6B4C"/>
    <w:rsid w:val="003E7A35"/>
    <w:rsid w:val="004106C8"/>
    <w:rsid w:val="0041319B"/>
    <w:rsid w:val="004224A3"/>
    <w:rsid w:val="004233AE"/>
    <w:rsid w:val="0045781B"/>
    <w:rsid w:val="00461EDA"/>
    <w:rsid w:val="00484F4B"/>
    <w:rsid w:val="00492904"/>
    <w:rsid w:val="004A1E99"/>
    <w:rsid w:val="004B6495"/>
    <w:rsid w:val="004B668D"/>
    <w:rsid w:val="004E0648"/>
    <w:rsid w:val="005109D6"/>
    <w:rsid w:val="00512241"/>
    <w:rsid w:val="00537BCC"/>
    <w:rsid w:val="00556854"/>
    <w:rsid w:val="00561746"/>
    <w:rsid w:val="00564103"/>
    <w:rsid w:val="00564F7D"/>
    <w:rsid w:val="00583C5D"/>
    <w:rsid w:val="005E34A2"/>
    <w:rsid w:val="005F1828"/>
    <w:rsid w:val="00602062"/>
    <w:rsid w:val="00656A54"/>
    <w:rsid w:val="006634E9"/>
    <w:rsid w:val="0067319D"/>
    <w:rsid w:val="00673CD0"/>
    <w:rsid w:val="006750B4"/>
    <w:rsid w:val="00675898"/>
    <w:rsid w:val="00684785"/>
    <w:rsid w:val="00692F5A"/>
    <w:rsid w:val="006C30FC"/>
    <w:rsid w:val="006C3D94"/>
    <w:rsid w:val="006D7730"/>
    <w:rsid w:val="006E0AD2"/>
    <w:rsid w:val="006F6738"/>
    <w:rsid w:val="007625B8"/>
    <w:rsid w:val="0077199A"/>
    <w:rsid w:val="00771A54"/>
    <w:rsid w:val="00780B90"/>
    <w:rsid w:val="0079010A"/>
    <w:rsid w:val="00790917"/>
    <w:rsid w:val="007A1DB8"/>
    <w:rsid w:val="007A6E81"/>
    <w:rsid w:val="007B1EE9"/>
    <w:rsid w:val="007C6DC6"/>
    <w:rsid w:val="007F296C"/>
    <w:rsid w:val="007F4CE8"/>
    <w:rsid w:val="008523E4"/>
    <w:rsid w:val="00877700"/>
    <w:rsid w:val="008837C5"/>
    <w:rsid w:val="008B5581"/>
    <w:rsid w:val="008C7561"/>
    <w:rsid w:val="008E1421"/>
    <w:rsid w:val="00902DEC"/>
    <w:rsid w:val="009034D9"/>
    <w:rsid w:val="00903F80"/>
    <w:rsid w:val="00916AAB"/>
    <w:rsid w:val="00920D0B"/>
    <w:rsid w:val="0093770A"/>
    <w:rsid w:val="00960CEB"/>
    <w:rsid w:val="00975813"/>
    <w:rsid w:val="00977A19"/>
    <w:rsid w:val="00980526"/>
    <w:rsid w:val="009976B1"/>
    <w:rsid w:val="009D6029"/>
    <w:rsid w:val="009F01F2"/>
    <w:rsid w:val="00A50822"/>
    <w:rsid w:val="00A57F18"/>
    <w:rsid w:val="00A73557"/>
    <w:rsid w:val="00A81880"/>
    <w:rsid w:val="00A91591"/>
    <w:rsid w:val="00AA3E69"/>
    <w:rsid w:val="00AC25DE"/>
    <w:rsid w:val="00AD6706"/>
    <w:rsid w:val="00AF6059"/>
    <w:rsid w:val="00B059AE"/>
    <w:rsid w:val="00B07AEB"/>
    <w:rsid w:val="00B15DED"/>
    <w:rsid w:val="00B351EB"/>
    <w:rsid w:val="00B6413B"/>
    <w:rsid w:val="00B644C8"/>
    <w:rsid w:val="00B7752E"/>
    <w:rsid w:val="00C056D6"/>
    <w:rsid w:val="00C119B7"/>
    <w:rsid w:val="00C16653"/>
    <w:rsid w:val="00C642C0"/>
    <w:rsid w:val="00C766AF"/>
    <w:rsid w:val="00C85A05"/>
    <w:rsid w:val="00CB0D21"/>
    <w:rsid w:val="00CB2479"/>
    <w:rsid w:val="00CB646D"/>
    <w:rsid w:val="00D33D48"/>
    <w:rsid w:val="00D7741D"/>
    <w:rsid w:val="00D82B0D"/>
    <w:rsid w:val="00D84B29"/>
    <w:rsid w:val="00DF3306"/>
    <w:rsid w:val="00E11ED5"/>
    <w:rsid w:val="00E157F5"/>
    <w:rsid w:val="00E27355"/>
    <w:rsid w:val="00E73854"/>
    <w:rsid w:val="00E94C02"/>
    <w:rsid w:val="00EA53C9"/>
    <w:rsid w:val="00EC6026"/>
    <w:rsid w:val="00EF06D0"/>
    <w:rsid w:val="00F03B8E"/>
    <w:rsid w:val="00F13EC4"/>
    <w:rsid w:val="00F25D2A"/>
    <w:rsid w:val="00F3090B"/>
    <w:rsid w:val="00F500B8"/>
    <w:rsid w:val="00F5632E"/>
    <w:rsid w:val="00F614DC"/>
    <w:rsid w:val="00F64B0B"/>
    <w:rsid w:val="00FC4B37"/>
    <w:rsid w:val="00FD6DE9"/>
    <w:rsid w:val="00FE2D9B"/>
    <w:rsid w:val="00FF0566"/>
    <w:rsid w:val="00FF0930"/>
    <w:rsid w:val="00FF0B0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DC0F"/>
  <w15:chartTrackingRefBased/>
  <w15:docId w15:val="{36C5DBF9-2B4C-4529-8004-9E4EC67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46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6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B646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4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46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46D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2010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143</cp:revision>
  <cp:lastPrinted>2025-05-14T06:10:00Z</cp:lastPrinted>
  <dcterms:created xsi:type="dcterms:W3CDTF">2023-10-23T09:38:00Z</dcterms:created>
  <dcterms:modified xsi:type="dcterms:W3CDTF">2025-05-14T10:38:00Z</dcterms:modified>
</cp:coreProperties>
</file>