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F3D3B" w14:textId="77777777" w:rsidR="00075064" w:rsidRDefault="00075064" w:rsidP="00075064">
      <w:pPr>
        <w:pStyle w:val="Default"/>
      </w:pPr>
    </w:p>
    <w:p w14:paraId="7D0CCA3C" w14:textId="77777777" w:rsidR="00075064" w:rsidRDefault="00075064" w:rsidP="00075064">
      <w:pPr>
        <w:pStyle w:val="Default"/>
      </w:pPr>
      <w:r>
        <w:t xml:space="preserve"> </w:t>
      </w:r>
    </w:p>
    <w:p w14:paraId="6EB75CC6" w14:textId="77777777" w:rsidR="00075064" w:rsidRDefault="00075064" w:rsidP="00075064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Przedmiotem zamówienia jest: </w:t>
      </w:r>
    </w:p>
    <w:p w14:paraId="54F382C0" w14:textId="77777777" w:rsidR="00075064" w:rsidRDefault="00075064" w:rsidP="0007506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Część III </w:t>
      </w:r>
      <w:r>
        <w:rPr>
          <w:sz w:val="22"/>
          <w:szCs w:val="22"/>
        </w:rPr>
        <w:t xml:space="preserve">– Edukacja cyfrowa dla urzędników – szkolenia dla użytkowników. 2 </w:t>
      </w:r>
    </w:p>
    <w:p w14:paraId="68F7DA21" w14:textId="416EA6DB" w:rsidR="00075064" w:rsidRDefault="000F619B" w:rsidP="00075064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E</w:t>
      </w:r>
      <w:r w:rsidR="00075064">
        <w:rPr>
          <w:b/>
          <w:bCs/>
          <w:color w:val="auto"/>
          <w:sz w:val="22"/>
          <w:szCs w:val="22"/>
        </w:rPr>
        <w:t xml:space="preserve">dukacja cyfrowa dla urzędników – szkolenia dla użytkowników. </w:t>
      </w:r>
    </w:p>
    <w:p w14:paraId="0778235F" w14:textId="77777777" w:rsidR="00075064" w:rsidRDefault="00075064" w:rsidP="0007506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Wymagania ogólne – firma szkoleniowa będąca certyfikowanym partnerem Microsoft, forma praktyczna - warsztatowa, na sprzęcie szkolącego, stacjonarnie w sali udostępnionej przez Zamawiającego. Do szkolenia z podpisu elektronicznego nie jest wymagane posiadanie certyfikatu (nie jest to szkolenie certyfikowane) ani sprzęt komputerowy. </w:t>
      </w:r>
    </w:p>
    <w:p w14:paraId="26F19EE6" w14:textId="77777777" w:rsidR="00075064" w:rsidRDefault="00075064" w:rsidP="0007506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III.1. </w:t>
      </w:r>
      <w:r>
        <w:rPr>
          <w:b/>
          <w:bCs/>
          <w:color w:val="auto"/>
          <w:sz w:val="22"/>
          <w:szCs w:val="22"/>
        </w:rPr>
        <w:t xml:space="preserve">Szkolenia z pakietu MS Office. </w:t>
      </w:r>
    </w:p>
    <w:p w14:paraId="1E69978D" w14:textId="77777777" w:rsidR="00075064" w:rsidRDefault="00075064" w:rsidP="00075064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Ms Excel - szkolenia 2 dniowe po 8 godzin lekcyjnych, ewentualnie 4 dni * 4godziny lekcyjne, kwalifikacja do grup na podstawie testów dostarczonych przez Wykonawcę, 4 grupy 10-osobowe. </w:t>
      </w:r>
    </w:p>
    <w:p w14:paraId="53E7C653" w14:textId="77777777" w:rsidR="00075064" w:rsidRDefault="00075064" w:rsidP="00075064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MS Word - szkolenia 2 dniowe po 8 godzin lekcyjnych, ewentualnie 4 dni * 4godziny lekcyjne, jeden poziom zaawansowania, 8 grup 10-osobowych. </w:t>
      </w:r>
    </w:p>
    <w:p w14:paraId="7DB050A4" w14:textId="77777777" w:rsidR="00075064" w:rsidRDefault="00075064" w:rsidP="00075064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Power Point – szkolenie 1 dniowe 8 godzin lekcyjnych, podstawowy poziom zaawansowania, 1 grupa 10-osobowa. </w:t>
      </w:r>
    </w:p>
    <w:p w14:paraId="70129265" w14:textId="77777777" w:rsidR="00075064" w:rsidRDefault="00075064" w:rsidP="0007506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MS O365 (praca zespołowa – Teams, One Drive)- szkolenie 1 dniowe 8 godzin lekcyjnych, bez różnicowania poziomu zaawansowania, 4 grup 10-osobowych. </w:t>
      </w:r>
    </w:p>
    <w:p w14:paraId="16142DC9" w14:textId="41CCB638" w:rsidR="005066C0" w:rsidRDefault="00075064" w:rsidP="00075064">
      <w:r>
        <w:t xml:space="preserve">III.2. </w:t>
      </w:r>
      <w:r>
        <w:rPr>
          <w:b/>
          <w:bCs/>
        </w:rPr>
        <w:t xml:space="preserve">Podpis elektroniczny i inne metody weryfikacji tożsamości w administracji publicznej, bezpieczna i prawidłowa komunikacja elektroniczna </w:t>
      </w:r>
      <w:r>
        <w:t>- szkolenie teoretyczne, 4 grupy po 20 osób.</w:t>
      </w:r>
    </w:p>
    <w:sectPr w:rsidR="00506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A6593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02243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1D9"/>
    <w:rsid w:val="00075064"/>
    <w:rsid w:val="000F619B"/>
    <w:rsid w:val="002C21D9"/>
    <w:rsid w:val="0050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6CB3"/>
  <w15:chartTrackingRefBased/>
  <w15:docId w15:val="{D7875B87-5F99-4789-93FC-D119390C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50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Urbaniak</dc:creator>
  <cp:keywords/>
  <dc:description/>
  <cp:lastModifiedBy>Rafał Urbaniak</cp:lastModifiedBy>
  <cp:revision>3</cp:revision>
  <dcterms:created xsi:type="dcterms:W3CDTF">2022-04-08T10:10:00Z</dcterms:created>
  <dcterms:modified xsi:type="dcterms:W3CDTF">2022-04-08T10:11:00Z</dcterms:modified>
</cp:coreProperties>
</file>