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32F6FE19" w14:textId="77777777" w:rsidR="006B5259" w:rsidRPr="006B5259" w:rsidRDefault="00D043CD" w:rsidP="006B5259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6B5259" w:rsidRPr="006B5259">
        <w:rPr>
          <w:rFonts w:ascii="Cambria" w:hAnsi="Cambria"/>
          <w:bCs/>
          <w:sz w:val="22"/>
          <w:szCs w:val="22"/>
        </w:rPr>
        <w:t xml:space="preserve">Budowa dróg w rejonie ul. Diamentowej </w:t>
      </w:r>
    </w:p>
    <w:p w14:paraId="56B8B23E" w14:textId="487EC55F" w:rsidR="00C67343" w:rsidRPr="007B652D" w:rsidRDefault="006B5259" w:rsidP="006B5259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r w:rsidRPr="006B5259">
        <w:rPr>
          <w:rFonts w:ascii="Cambria" w:hAnsi="Cambria"/>
          <w:bCs/>
          <w:sz w:val="22"/>
          <w:szCs w:val="22"/>
        </w:rPr>
        <w:t>w Suchym Lesie – główne ciągi komunikacyjne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764EC374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6C5AED">
        <w:rPr>
          <w:rFonts w:ascii="Cambria" w:hAnsi="Cambria"/>
        </w:rPr>
        <w:t>1</w:t>
      </w:r>
      <w:r w:rsidR="006B5259">
        <w:rPr>
          <w:rFonts w:ascii="Cambria" w:hAnsi="Cambria"/>
        </w:rPr>
        <w:t>4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0313C0" w14:textId="096E3029" w:rsidR="00847D05" w:rsidRPr="006B5259" w:rsidRDefault="001A4FFC" w:rsidP="006B5259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1.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„</w:t>
                  </w:r>
                  <w:r w:rsidR="006B5259" w:rsidRPr="006B5259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Budowa dróg w rejonie ul. Diamentowej w Suchym Lesie – główne ciągi komunikacyjne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3EDD4116" w14:textId="3ACAF6DF" w:rsidR="00C0138C" w:rsidRPr="005F50D1" w:rsidRDefault="00847D05" w:rsidP="00C0138C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sz w:val="20"/>
                      <w:szCs w:val="20"/>
                      <w:lang w:eastAsia="ar-SA"/>
                    </w:rPr>
                    <w:t>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0B04BD" w:rsidRPr="00566B3B" w14:paraId="694BEB13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9FD315" w14:textId="77777777" w:rsidR="000B04BD" w:rsidRDefault="000B04BD" w:rsidP="000B04BD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1A4FF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2.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Wykonanie tablicy informacyjnej </w:t>
                  </w:r>
                </w:p>
                <w:p w14:paraId="5262B713" w14:textId="2947EEC5" w:rsidR="000B04BD" w:rsidRPr="001A4FFC" w:rsidRDefault="000B04BD" w:rsidP="000B04BD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1A4FFC">
                    <w:rPr>
                      <w:sz w:val="20"/>
                      <w:szCs w:val="20"/>
                      <w:lang w:eastAsia="ar-SA"/>
                    </w:rPr>
                    <w:t>(wycena własna)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1637A2" w14:textId="464C9AB1" w:rsidR="000B04BD" w:rsidRDefault="000B04BD" w:rsidP="000B04BD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1129F" w14:textId="03D74E66" w:rsidR="000B04BD" w:rsidRPr="00B20262" w:rsidRDefault="000B04BD" w:rsidP="000B04BD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14569F" w14:textId="75E74737" w:rsidR="000B04BD" w:rsidRDefault="000B04BD" w:rsidP="000B04BD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0B04BD" w:rsidRPr="00566B3B" w14:paraId="7754724A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8A163D" w14:textId="6591E696" w:rsidR="000B04BD" w:rsidRPr="001A4FFC" w:rsidRDefault="000B04BD" w:rsidP="000B04BD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 (poz.1 + 2)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841792" w14:textId="7240935D" w:rsidR="000B04BD" w:rsidRDefault="000B04BD" w:rsidP="000B04BD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92E14" w14:textId="326254E4" w:rsidR="000B04BD" w:rsidRPr="00B20262" w:rsidRDefault="000B04BD" w:rsidP="000B04BD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B9A0A4" w14:textId="015F7D48" w:rsidR="000B04BD" w:rsidRDefault="000B04BD" w:rsidP="000B04BD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 xml:space="preserve">nie będzie </w:t>
            </w:r>
            <w:r w:rsidRPr="00B6270C">
              <w:rPr>
                <w:rFonts w:ascii="HK Grotesk" w:hAnsi="HK Grotesk"/>
                <w:sz w:val="22"/>
                <w:szCs w:val="22"/>
              </w:rPr>
              <w:lastRenderedPageBreak/>
              <w:t>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0503F8" w14:textId="69EA492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1D75FB9D" w14:textId="7777777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18</cp:revision>
  <cp:lastPrinted>2019-10-18T07:45:00Z</cp:lastPrinted>
  <dcterms:created xsi:type="dcterms:W3CDTF">2021-02-11T12:36:00Z</dcterms:created>
  <dcterms:modified xsi:type="dcterms:W3CDTF">2022-06-23T12:52:00Z</dcterms:modified>
</cp:coreProperties>
</file>