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46358569" w14:textId="3BF0D8D5" w:rsidR="00C06DFD" w:rsidRDefault="001D3AF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6F24D0">
        <w:rPr>
          <w:rFonts w:ascii="Cambria" w:hAnsi="Cambria"/>
          <w:spacing w:val="4"/>
        </w:rPr>
        <w:t>„</w:t>
      </w:r>
      <w:r w:rsidR="006F24D0" w:rsidRPr="006F24D0">
        <w:rPr>
          <w:rFonts w:ascii="Cambria" w:hAnsi="Cambria"/>
          <w:spacing w:val="4"/>
        </w:rPr>
        <w:t>Golęczewo- budowa ulicy Kwiatowej</w:t>
      </w:r>
      <w:r w:rsidR="006F24D0">
        <w:rPr>
          <w:rFonts w:ascii="Cambria" w:hAnsi="Cambria"/>
          <w:spacing w:val="4"/>
        </w:rPr>
        <w:t>”</w:t>
      </w:r>
    </w:p>
    <w:p w14:paraId="4F0CE306" w14:textId="12DA93BC" w:rsidR="00AD498C" w:rsidRPr="006D2729" w:rsidRDefault="00AD498C" w:rsidP="00C06DF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6F24D0">
        <w:rPr>
          <w:rFonts w:ascii="Cambria" w:hAnsi="Cambria"/>
        </w:rPr>
        <w:t>31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późn.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6528B6A3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4D7A7F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6F24D0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50E2A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ED4A20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10</cp:revision>
  <cp:lastPrinted>2019-02-01T07:28:00Z</cp:lastPrinted>
  <dcterms:created xsi:type="dcterms:W3CDTF">2021-10-13T11:42:00Z</dcterms:created>
  <dcterms:modified xsi:type="dcterms:W3CDTF">2022-12-21T12:08:00Z</dcterms:modified>
</cp:coreProperties>
</file>